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6B380" w14:textId="1ECA457C" w:rsidR="00713817" w:rsidRPr="0003696C" w:rsidRDefault="0003696C" w:rsidP="0003696C">
      <w:pPr>
        <w:pStyle w:val="Ttulo1"/>
        <w:jc w:val="center"/>
      </w:pPr>
      <w:r w:rsidRPr="0003696C">
        <w:t>Exploring Telecom Customer Churn Prediction with Machine Learning</w:t>
      </w:r>
      <w:r w:rsidRPr="0003696C">
        <w:t xml:space="preserve"> </w:t>
      </w:r>
      <w:r w:rsidRPr="0003696C">
        <w:br/>
      </w:r>
      <w:r w:rsidRPr="00AA7A97">
        <w:rPr>
          <w:sz w:val="24"/>
          <w:szCs w:val="24"/>
        </w:rPr>
        <w:t xml:space="preserve">by </w:t>
      </w:r>
      <w:r w:rsidRPr="00AA7A97">
        <w:rPr>
          <w:sz w:val="24"/>
          <w:szCs w:val="24"/>
        </w:rPr>
        <w:t xml:space="preserve">Md </w:t>
      </w:r>
      <w:proofErr w:type="spellStart"/>
      <w:r w:rsidRPr="00AA7A97">
        <w:rPr>
          <w:sz w:val="24"/>
          <w:szCs w:val="24"/>
        </w:rPr>
        <w:t>Ishtiaq</w:t>
      </w:r>
      <w:proofErr w:type="spellEnd"/>
      <w:r w:rsidRPr="00AA7A97">
        <w:rPr>
          <w:sz w:val="24"/>
          <w:szCs w:val="24"/>
        </w:rPr>
        <w:t xml:space="preserve"> Ahmed, Israel Gonzalez</w:t>
      </w:r>
    </w:p>
    <w:p w14:paraId="04CB8F39" w14:textId="104221AD" w:rsidR="0003696C" w:rsidRPr="0003696C" w:rsidRDefault="0003696C" w:rsidP="00673C95">
      <w:pPr>
        <w:spacing w:line="276" w:lineRule="auto"/>
        <w:jc w:val="both"/>
      </w:pPr>
      <w:r>
        <w:rPr>
          <w:b/>
          <w:bCs/>
          <w:u w:val="single"/>
        </w:rPr>
        <w:br/>
      </w:r>
      <w:r w:rsidR="00673C95" w:rsidRPr="0003696C">
        <w:rPr>
          <w:b/>
          <w:bCs/>
        </w:rPr>
        <w:t>Problem Statement</w:t>
      </w:r>
      <w:r w:rsidR="00673C95" w:rsidRPr="0003696C">
        <w:t xml:space="preserve"> </w:t>
      </w:r>
    </w:p>
    <w:p w14:paraId="7BB170EE" w14:textId="3D4B1759" w:rsidR="00673C95" w:rsidRDefault="00673C95" w:rsidP="00673C95">
      <w:pPr>
        <w:spacing w:line="276" w:lineRule="auto"/>
        <w:jc w:val="both"/>
      </w:pPr>
      <w:r>
        <w:t>P</w:t>
      </w:r>
      <w:r w:rsidRPr="00365464">
        <w:t xml:space="preserve">redicting </w:t>
      </w:r>
      <w:r>
        <w:t>C</w:t>
      </w:r>
      <w:r w:rsidRPr="00365464">
        <w:t xml:space="preserve">ustomer </w:t>
      </w:r>
      <w:r>
        <w:t>C</w:t>
      </w:r>
      <w:r w:rsidRPr="00365464">
        <w:t>hurn is an important part of customer relationship management and can help companies improve their customer retention, reduce costs, and improve their financial performance</w:t>
      </w:r>
      <w:r>
        <w:t>. However, predicting Customer Churn is always a difficult task to do specially for Telecom service providers.  D</w:t>
      </w:r>
      <w:r w:rsidRPr="00581C55">
        <w:t>evelop</w:t>
      </w:r>
      <w:r>
        <w:t>ing</w:t>
      </w:r>
      <w:r w:rsidRPr="00581C55">
        <w:t xml:space="preserve"> a predictive model that accurately identifies customers who are likely to churn from telecom services</w:t>
      </w:r>
      <w:r>
        <w:t xml:space="preserve"> can help a Telecom company to retain their customers and improve their profit.</w:t>
      </w:r>
    </w:p>
    <w:p w14:paraId="6A3E3E68" w14:textId="517A39B0" w:rsidR="0003696C" w:rsidRPr="0003696C" w:rsidRDefault="00673C95" w:rsidP="00673C95">
      <w:pPr>
        <w:spacing w:line="276" w:lineRule="auto"/>
        <w:jc w:val="both"/>
        <w:rPr>
          <w:b/>
          <w:bCs/>
        </w:rPr>
      </w:pPr>
      <w:r w:rsidRPr="0003696C">
        <w:rPr>
          <w:b/>
          <w:bCs/>
        </w:rPr>
        <w:t>Motivations</w:t>
      </w:r>
    </w:p>
    <w:p w14:paraId="614643F6" w14:textId="5412A484" w:rsidR="00673C95" w:rsidRDefault="00673C95" w:rsidP="00673C95">
      <w:pPr>
        <w:spacing w:line="276" w:lineRule="auto"/>
        <w:jc w:val="both"/>
      </w:pPr>
      <w:r w:rsidRPr="00F113E7">
        <w:t>On the one hand,</w:t>
      </w:r>
      <w:r>
        <w:rPr>
          <w:b/>
          <w:bCs/>
        </w:rPr>
        <w:t xml:space="preserve"> </w:t>
      </w:r>
      <w:proofErr w:type="spellStart"/>
      <w:r>
        <w:t>Ishtiaq</w:t>
      </w:r>
      <w:proofErr w:type="spellEnd"/>
      <w:r>
        <w:t xml:space="preserve"> worked in a Telecom company for around 8 years. During his tenure, he always saw how they were struggling to retain their customers. It is also difficult to find out a solid reason behind the churn. If they can predict accurately which customers are about churn, then they can take predictive measures to avoid that.  On the other hand, Israel had one-year academic experience in Chile in 2013, when he was part of a Business Intelligence Diploma v3 at University of Chile, where Customer Churn was a core business case studied as a very practical type of need where BI and ML solutions can contribute. So, this problem</w:t>
      </w:r>
      <w:r w:rsidRPr="000B0877">
        <w:t xml:space="preserve"> has real-world implications for business performance and profitability</w:t>
      </w:r>
      <w:r>
        <w:t xml:space="preserve"> which worked as a motivation for us. Also, p</w:t>
      </w:r>
      <w:r w:rsidRPr="000B0877">
        <w:t>redicting customer churn is a well-studied problem in machine learning, and there are many techniques and algorithms that can be applied to this problem.</w:t>
      </w:r>
      <w:r>
        <w:t xml:space="preserve"> By working on this problem, we can apply different techniques learned from the course.</w:t>
      </w:r>
    </w:p>
    <w:p w14:paraId="642EEA37" w14:textId="76DC1BD7" w:rsidR="0003696C" w:rsidRPr="0003696C" w:rsidRDefault="00673C95" w:rsidP="00673C95">
      <w:pPr>
        <w:spacing w:line="276" w:lineRule="auto"/>
        <w:jc w:val="both"/>
        <w:rPr>
          <w:b/>
          <w:bCs/>
        </w:rPr>
      </w:pPr>
      <w:r w:rsidRPr="0003696C">
        <w:rPr>
          <w:b/>
          <w:bCs/>
        </w:rPr>
        <w:t xml:space="preserve">Related works </w:t>
      </w:r>
    </w:p>
    <w:p w14:paraId="2818A963" w14:textId="18648AD6" w:rsidR="00673C95" w:rsidRDefault="00673C95" w:rsidP="00673C95">
      <w:pPr>
        <w:spacing w:line="276" w:lineRule="auto"/>
        <w:jc w:val="both"/>
      </w:pPr>
      <w:r>
        <w:t xml:space="preserve">Predicting Customer Churns in Telecom industry has always been difficult due to the complex behavior of customers and their changing preferences. There were lots of research work has been done, and many are on-going in this area. </w:t>
      </w:r>
    </w:p>
    <w:p w14:paraId="5527133B" w14:textId="77777777" w:rsidR="00673C95" w:rsidRDefault="00673C95" w:rsidP="00673C95">
      <w:pPr>
        <w:spacing w:line="276" w:lineRule="auto"/>
        <w:jc w:val="both"/>
      </w:pPr>
      <w:r>
        <w:t xml:space="preserve">One of the research projects we found with the title </w:t>
      </w:r>
      <w:r w:rsidRPr="00190740">
        <w:rPr>
          <w:i/>
          <w:iCs/>
        </w:rPr>
        <w:t>“Behavior-Based Telecommunication Churn Prediction with Neural Network Approach”</w:t>
      </w:r>
      <w:r>
        <w:t xml:space="preserve"> </w:t>
      </w:r>
      <w:r w:rsidRPr="00537889">
        <w:t xml:space="preserve">used neural networks to predict customer churn in a </w:t>
      </w:r>
      <w:r>
        <w:t>T</w:t>
      </w:r>
      <w:r w:rsidRPr="00537889">
        <w:t>elecom company</w:t>
      </w:r>
      <w:r>
        <w:t>. Customer service usage information are utilized as the features. Customer churn was predicted using clustering algorithms.</w:t>
      </w:r>
    </w:p>
    <w:p w14:paraId="57199739" w14:textId="255FC48E" w:rsidR="00673C95" w:rsidRDefault="00673C95" w:rsidP="00673C95">
      <w:pPr>
        <w:spacing w:line="276" w:lineRule="auto"/>
        <w:jc w:val="both"/>
      </w:pPr>
      <w:r>
        <w:t xml:space="preserve">Another research project was </w:t>
      </w:r>
      <w:r w:rsidRPr="00190740">
        <w:rPr>
          <w:i/>
          <w:iCs/>
        </w:rPr>
        <w:t>“Intelligent Decision Forest Models for Customer Churn Prediction”</w:t>
      </w:r>
      <w:r>
        <w:t>. In this paper, several techniques were used to predict churn including Random Forest algorithm, Functional Tree algorithm, and Logistic Model tree (LMT) algorithm. Conclusions of this study show that this mentioned algorithm gives better results than the classification algorithms like Naïve Bayes (NB) and KNN.</w:t>
      </w:r>
    </w:p>
    <w:p w14:paraId="49B688AC" w14:textId="77777777" w:rsidR="0003696C" w:rsidRPr="0003696C" w:rsidRDefault="0003696C" w:rsidP="0003696C">
      <w:pPr>
        <w:spacing w:line="276" w:lineRule="auto"/>
        <w:jc w:val="both"/>
        <w:rPr>
          <w:b/>
          <w:bCs/>
        </w:rPr>
      </w:pPr>
      <w:r>
        <w:rPr>
          <w:b/>
          <w:bCs/>
        </w:rPr>
        <w:t>Proposed Solution</w:t>
      </w:r>
    </w:p>
    <w:p w14:paraId="34217B47" w14:textId="2F33DD9E" w:rsidR="0003696C" w:rsidRPr="0003696C" w:rsidRDefault="0003696C" w:rsidP="0003696C">
      <w:pPr>
        <w:pStyle w:val="Prrafodelista"/>
        <w:numPr>
          <w:ilvl w:val="0"/>
          <w:numId w:val="5"/>
        </w:numPr>
        <w:spacing w:line="276" w:lineRule="auto"/>
        <w:jc w:val="both"/>
      </w:pPr>
      <w:r>
        <w:rPr>
          <w:i/>
          <w:iCs/>
        </w:rPr>
        <w:t xml:space="preserve">Data </w:t>
      </w:r>
      <w:r>
        <w:rPr>
          <w:i/>
          <w:iCs/>
        </w:rPr>
        <w:t>A</w:t>
      </w:r>
      <w:r w:rsidRPr="00F113E7">
        <w:rPr>
          <w:i/>
          <w:iCs/>
        </w:rPr>
        <w:t>nalysis</w:t>
      </w:r>
      <w:r w:rsidRPr="00F113E7">
        <w:rPr>
          <w:i/>
          <w:iCs/>
        </w:rPr>
        <w:t xml:space="preserve"> </w:t>
      </w:r>
    </w:p>
    <w:p w14:paraId="516309C0" w14:textId="73C9C72B" w:rsidR="0003696C" w:rsidRDefault="0003696C" w:rsidP="0003696C">
      <w:pPr>
        <w:pStyle w:val="Prrafodelista"/>
        <w:numPr>
          <w:ilvl w:val="1"/>
          <w:numId w:val="5"/>
        </w:numPr>
        <w:spacing w:line="276" w:lineRule="auto"/>
        <w:jc w:val="both"/>
      </w:pPr>
      <w:r w:rsidRPr="00F113E7">
        <w:rPr>
          <w:i/>
          <w:iCs/>
        </w:rPr>
        <w:lastRenderedPageBreak/>
        <w:t xml:space="preserve">Exploratory </w:t>
      </w:r>
      <w:r>
        <w:rPr>
          <w:i/>
          <w:iCs/>
        </w:rPr>
        <w:t>D</w:t>
      </w:r>
      <w:r w:rsidRPr="00F113E7">
        <w:rPr>
          <w:i/>
          <w:iCs/>
        </w:rPr>
        <w:t>ata.</w:t>
      </w:r>
      <w:r>
        <w:t xml:space="preserve"> This is important to understand the characteristic of data. I</w:t>
      </w:r>
      <w:r w:rsidRPr="009A5607">
        <w:t xml:space="preserve">t </w:t>
      </w:r>
      <w:r>
        <w:t>will</w:t>
      </w:r>
      <w:r w:rsidRPr="009A5607">
        <w:t xml:space="preserve"> help </w:t>
      </w:r>
      <w:r>
        <w:t xml:space="preserve">to </w:t>
      </w:r>
      <w:r w:rsidRPr="009A5607">
        <w:t>identify potential issues with the data</w:t>
      </w:r>
      <w:r>
        <w:t xml:space="preserve"> </w:t>
      </w:r>
      <w:r w:rsidRPr="009A5607">
        <w:t xml:space="preserve">and can provide insights </w:t>
      </w:r>
      <w:r>
        <w:t>about the</w:t>
      </w:r>
      <w:r w:rsidRPr="009A5607">
        <w:t xml:space="preserve"> structure of the data</w:t>
      </w:r>
      <w:r>
        <w:t xml:space="preserve">. Which is important to </w:t>
      </w:r>
      <w:r w:rsidRPr="009A5607">
        <w:t>select appropriate machine learnin</w:t>
      </w:r>
      <w:r>
        <w:t xml:space="preserve">g </w:t>
      </w:r>
      <w:r w:rsidRPr="009A5607">
        <w:t>models.</w:t>
      </w:r>
    </w:p>
    <w:p w14:paraId="1EEAB57C" w14:textId="1F47F61F" w:rsidR="0003696C" w:rsidRDefault="0003696C" w:rsidP="0003696C">
      <w:pPr>
        <w:pStyle w:val="Prrafodelista"/>
        <w:numPr>
          <w:ilvl w:val="1"/>
          <w:numId w:val="5"/>
        </w:numPr>
        <w:spacing w:line="276" w:lineRule="auto"/>
        <w:jc w:val="both"/>
      </w:pPr>
      <w:r>
        <w:rPr>
          <w:i/>
          <w:iCs/>
        </w:rPr>
        <w:t>Cleaning the Dataset.</w:t>
      </w:r>
      <w:r>
        <w:t xml:space="preserve"> We proceed to drop unnecessary attributes and samples so that we can manage efficiently the resources to model our problem.</w:t>
      </w:r>
    </w:p>
    <w:p w14:paraId="1A3A6291" w14:textId="77777777" w:rsidR="0003696C" w:rsidRPr="0003696C" w:rsidRDefault="0003696C" w:rsidP="0003696C">
      <w:pPr>
        <w:pStyle w:val="Prrafodelista"/>
        <w:numPr>
          <w:ilvl w:val="0"/>
          <w:numId w:val="5"/>
        </w:numPr>
        <w:spacing w:line="276" w:lineRule="auto"/>
        <w:jc w:val="both"/>
      </w:pPr>
      <w:r>
        <w:rPr>
          <w:i/>
          <w:iCs/>
        </w:rPr>
        <w:t>Possible Machine Learning Taks</w:t>
      </w:r>
    </w:p>
    <w:p w14:paraId="5F79F213" w14:textId="75535D97" w:rsidR="0003696C" w:rsidRDefault="0003696C" w:rsidP="0003696C">
      <w:pPr>
        <w:pStyle w:val="Prrafodelista"/>
        <w:numPr>
          <w:ilvl w:val="1"/>
          <w:numId w:val="5"/>
        </w:numPr>
        <w:spacing w:line="276" w:lineRule="auto"/>
        <w:jc w:val="both"/>
      </w:pPr>
      <w:r w:rsidRPr="00F113E7">
        <w:rPr>
          <w:i/>
          <w:iCs/>
        </w:rPr>
        <w:t>Classification.</w:t>
      </w:r>
      <w:r>
        <w:t xml:space="preserve"> It is to predict which customers are going to be churned. By applying classification techniques, we will try to classify the customers in two classes that is churn or not churn. </w:t>
      </w:r>
    </w:p>
    <w:p w14:paraId="6448AF3F" w14:textId="77777777" w:rsidR="0003696C" w:rsidRPr="00F113E7" w:rsidRDefault="0003696C" w:rsidP="0003696C">
      <w:pPr>
        <w:pStyle w:val="Prrafodelista"/>
        <w:numPr>
          <w:ilvl w:val="1"/>
          <w:numId w:val="5"/>
        </w:numPr>
        <w:spacing w:line="276" w:lineRule="auto"/>
        <w:jc w:val="both"/>
      </w:pPr>
      <w:r w:rsidRPr="00F113E7">
        <w:rPr>
          <w:i/>
          <w:iCs/>
        </w:rPr>
        <w:t>Clusteri</w:t>
      </w:r>
      <w:r>
        <w:rPr>
          <w:i/>
          <w:iCs/>
        </w:rPr>
        <w:t>ng</w:t>
      </w:r>
      <w:r w:rsidRPr="00F113E7">
        <w:rPr>
          <w:i/>
          <w:iCs/>
        </w:rPr>
        <w:t>.</w:t>
      </w:r>
      <w:r>
        <w:t xml:space="preserve"> We divide the customers in different groups based on their behavior. We will try to analyze if there is any behavioral pattern that can segregate a group of customers. </w:t>
      </w:r>
    </w:p>
    <w:p w14:paraId="6604301C" w14:textId="3AA5823C" w:rsidR="0003696C" w:rsidRDefault="0003696C" w:rsidP="00673C95">
      <w:pPr>
        <w:spacing w:line="276" w:lineRule="auto"/>
        <w:jc w:val="both"/>
      </w:pPr>
      <w:r>
        <w:t xml:space="preserve">As part of our </w:t>
      </w:r>
      <w:r w:rsidRPr="00B930AD">
        <w:rPr>
          <w:i/>
          <w:iCs/>
        </w:rPr>
        <w:t>initial solution</w:t>
      </w:r>
      <w:r>
        <w:t>, we consider the principal features and run classification algorithms (Perceptron and Logistic Regression) so that we can see the general accuracy to predict customer churn.</w:t>
      </w:r>
    </w:p>
    <w:p w14:paraId="7A820844" w14:textId="77777777" w:rsidR="0003696C" w:rsidRPr="00537889" w:rsidRDefault="0003696C" w:rsidP="00673C95">
      <w:pPr>
        <w:spacing w:line="276" w:lineRule="auto"/>
        <w:jc w:val="both"/>
      </w:pPr>
    </w:p>
    <w:p w14:paraId="0243BCDF" w14:textId="0E47D01D" w:rsidR="00673C95" w:rsidRPr="00673C95" w:rsidRDefault="00673C95">
      <w:pPr>
        <w:rPr>
          <w:b/>
          <w:bCs/>
        </w:rPr>
      </w:pPr>
      <w:r w:rsidRPr="00673C95">
        <w:rPr>
          <w:b/>
          <w:bCs/>
        </w:rPr>
        <w:t>Data set</w:t>
      </w:r>
    </w:p>
    <w:p w14:paraId="0BEA584A" w14:textId="409DD6BC" w:rsidR="00045600" w:rsidRDefault="00045600" w:rsidP="009F74E4">
      <w:pPr>
        <w:pStyle w:val="Prrafodelista"/>
        <w:ind w:left="0"/>
      </w:pPr>
      <w:r>
        <w:t xml:space="preserve">The churn of a telecom customer can depend on many things, and it is challenging to predict customer churn. That is why we were looking for a telecom customer dataset with a large number of instances along with a good </w:t>
      </w:r>
      <w:proofErr w:type="gramStart"/>
      <w:r>
        <w:t>amount</w:t>
      </w:r>
      <w:proofErr w:type="gramEnd"/>
      <w:r>
        <w:t xml:space="preserve"> of features. Finally, we found a dataset from </w:t>
      </w:r>
      <w:hyperlink r:id="rId7" w:history="1">
        <w:r w:rsidRPr="006B4286">
          <w:rPr>
            <w:rStyle w:val="Hipervnculo"/>
          </w:rPr>
          <w:t>https://data.world/kishoresjv/telecomchurn/workspace/file?filename=telecom_churn_data.csv</w:t>
        </w:r>
      </w:hyperlink>
      <w:r>
        <w:t xml:space="preserve"> </w:t>
      </w:r>
    </w:p>
    <w:p w14:paraId="06E1425C" w14:textId="77777777" w:rsidR="009F74E4" w:rsidRDefault="009F74E4" w:rsidP="009F74E4">
      <w:pPr>
        <w:pStyle w:val="Prrafodelista"/>
        <w:ind w:left="0"/>
        <w:rPr>
          <w:b/>
          <w:bCs/>
        </w:rPr>
      </w:pPr>
    </w:p>
    <w:p w14:paraId="615263C5" w14:textId="77777777" w:rsidR="00673C95" w:rsidRPr="00673C95" w:rsidRDefault="00045600" w:rsidP="009F74E4">
      <w:pPr>
        <w:pStyle w:val="Prrafodelista"/>
        <w:ind w:left="0"/>
      </w:pPr>
      <w:r w:rsidRPr="00673C95">
        <w:t xml:space="preserve">This dataset contains 99,999 instances and 225 features. </w:t>
      </w:r>
    </w:p>
    <w:p w14:paraId="61DF71B9" w14:textId="77777777" w:rsidR="00673C95" w:rsidRDefault="00673C95" w:rsidP="009F74E4">
      <w:pPr>
        <w:pStyle w:val="Prrafodelista"/>
        <w:ind w:left="0"/>
      </w:pPr>
    </w:p>
    <w:p w14:paraId="6FDC2D6B" w14:textId="30CA7461" w:rsidR="00045600" w:rsidRDefault="00045600" w:rsidP="009F74E4">
      <w:pPr>
        <w:pStyle w:val="Prrafodelista"/>
        <w:ind w:left="0"/>
      </w:pPr>
      <w:r>
        <w:t>Below is a brief description of the dataset:</w:t>
      </w:r>
    </w:p>
    <w:p w14:paraId="24DB7AE5" w14:textId="0B0D7317" w:rsidR="00045600" w:rsidRDefault="00045600" w:rsidP="009F74E4">
      <w:pPr>
        <w:pStyle w:val="Prrafodelista"/>
        <w:numPr>
          <w:ilvl w:val="0"/>
          <w:numId w:val="2"/>
        </w:numPr>
        <w:ind w:left="765"/>
      </w:pPr>
      <w:r>
        <w:t xml:space="preserve">Each row of this dataset represents one unique </w:t>
      </w:r>
      <w:proofErr w:type="gramStart"/>
      <w:r>
        <w:t>customer</w:t>
      </w:r>
      <w:proofErr w:type="gramEnd"/>
    </w:p>
    <w:p w14:paraId="1E04F620" w14:textId="6FEE02E7" w:rsidR="00045600" w:rsidRDefault="00045600" w:rsidP="009F74E4">
      <w:pPr>
        <w:pStyle w:val="Prrafodelista"/>
        <w:numPr>
          <w:ilvl w:val="0"/>
          <w:numId w:val="2"/>
        </w:numPr>
        <w:ind w:left="765"/>
      </w:pPr>
      <w:r>
        <w:t>All the features are telecom customer attributes related to what services they are using, spending on different services, talk time, data usage, recharge amount, data of last usage, date of recharge</w:t>
      </w:r>
      <w:r w:rsidR="005B1B35">
        <w:t xml:space="preserve">, types of data pack and many </w:t>
      </w:r>
      <w:proofErr w:type="gramStart"/>
      <w:r w:rsidR="005B1B35">
        <w:t>others</w:t>
      </w:r>
      <w:proofErr w:type="gramEnd"/>
    </w:p>
    <w:p w14:paraId="18F24098" w14:textId="74299043" w:rsidR="005B1B35" w:rsidRDefault="005B1B35" w:rsidP="009F74E4">
      <w:pPr>
        <w:pStyle w:val="Prrafodelista"/>
        <w:numPr>
          <w:ilvl w:val="0"/>
          <w:numId w:val="2"/>
        </w:numPr>
        <w:ind w:left="765"/>
      </w:pPr>
      <w:r>
        <w:t xml:space="preserve">Every </w:t>
      </w:r>
      <w:r w:rsidR="009213F1">
        <w:t>attribute</w:t>
      </w:r>
      <w:r>
        <w:t xml:space="preserve"> data is for four </w:t>
      </w:r>
      <w:proofErr w:type="gramStart"/>
      <w:r>
        <w:t>month</w:t>
      </w:r>
      <w:proofErr w:type="gramEnd"/>
    </w:p>
    <w:p w14:paraId="799041E3" w14:textId="5201FFDC" w:rsidR="009213F1" w:rsidRDefault="009213F1" w:rsidP="009F74E4">
      <w:pPr>
        <w:pStyle w:val="Prrafodelista"/>
        <w:numPr>
          <w:ilvl w:val="0"/>
          <w:numId w:val="2"/>
        </w:numPr>
        <w:ind w:left="765"/>
      </w:pPr>
      <w:r>
        <w:t xml:space="preserve">One additional column is added to indicate churn. Customer who did not generate any revenue in the month of September fall under churned </w:t>
      </w:r>
      <w:proofErr w:type="gramStart"/>
      <w:r>
        <w:t>customer</w:t>
      </w:r>
      <w:proofErr w:type="gramEnd"/>
    </w:p>
    <w:p w14:paraId="6429BAE3" w14:textId="53A321AA" w:rsidR="001A2BE5" w:rsidRDefault="009213F1" w:rsidP="009F74E4">
      <w:pPr>
        <w:pStyle w:val="Prrafodelista"/>
        <w:numPr>
          <w:ilvl w:val="0"/>
          <w:numId w:val="2"/>
        </w:numPr>
        <w:ind w:left="765"/>
      </w:pPr>
      <w:r>
        <w:t>A detail data dictionary is provided in a separate excel sheet.</w:t>
      </w:r>
    </w:p>
    <w:p w14:paraId="0C2FF8FD" w14:textId="77777777" w:rsidR="009F74E4" w:rsidRDefault="009F74E4" w:rsidP="009213F1">
      <w:pPr>
        <w:rPr>
          <w:b/>
          <w:bCs/>
        </w:rPr>
      </w:pPr>
    </w:p>
    <w:p w14:paraId="2BA6554D" w14:textId="541AA0CB" w:rsidR="001A2BE5" w:rsidRPr="0027065B" w:rsidRDefault="001A2BE5" w:rsidP="009213F1">
      <w:pPr>
        <w:rPr>
          <w:b/>
          <w:bCs/>
        </w:rPr>
      </w:pPr>
      <w:r w:rsidRPr="0027065B">
        <w:rPr>
          <w:b/>
          <w:bCs/>
        </w:rPr>
        <w:t>Null value Analysis</w:t>
      </w:r>
    </w:p>
    <w:p w14:paraId="7B2FEE69" w14:textId="2B86EF3F" w:rsidR="001A2BE5" w:rsidRDefault="001A2BE5" w:rsidP="001A2BE5">
      <w:r>
        <w:t>From the below figure, we found that there are 40 features where more than 70% value is null. These columns are deleted since they will not add significant value.</w:t>
      </w:r>
    </w:p>
    <w:p w14:paraId="217A399F" w14:textId="78DA2C80" w:rsidR="001A2BE5" w:rsidRDefault="001A2BE5" w:rsidP="009213F1"/>
    <w:p w14:paraId="0A22EA24" w14:textId="6A16E652" w:rsidR="001A2BE5" w:rsidRDefault="001A2BE5" w:rsidP="00ED5720">
      <w:pPr>
        <w:jc w:val="center"/>
      </w:pPr>
      <w:r>
        <w:rPr>
          <w:noProof/>
        </w:rPr>
        <w:lastRenderedPageBreak/>
        <w:drawing>
          <wp:inline distT="0" distB="0" distL="0" distR="0" wp14:anchorId="58113C5A" wp14:editId="1E1F7957">
            <wp:extent cx="4872315" cy="1981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9130" cy="1983971"/>
                    </a:xfrm>
                    <a:prstGeom prst="rect">
                      <a:avLst/>
                    </a:prstGeom>
                    <a:noFill/>
                    <a:ln>
                      <a:noFill/>
                    </a:ln>
                  </pic:spPr>
                </pic:pic>
              </a:graphicData>
            </a:graphic>
          </wp:inline>
        </w:drawing>
      </w:r>
    </w:p>
    <w:p w14:paraId="7A6FC407" w14:textId="1C977CBE" w:rsidR="00C0328B" w:rsidRDefault="001A2BE5" w:rsidP="009213F1">
      <w:pPr>
        <w:rPr>
          <w:b/>
          <w:bCs/>
        </w:rPr>
      </w:pPr>
      <w:r w:rsidRPr="0027065B">
        <w:rPr>
          <w:b/>
          <w:bCs/>
        </w:rPr>
        <w:t>Unique Value Analysis</w:t>
      </w:r>
    </w:p>
    <w:p w14:paraId="6D830CB7" w14:textId="68E5E3E8" w:rsidR="0027065B" w:rsidRDefault="0027065B" w:rsidP="0027065B">
      <w:r w:rsidRPr="0027065B">
        <w:t>There are a total of 16 features where only a single unique value is present. These features are deleted from the dataset.</w:t>
      </w:r>
    </w:p>
    <w:p w14:paraId="56653364" w14:textId="2B6C1F79" w:rsidR="00D86B0F" w:rsidRPr="0027065B" w:rsidRDefault="00D86B0F" w:rsidP="00ED5720">
      <w:pPr>
        <w:jc w:val="center"/>
      </w:pPr>
      <w:r>
        <w:rPr>
          <w:noProof/>
        </w:rPr>
        <w:drawing>
          <wp:inline distT="0" distB="0" distL="0" distR="0" wp14:anchorId="26B586AD" wp14:editId="2ADFD193">
            <wp:extent cx="4850920" cy="18954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5598" cy="1905118"/>
                    </a:xfrm>
                    <a:prstGeom prst="rect">
                      <a:avLst/>
                    </a:prstGeom>
                    <a:noFill/>
                  </pic:spPr>
                </pic:pic>
              </a:graphicData>
            </a:graphic>
          </wp:inline>
        </w:drawing>
      </w:r>
    </w:p>
    <w:p w14:paraId="6A67B889" w14:textId="1ACE43E1" w:rsidR="0027065B" w:rsidRPr="00492621" w:rsidRDefault="00673C95" w:rsidP="009213F1">
      <w:pPr>
        <w:rPr>
          <w:b/>
          <w:bCs/>
        </w:rPr>
      </w:pPr>
      <w:r>
        <w:rPr>
          <w:b/>
          <w:bCs/>
        </w:rPr>
        <w:t>Missing</w:t>
      </w:r>
      <w:r w:rsidR="00492621" w:rsidRPr="00492621">
        <w:rPr>
          <w:b/>
          <w:bCs/>
        </w:rPr>
        <w:t xml:space="preserve"> Values</w:t>
      </w:r>
      <w:r>
        <w:rPr>
          <w:b/>
          <w:bCs/>
        </w:rPr>
        <w:t xml:space="preserve"> Treatment</w:t>
      </w:r>
    </w:p>
    <w:p w14:paraId="19E8B37E" w14:textId="760EC5BC" w:rsidR="00492621" w:rsidRDefault="00492621" w:rsidP="009213F1">
      <w:r>
        <w:t>There are many standard way</w:t>
      </w:r>
      <w:r w:rsidR="00673C95">
        <w:t>s</w:t>
      </w:r>
      <w:r>
        <w:t xml:space="preserve"> to fill up the null values. We have used mean value of each numeric column to fill up null values. After performing the action below is the current status of percentage of null value &gt; 0:</w:t>
      </w:r>
    </w:p>
    <w:p w14:paraId="550B1EC4" w14:textId="20767680" w:rsidR="00492621" w:rsidRDefault="00492621" w:rsidP="00ED5720">
      <w:pPr>
        <w:jc w:val="center"/>
      </w:pPr>
      <w:r>
        <w:rPr>
          <w:noProof/>
        </w:rPr>
        <w:drawing>
          <wp:inline distT="0" distB="0" distL="0" distR="0" wp14:anchorId="1CFCD303" wp14:editId="772772C3">
            <wp:extent cx="4048125" cy="1562161"/>
            <wp:effectExtent l="0" t="0" r="0" b="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57086" cy="1565619"/>
                    </a:xfrm>
                    <a:prstGeom prst="rect">
                      <a:avLst/>
                    </a:prstGeom>
                    <a:noFill/>
                    <a:ln>
                      <a:noFill/>
                    </a:ln>
                  </pic:spPr>
                </pic:pic>
              </a:graphicData>
            </a:graphic>
          </wp:inline>
        </w:drawing>
      </w:r>
    </w:p>
    <w:p w14:paraId="1F163035" w14:textId="214F66B9" w:rsidR="00492621" w:rsidRDefault="00492621" w:rsidP="009213F1">
      <w:r>
        <w:t>So, there are still some null values present in the date column. Since date values cannot be replaced with mean, we will replace them with zero.</w:t>
      </w:r>
    </w:p>
    <w:p w14:paraId="3FD3FCEC" w14:textId="010FF939" w:rsidR="00E6580A" w:rsidRDefault="00E6580A" w:rsidP="00E6580A">
      <w:pPr>
        <w:rPr>
          <w:b/>
          <w:bCs/>
        </w:rPr>
      </w:pPr>
    </w:p>
    <w:p w14:paraId="5CD8A206" w14:textId="05AE5D32" w:rsidR="00E6580A" w:rsidRDefault="00E6580A" w:rsidP="00E6580A">
      <w:pPr>
        <w:rPr>
          <w:b/>
          <w:bCs/>
        </w:rPr>
      </w:pPr>
      <w:r>
        <w:rPr>
          <w:b/>
          <w:bCs/>
        </w:rPr>
        <w:lastRenderedPageBreak/>
        <w:t xml:space="preserve">Definition of churn, </w:t>
      </w:r>
      <w:r>
        <w:rPr>
          <w:b/>
          <w:bCs/>
        </w:rPr>
        <w:t>unbalanced data</w:t>
      </w:r>
      <w:r>
        <w:rPr>
          <w:b/>
          <w:bCs/>
        </w:rPr>
        <w:t xml:space="preserve"> and n</w:t>
      </w:r>
      <w:r>
        <w:rPr>
          <w:b/>
          <w:bCs/>
        </w:rPr>
        <w:t>onlinear problem</w:t>
      </w:r>
    </w:p>
    <w:p w14:paraId="2A8911BB" w14:textId="5D3C5601" w:rsidR="00E6580A" w:rsidRDefault="00E6580A" w:rsidP="00E6580A">
      <w:pPr>
        <w:rPr>
          <w:b/>
          <w:bCs/>
        </w:rPr>
      </w:pPr>
      <w:r>
        <w:t>We have taken for the definition of customer churn that a churn has left the service if in the 9</w:t>
      </w:r>
      <w:r w:rsidRPr="00E6580A">
        <w:rPr>
          <w:vertAlign w:val="superscript"/>
        </w:rPr>
        <w:t>th</w:t>
      </w:r>
      <w:r>
        <w:t xml:space="preserve"> month he has not consumed calls nor data having consuming data in the previous months.</w:t>
      </w:r>
    </w:p>
    <w:p w14:paraId="7E2497FA" w14:textId="249B820E" w:rsidR="00E6580A" w:rsidRDefault="00E6580A" w:rsidP="00E6580A">
      <w:r>
        <w:t>Following the definition, and mainly for further purposes, we show in our project that the data is unbalanced. This is, 89.91% of the customer stays with service and 10.19% represents the churn regarding our dataset.</w:t>
      </w:r>
    </w:p>
    <w:p w14:paraId="3028CE9A" w14:textId="05F45221" w:rsidR="00E6580A" w:rsidRDefault="00E6580A" w:rsidP="009213F1">
      <w:r>
        <w:t xml:space="preserve">Also, by preparing some scatterplots where we cross </w:t>
      </w:r>
      <w:r w:rsidRPr="00E6580A">
        <w:t>arpu_8</w:t>
      </w:r>
      <w:r w:rsidR="0010347D">
        <w:t xml:space="preserve">, </w:t>
      </w:r>
      <w:r w:rsidR="0010347D" w:rsidRPr="0010347D">
        <w:t>vol_3g_mb_8</w:t>
      </w:r>
      <w:r w:rsidR="0010347D">
        <w:t xml:space="preserve">, </w:t>
      </w:r>
      <w:r w:rsidR="0010347D" w:rsidRPr="0010347D">
        <w:t>total_og_mou_8</w:t>
      </w:r>
      <w:r w:rsidR="0010347D">
        <w:t xml:space="preserve">, and </w:t>
      </w:r>
      <w:r w:rsidR="0010347D" w:rsidRPr="0010347D">
        <w:t>total_rech_amt_8</w:t>
      </w:r>
      <w:r w:rsidR="0010347D">
        <w:t>;</w:t>
      </w:r>
      <w:r>
        <w:t xml:space="preserve"> we show that the underlying problem this project deals with is a nonlinear problem because there is not possible to easily with a line divide the class instances.</w:t>
      </w:r>
    </w:p>
    <w:p w14:paraId="08FF7A55" w14:textId="77777777" w:rsidR="00ED5720" w:rsidRDefault="00ED5720" w:rsidP="009213F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2"/>
        <w:gridCol w:w="3135"/>
        <w:gridCol w:w="2981"/>
        <w:gridCol w:w="222"/>
      </w:tblGrid>
      <w:tr w:rsidR="00ED5720" w14:paraId="24937BE8" w14:textId="340DA71B" w:rsidTr="00ED5720">
        <w:tc>
          <w:tcPr>
            <w:tcW w:w="4175" w:type="dxa"/>
          </w:tcPr>
          <w:p w14:paraId="5EEAC16D" w14:textId="363ABACF" w:rsidR="00ED5720" w:rsidRDefault="00ED5720" w:rsidP="009213F1">
            <w:r w:rsidRPr="00E6580A">
              <w:drawing>
                <wp:inline distT="0" distB="0" distL="0" distR="0" wp14:anchorId="061D73BD" wp14:editId="454E5AC7">
                  <wp:extent cx="1900457" cy="1352550"/>
                  <wp:effectExtent l="0" t="0" r="5080" b="0"/>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11"/>
                          <a:stretch>
                            <a:fillRect/>
                          </a:stretch>
                        </pic:blipFill>
                        <pic:spPr>
                          <a:xfrm>
                            <a:off x="0" y="0"/>
                            <a:ext cx="1922651" cy="1368346"/>
                          </a:xfrm>
                          <a:prstGeom prst="rect">
                            <a:avLst/>
                          </a:prstGeom>
                        </pic:spPr>
                      </pic:pic>
                    </a:graphicData>
                  </a:graphic>
                </wp:inline>
              </w:drawing>
            </w:r>
          </w:p>
        </w:tc>
        <w:tc>
          <w:tcPr>
            <w:tcW w:w="4233" w:type="dxa"/>
          </w:tcPr>
          <w:p w14:paraId="6F0B6E4D" w14:textId="4F7D9C33" w:rsidR="00ED5720" w:rsidRDefault="00ED5720" w:rsidP="009213F1">
            <w:r w:rsidRPr="0010347D">
              <w:drawing>
                <wp:inline distT="0" distB="0" distL="0" distR="0" wp14:anchorId="20DE34B5" wp14:editId="64CCC4A1">
                  <wp:extent cx="1980759" cy="140970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5003" cy="1434072"/>
                          </a:xfrm>
                          <a:prstGeom prst="rect">
                            <a:avLst/>
                          </a:prstGeom>
                        </pic:spPr>
                      </pic:pic>
                    </a:graphicData>
                  </a:graphic>
                </wp:inline>
              </w:drawing>
            </w:r>
          </w:p>
        </w:tc>
        <w:tc>
          <w:tcPr>
            <w:tcW w:w="476" w:type="dxa"/>
          </w:tcPr>
          <w:p w14:paraId="0AD097C5" w14:textId="5F729ACB" w:rsidR="00ED5720" w:rsidRPr="0010347D" w:rsidRDefault="00ED5720" w:rsidP="009213F1">
            <w:r w:rsidRPr="0010347D">
              <w:drawing>
                <wp:inline distT="0" distB="0" distL="0" distR="0" wp14:anchorId="4AA95721" wp14:editId="69232FF9">
                  <wp:extent cx="1876425" cy="133544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1076" cy="1360108"/>
                          </a:xfrm>
                          <a:prstGeom prst="rect">
                            <a:avLst/>
                          </a:prstGeom>
                        </pic:spPr>
                      </pic:pic>
                    </a:graphicData>
                  </a:graphic>
                </wp:inline>
              </w:drawing>
            </w:r>
          </w:p>
        </w:tc>
        <w:tc>
          <w:tcPr>
            <w:tcW w:w="476" w:type="dxa"/>
          </w:tcPr>
          <w:p w14:paraId="7F5B15B0" w14:textId="77777777" w:rsidR="00ED5720" w:rsidRPr="0010347D" w:rsidRDefault="00ED5720" w:rsidP="009213F1"/>
        </w:tc>
      </w:tr>
      <w:tr w:rsidR="00ED5720" w14:paraId="2AD7DCB4" w14:textId="645BF8D2" w:rsidTr="00ED5720">
        <w:tc>
          <w:tcPr>
            <w:tcW w:w="4175" w:type="dxa"/>
          </w:tcPr>
          <w:p w14:paraId="4905378A" w14:textId="50207BC2" w:rsidR="00ED5720" w:rsidRDefault="00ED5720" w:rsidP="009213F1"/>
        </w:tc>
        <w:tc>
          <w:tcPr>
            <w:tcW w:w="4233" w:type="dxa"/>
          </w:tcPr>
          <w:p w14:paraId="6830952D" w14:textId="77777777" w:rsidR="00ED5720" w:rsidRDefault="00ED5720" w:rsidP="009213F1"/>
        </w:tc>
        <w:tc>
          <w:tcPr>
            <w:tcW w:w="476" w:type="dxa"/>
          </w:tcPr>
          <w:p w14:paraId="3765821B" w14:textId="77777777" w:rsidR="00ED5720" w:rsidRDefault="00ED5720" w:rsidP="009213F1"/>
        </w:tc>
        <w:tc>
          <w:tcPr>
            <w:tcW w:w="476" w:type="dxa"/>
          </w:tcPr>
          <w:p w14:paraId="4C3D1C47" w14:textId="77777777" w:rsidR="00ED5720" w:rsidRDefault="00ED5720" w:rsidP="009213F1"/>
        </w:tc>
      </w:tr>
    </w:tbl>
    <w:p w14:paraId="784649BD" w14:textId="25AEDBE6" w:rsidR="005705DE" w:rsidRDefault="0010347D" w:rsidP="005705DE">
      <w:r>
        <w:t>This conclusion could be important in later stages so that we can refine, for example, the strategy to make a more elaborated technique for extraction attributes such as KPCA.</w:t>
      </w:r>
    </w:p>
    <w:p w14:paraId="1F8CF5F7" w14:textId="7DC4C3E4" w:rsidR="0010347D" w:rsidRDefault="0010347D" w:rsidP="005705DE"/>
    <w:p w14:paraId="009C06C1" w14:textId="22B2F2D6" w:rsidR="0010347D" w:rsidRPr="0010347D" w:rsidRDefault="0010347D" w:rsidP="005705DE">
      <w:pPr>
        <w:rPr>
          <w:b/>
          <w:bCs/>
        </w:rPr>
      </w:pPr>
      <w:r w:rsidRPr="0010347D">
        <w:rPr>
          <w:b/>
          <w:bCs/>
        </w:rPr>
        <w:t>PCA (Principal Components Analysis)</w:t>
      </w:r>
      <w:r>
        <w:rPr>
          <w:b/>
          <w:bCs/>
        </w:rPr>
        <w:t xml:space="preserve"> and reducing </w:t>
      </w:r>
      <w:proofErr w:type="gramStart"/>
      <w:r w:rsidR="00673C95">
        <w:rPr>
          <w:b/>
          <w:bCs/>
        </w:rPr>
        <w:t>features</w:t>
      </w:r>
      <w:proofErr w:type="gramEnd"/>
    </w:p>
    <w:p w14:paraId="21A0BB5B" w14:textId="0C107828" w:rsidR="0010347D" w:rsidRDefault="0010347D" w:rsidP="005705DE">
      <w:r>
        <w:t>Considering the numerical attributes, a ratio of splitting training/testing of 70:30, and properly standardizing the data, we calculate the covariance matrix, eigenvectors, and eigenvalues. Then, we proceed to take the PCA obtaining the cumulative explained variance and by principal component index, as the following chart demonstrates:</w:t>
      </w:r>
    </w:p>
    <w:p w14:paraId="1F3014A8" w14:textId="02121ADE" w:rsidR="0010347D" w:rsidRDefault="0010347D" w:rsidP="0010347D">
      <w:pPr>
        <w:jc w:val="center"/>
      </w:pPr>
      <w:r w:rsidRPr="0010347D">
        <w:drawing>
          <wp:inline distT="0" distB="0" distL="0" distR="0" wp14:anchorId="6485A28D" wp14:editId="0207D371">
            <wp:extent cx="2980523" cy="2223610"/>
            <wp:effectExtent l="0" t="0" r="0" b="5715"/>
            <wp:docPr id="7" name="Imagen 7"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con confianza baja"/>
                    <pic:cNvPicPr/>
                  </pic:nvPicPr>
                  <pic:blipFill>
                    <a:blip r:embed="rId14"/>
                    <a:stretch>
                      <a:fillRect/>
                    </a:stretch>
                  </pic:blipFill>
                  <pic:spPr>
                    <a:xfrm>
                      <a:off x="0" y="0"/>
                      <a:ext cx="3000765" cy="2238711"/>
                    </a:xfrm>
                    <a:prstGeom prst="rect">
                      <a:avLst/>
                    </a:prstGeom>
                  </pic:spPr>
                </pic:pic>
              </a:graphicData>
            </a:graphic>
          </wp:inline>
        </w:drawing>
      </w:r>
      <w:r>
        <w:br/>
      </w:r>
      <w:r w:rsidRPr="0010347D">
        <w:t xml:space="preserve">Plot cumulative and individual explained variance vs. principal component </w:t>
      </w:r>
      <w:proofErr w:type="gramStart"/>
      <w:r w:rsidRPr="0010347D">
        <w:t>index</w:t>
      </w:r>
      <w:proofErr w:type="gramEnd"/>
    </w:p>
    <w:p w14:paraId="0B9D7751" w14:textId="54BE25AF" w:rsidR="0010347D" w:rsidRDefault="0010347D" w:rsidP="0010347D">
      <w:r>
        <w:lastRenderedPageBreak/>
        <w:t xml:space="preserve">Seeing this chart, we decide that </w:t>
      </w:r>
      <w:r w:rsidR="00D42DF4">
        <w:t xml:space="preserve">approximately in 85% of the cumulative explained variance ratio we can just consider 50 out of 167 attributes since they contribute better to the correct solution of their mutual variance. </w:t>
      </w:r>
    </w:p>
    <w:p w14:paraId="5D7BB089" w14:textId="4ABE50B0" w:rsidR="00D42DF4" w:rsidRDefault="00D42DF4" w:rsidP="0010347D"/>
    <w:p w14:paraId="022A44E9" w14:textId="0961725F" w:rsidR="00D42DF4" w:rsidRPr="00D42DF4" w:rsidRDefault="00B930AD" w:rsidP="0010347D">
      <w:pPr>
        <w:rPr>
          <w:b/>
          <w:bCs/>
        </w:rPr>
      </w:pPr>
      <w:r>
        <w:rPr>
          <w:b/>
          <w:bCs/>
        </w:rPr>
        <w:t xml:space="preserve">Initial Solution: </w:t>
      </w:r>
      <w:r w:rsidR="00D42DF4" w:rsidRPr="00D42DF4">
        <w:rPr>
          <w:b/>
          <w:bCs/>
        </w:rPr>
        <w:t>Models and general accuracy</w:t>
      </w:r>
    </w:p>
    <w:p w14:paraId="4B0F0A39" w14:textId="1C8F6D2A" w:rsidR="00D42DF4" w:rsidRDefault="00D42DF4" w:rsidP="0010347D">
      <w:r>
        <w:t>To show that we have produced a correct analysis of the data, data selection, and a consistent data extraction, then we apply two classification models, Perceptron and Logistic Regression to our subset using these principal 50 components. The result obtained for the general accuracy we have obtained has improved in comparison is the following:</w:t>
      </w:r>
    </w:p>
    <w:p w14:paraId="64404DC5" w14:textId="77777777" w:rsidR="00D42DF4" w:rsidRDefault="00D42DF4" w:rsidP="00D42DF4">
      <w:pPr>
        <w:pStyle w:val="Prrafodelista"/>
        <w:numPr>
          <w:ilvl w:val="0"/>
          <w:numId w:val="4"/>
        </w:numPr>
      </w:pPr>
      <w:r>
        <w:t xml:space="preserve">Perceptron accuracy (no pca50) </w:t>
      </w:r>
      <w:proofErr w:type="gramStart"/>
      <w:r>
        <w:t>=  0.8981</w:t>
      </w:r>
      <w:proofErr w:type="gramEnd"/>
    </w:p>
    <w:p w14:paraId="455B9C14" w14:textId="38890E86" w:rsidR="00D42DF4" w:rsidRDefault="00D42DF4" w:rsidP="00D42DF4">
      <w:pPr>
        <w:pStyle w:val="Prrafodelista"/>
        <w:numPr>
          <w:ilvl w:val="0"/>
          <w:numId w:val="4"/>
        </w:numPr>
      </w:pPr>
      <w:r>
        <w:t xml:space="preserve">Perceptron accuracy (with pca50) </w:t>
      </w:r>
      <w:r w:rsidR="00ED5720">
        <w:t>=</w:t>
      </w:r>
      <w:r>
        <w:t xml:space="preserve"> 0.9994</w:t>
      </w:r>
    </w:p>
    <w:p w14:paraId="1C1D5E67" w14:textId="77777777" w:rsidR="00D42DF4" w:rsidRDefault="00D42DF4" w:rsidP="00D42DF4">
      <w:pPr>
        <w:pStyle w:val="Prrafodelista"/>
        <w:numPr>
          <w:ilvl w:val="0"/>
          <w:numId w:val="4"/>
        </w:numPr>
      </w:pPr>
      <w:r>
        <w:t>Logistic Regression accuracy (no pca50) =  0.8981</w:t>
      </w:r>
    </w:p>
    <w:p w14:paraId="2418A991" w14:textId="5A8BDFF5" w:rsidR="00D42DF4" w:rsidRDefault="00D42DF4" w:rsidP="00D42DF4">
      <w:pPr>
        <w:pStyle w:val="Prrafodelista"/>
        <w:numPr>
          <w:ilvl w:val="0"/>
          <w:numId w:val="4"/>
        </w:numPr>
      </w:pPr>
      <w:r>
        <w:t>Logistic Regression accuracy (with pca50)</w:t>
      </w:r>
      <w:r w:rsidR="00ED5720">
        <w:t xml:space="preserve"> </w:t>
      </w:r>
      <w:proofErr w:type="gramStart"/>
      <w:r w:rsidR="00ED5720">
        <w:t>=</w:t>
      </w:r>
      <w:r>
        <w:t xml:space="preserve">  0.9995</w:t>
      </w:r>
      <w:proofErr w:type="gramEnd"/>
    </w:p>
    <w:p w14:paraId="70658CE3" w14:textId="3E0669CF" w:rsidR="00D42DF4" w:rsidRDefault="00D42DF4" w:rsidP="00D42DF4">
      <w:r>
        <w:t>It is important to note here that this 99.94%</w:t>
      </w:r>
      <w:r w:rsidR="00ED5720">
        <w:t xml:space="preserve"> of general accuracy, even though is very good, is anomalous and in later stages of our project we will apply techniques to solve this possible overfitting issue like, as we mentioned before, balancing the data.</w:t>
      </w:r>
    </w:p>
    <w:p w14:paraId="46FC7924" w14:textId="77777777" w:rsidR="00D42DF4" w:rsidRDefault="00D42DF4" w:rsidP="0010347D"/>
    <w:p w14:paraId="587AE969" w14:textId="77777777" w:rsidR="00D42DF4" w:rsidRDefault="00D42DF4" w:rsidP="0010347D"/>
    <w:p w14:paraId="4A0F63C0" w14:textId="77777777" w:rsidR="0010347D" w:rsidRDefault="0010347D" w:rsidP="0010347D"/>
    <w:p w14:paraId="368E85A9" w14:textId="5A3DB7D3" w:rsidR="00224FDB" w:rsidRPr="00537889" w:rsidRDefault="00224FDB" w:rsidP="00224FDB"/>
    <w:sectPr w:rsidR="00224FDB" w:rsidRPr="0053788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292D7" w14:textId="77777777" w:rsidR="00F33E25" w:rsidRDefault="00F33E25" w:rsidP="0003696C">
      <w:pPr>
        <w:spacing w:after="0" w:line="240" w:lineRule="auto"/>
      </w:pPr>
      <w:r>
        <w:separator/>
      </w:r>
    </w:p>
  </w:endnote>
  <w:endnote w:type="continuationSeparator" w:id="0">
    <w:p w14:paraId="672CA03E" w14:textId="77777777" w:rsidR="00F33E25" w:rsidRDefault="00F33E25" w:rsidP="00036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452E7" w14:textId="77777777" w:rsidR="00F33E25" w:rsidRDefault="00F33E25" w:rsidP="0003696C">
      <w:pPr>
        <w:spacing w:after="0" w:line="240" w:lineRule="auto"/>
      </w:pPr>
      <w:r>
        <w:separator/>
      </w:r>
    </w:p>
  </w:footnote>
  <w:footnote w:type="continuationSeparator" w:id="0">
    <w:p w14:paraId="78D9822E" w14:textId="77777777" w:rsidR="00F33E25" w:rsidRDefault="00F33E25" w:rsidP="00036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D21C3" w14:textId="46346C1E" w:rsidR="0003696C" w:rsidRDefault="0003696C" w:rsidP="0003696C">
    <w:pPr>
      <w:pStyle w:val="Encabezado"/>
      <w:jc w:val="right"/>
    </w:pPr>
    <w:r w:rsidRPr="0003696C">
      <w:t>CS 519 Applied Machine Learning I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1992"/>
    <w:multiLevelType w:val="hybridMultilevel"/>
    <w:tmpl w:val="D3B2F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9780C"/>
    <w:multiLevelType w:val="hybridMultilevel"/>
    <w:tmpl w:val="4EB8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8C4151"/>
    <w:multiLevelType w:val="hybridMultilevel"/>
    <w:tmpl w:val="F0B28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85C1C"/>
    <w:multiLevelType w:val="hybridMultilevel"/>
    <w:tmpl w:val="D3B2F3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AF91F67"/>
    <w:multiLevelType w:val="hybridMultilevel"/>
    <w:tmpl w:val="C5ACF81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16cid:durableId="1084297983">
    <w:abstractNumId w:val="0"/>
  </w:num>
  <w:num w:numId="2" w16cid:durableId="953097126">
    <w:abstractNumId w:val="4"/>
  </w:num>
  <w:num w:numId="3" w16cid:durableId="1588614326">
    <w:abstractNumId w:val="3"/>
  </w:num>
  <w:num w:numId="4" w16cid:durableId="1003363709">
    <w:abstractNumId w:val="1"/>
  </w:num>
  <w:num w:numId="5" w16cid:durableId="1918048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64"/>
    <w:rsid w:val="0003696C"/>
    <w:rsid w:val="00045600"/>
    <w:rsid w:val="0005434D"/>
    <w:rsid w:val="000B0877"/>
    <w:rsid w:val="0010347D"/>
    <w:rsid w:val="001A2BE5"/>
    <w:rsid w:val="00224FDB"/>
    <w:rsid w:val="0027065B"/>
    <w:rsid w:val="00365464"/>
    <w:rsid w:val="00492621"/>
    <w:rsid w:val="00515A78"/>
    <w:rsid w:val="00537889"/>
    <w:rsid w:val="005705DE"/>
    <w:rsid w:val="00581C55"/>
    <w:rsid w:val="005B1B35"/>
    <w:rsid w:val="005E21EB"/>
    <w:rsid w:val="00673C95"/>
    <w:rsid w:val="00713817"/>
    <w:rsid w:val="00801CD2"/>
    <w:rsid w:val="009213F1"/>
    <w:rsid w:val="009A5607"/>
    <w:rsid w:val="009E606B"/>
    <w:rsid w:val="009F74E4"/>
    <w:rsid w:val="00AA7A97"/>
    <w:rsid w:val="00B930AD"/>
    <w:rsid w:val="00C0328B"/>
    <w:rsid w:val="00C14CCF"/>
    <w:rsid w:val="00C95A39"/>
    <w:rsid w:val="00CC7EDC"/>
    <w:rsid w:val="00D42DF4"/>
    <w:rsid w:val="00D86B0F"/>
    <w:rsid w:val="00DA6DC6"/>
    <w:rsid w:val="00DE2228"/>
    <w:rsid w:val="00E6580A"/>
    <w:rsid w:val="00ED5720"/>
    <w:rsid w:val="00F3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B6F4"/>
  <w15:chartTrackingRefBased/>
  <w15:docId w15:val="{A1BC9EC6-5404-429E-8AE8-EDFCD89B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6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4FDB"/>
    <w:pPr>
      <w:ind w:left="720"/>
      <w:contextualSpacing/>
    </w:pPr>
  </w:style>
  <w:style w:type="character" w:styleId="Hipervnculo">
    <w:name w:val="Hyperlink"/>
    <w:basedOn w:val="Fuentedeprrafopredeter"/>
    <w:uiPriority w:val="99"/>
    <w:unhideWhenUsed/>
    <w:rsid w:val="00045600"/>
    <w:rPr>
      <w:color w:val="0563C1" w:themeColor="hyperlink"/>
      <w:u w:val="single"/>
    </w:rPr>
  </w:style>
  <w:style w:type="character" w:styleId="Mencinsinresolver">
    <w:name w:val="Unresolved Mention"/>
    <w:basedOn w:val="Fuentedeprrafopredeter"/>
    <w:uiPriority w:val="99"/>
    <w:semiHidden/>
    <w:unhideWhenUsed/>
    <w:rsid w:val="00045600"/>
    <w:rPr>
      <w:color w:val="605E5C"/>
      <w:shd w:val="clear" w:color="auto" w:fill="E1DFDD"/>
    </w:rPr>
  </w:style>
  <w:style w:type="paragraph" w:styleId="HTMLconformatoprevio">
    <w:name w:val="HTML Preformatted"/>
    <w:basedOn w:val="Normal"/>
    <w:link w:val="HTMLconformatoprevioCar"/>
    <w:uiPriority w:val="99"/>
    <w:semiHidden/>
    <w:unhideWhenUsed/>
    <w:rsid w:val="0005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5434D"/>
    <w:rPr>
      <w:rFonts w:ascii="Courier New" w:eastAsia="Times New Roman" w:hAnsi="Courier New" w:cs="Courier New"/>
      <w:sz w:val="20"/>
      <w:szCs w:val="20"/>
    </w:rPr>
  </w:style>
  <w:style w:type="table" w:styleId="Tablaconcuadrcula">
    <w:name w:val="Table Grid"/>
    <w:basedOn w:val="Tablanormal"/>
    <w:uiPriority w:val="39"/>
    <w:rsid w:val="00E65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369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696C"/>
  </w:style>
  <w:style w:type="paragraph" w:styleId="Piedepgina">
    <w:name w:val="footer"/>
    <w:basedOn w:val="Normal"/>
    <w:link w:val="PiedepginaCar"/>
    <w:uiPriority w:val="99"/>
    <w:unhideWhenUsed/>
    <w:rsid w:val="000369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696C"/>
  </w:style>
  <w:style w:type="paragraph" w:styleId="Ttulo">
    <w:name w:val="Title"/>
    <w:basedOn w:val="Normal"/>
    <w:next w:val="Normal"/>
    <w:link w:val="TtuloCar"/>
    <w:uiPriority w:val="10"/>
    <w:qFormat/>
    <w:rsid w:val="00036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696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369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48156">
      <w:bodyDiv w:val="1"/>
      <w:marLeft w:val="0"/>
      <w:marRight w:val="0"/>
      <w:marTop w:val="0"/>
      <w:marBottom w:val="0"/>
      <w:divBdr>
        <w:top w:val="none" w:sz="0" w:space="0" w:color="auto"/>
        <w:left w:val="none" w:sz="0" w:space="0" w:color="auto"/>
        <w:bottom w:val="none" w:sz="0" w:space="0" w:color="auto"/>
        <w:right w:val="none" w:sz="0" w:space="0" w:color="auto"/>
      </w:divBdr>
    </w:div>
    <w:div w:id="219022158">
      <w:bodyDiv w:val="1"/>
      <w:marLeft w:val="0"/>
      <w:marRight w:val="0"/>
      <w:marTop w:val="0"/>
      <w:marBottom w:val="0"/>
      <w:divBdr>
        <w:top w:val="none" w:sz="0" w:space="0" w:color="auto"/>
        <w:left w:val="none" w:sz="0" w:space="0" w:color="auto"/>
        <w:bottom w:val="none" w:sz="0" w:space="0" w:color="auto"/>
        <w:right w:val="none" w:sz="0" w:space="0" w:color="auto"/>
      </w:divBdr>
      <w:divsChild>
        <w:div w:id="1784156819">
          <w:marLeft w:val="0"/>
          <w:marRight w:val="0"/>
          <w:marTop w:val="0"/>
          <w:marBottom w:val="0"/>
          <w:divBdr>
            <w:top w:val="none" w:sz="0" w:space="0" w:color="auto"/>
            <w:left w:val="none" w:sz="0" w:space="0" w:color="auto"/>
            <w:bottom w:val="none" w:sz="0" w:space="0" w:color="auto"/>
            <w:right w:val="none" w:sz="0" w:space="0" w:color="auto"/>
          </w:divBdr>
          <w:divsChild>
            <w:div w:id="1609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1060">
      <w:bodyDiv w:val="1"/>
      <w:marLeft w:val="0"/>
      <w:marRight w:val="0"/>
      <w:marTop w:val="0"/>
      <w:marBottom w:val="0"/>
      <w:divBdr>
        <w:top w:val="none" w:sz="0" w:space="0" w:color="auto"/>
        <w:left w:val="none" w:sz="0" w:space="0" w:color="auto"/>
        <w:bottom w:val="none" w:sz="0" w:space="0" w:color="auto"/>
        <w:right w:val="none" w:sz="0" w:space="0" w:color="auto"/>
      </w:divBdr>
      <w:divsChild>
        <w:div w:id="1378431522">
          <w:marLeft w:val="0"/>
          <w:marRight w:val="0"/>
          <w:marTop w:val="0"/>
          <w:marBottom w:val="0"/>
          <w:divBdr>
            <w:top w:val="none" w:sz="0" w:space="0" w:color="auto"/>
            <w:left w:val="none" w:sz="0" w:space="0" w:color="auto"/>
            <w:bottom w:val="none" w:sz="0" w:space="0" w:color="auto"/>
            <w:right w:val="none" w:sz="0" w:space="0" w:color="auto"/>
          </w:divBdr>
          <w:divsChild>
            <w:div w:id="2626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686">
      <w:bodyDiv w:val="1"/>
      <w:marLeft w:val="0"/>
      <w:marRight w:val="0"/>
      <w:marTop w:val="0"/>
      <w:marBottom w:val="0"/>
      <w:divBdr>
        <w:top w:val="none" w:sz="0" w:space="0" w:color="auto"/>
        <w:left w:val="none" w:sz="0" w:space="0" w:color="auto"/>
        <w:bottom w:val="none" w:sz="0" w:space="0" w:color="auto"/>
        <w:right w:val="none" w:sz="0" w:space="0" w:color="auto"/>
      </w:divBdr>
      <w:divsChild>
        <w:div w:id="1011877120">
          <w:marLeft w:val="0"/>
          <w:marRight w:val="0"/>
          <w:marTop w:val="0"/>
          <w:marBottom w:val="0"/>
          <w:divBdr>
            <w:top w:val="none" w:sz="0" w:space="0" w:color="auto"/>
            <w:left w:val="none" w:sz="0" w:space="0" w:color="auto"/>
            <w:bottom w:val="none" w:sz="0" w:space="0" w:color="auto"/>
            <w:right w:val="none" w:sz="0" w:space="0" w:color="auto"/>
          </w:divBdr>
          <w:divsChild>
            <w:div w:id="15448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5075">
      <w:bodyDiv w:val="1"/>
      <w:marLeft w:val="0"/>
      <w:marRight w:val="0"/>
      <w:marTop w:val="0"/>
      <w:marBottom w:val="0"/>
      <w:divBdr>
        <w:top w:val="none" w:sz="0" w:space="0" w:color="auto"/>
        <w:left w:val="none" w:sz="0" w:space="0" w:color="auto"/>
        <w:bottom w:val="none" w:sz="0" w:space="0" w:color="auto"/>
        <w:right w:val="none" w:sz="0" w:space="0" w:color="auto"/>
      </w:divBdr>
      <w:divsChild>
        <w:div w:id="295450506">
          <w:marLeft w:val="0"/>
          <w:marRight w:val="0"/>
          <w:marTop w:val="0"/>
          <w:marBottom w:val="0"/>
          <w:divBdr>
            <w:top w:val="none" w:sz="0" w:space="0" w:color="auto"/>
            <w:left w:val="none" w:sz="0" w:space="0" w:color="auto"/>
            <w:bottom w:val="none" w:sz="0" w:space="0" w:color="auto"/>
            <w:right w:val="none" w:sz="0" w:space="0" w:color="auto"/>
          </w:divBdr>
        </w:div>
        <w:div w:id="911349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ata.world/kishoresjv/telecomchurn/workspace/file?filename=telecom_churn_data.csv"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1190</Words>
  <Characters>6789</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Ishtiaq Ahmed</dc:creator>
  <cp:keywords/>
  <dc:description/>
  <cp:lastModifiedBy>Israel Gonzalez Soto</cp:lastModifiedBy>
  <cp:revision>8</cp:revision>
  <dcterms:created xsi:type="dcterms:W3CDTF">2023-03-17T09:43:00Z</dcterms:created>
  <dcterms:modified xsi:type="dcterms:W3CDTF">2023-03-20T01:10:00Z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1c15cd3bd914cd9ee5904963a7052cf0c1fc3793c10eaf39ca403ed11cf68c4e</vt:lpwstr>
  </property>
</Properties>
</file>