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D48EC" w14:textId="0157230C" w:rsidR="009A5607" w:rsidRDefault="009A5607">
      <w:pPr>
        <w:rPr>
          <w:b/>
          <w:bCs/>
        </w:rPr>
      </w:pPr>
      <w:r>
        <w:rPr>
          <w:b/>
          <w:bCs/>
        </w:rPr>
        <w:t>CS 519 Applied Machine Learning I Project</w:t>
      </w:r>
    </w:p>
    <w:p w14:paraId="06E8453A" w14:textId="7493EECC" w:rsidR="009A5607" w:rsidRDefault="009A5607">
      <w:pPr>
        <w:rPr>
          <w:b/>
          <w:bCs/>
        </w:rPr>
      </w:pPr>
      <w:r>
        <w:rPr>
          <w:b/>
          <w:bCs/>
        </w:rPr>
        <w:t xml:space="preserve">Team </w:t>
      </w:r>
      <w:r w:rsidR="009F74E4">
        <w:rPr>
          <w:b/>
          <w:bCs/>
        </w:rPr>
        <w:t>Members</w:t>
      </w:r>
      <w:r>
        <w:rPr>
          <w:b/>
          <w:bCs/>
        </w:rPr>
        <w:t>: Md Ishtiaq Ahmed, Israel Gonzalez</w:t>
      </w:r>
    </w:p>
    <w:p w14:paraId="5DD1B271" w14:textId="1C1FD1C0" w:rsidR="00045600" w:rsidRDefault="009F74E4" w:rsidP="009F74E4">
      <w:r>
        <w:t>Task List:</w:t>
      </w:r>
    </w:p>
    <w:p w14:paraId="26E25D03" w14:textId="77777777" w:rsidR="009F74E4" w:rsidRDefault="009F74E4" w:rsidP="009F74E4">
      <w:pPr>
        <w:pStyle w:val="ListParagraph"/>
        <w:numPr>
          <w:ilvl w:val="0"/>
          <w:numId w:val="3"/>
        </w:numPr>
      </w:pPr>
      <w:r>
        <w:t>brief description of the dataset</w:t>
      </w:r>
    </w:p>
    <w:p w14:paraId="551716AD" w14:textId="77777777" w:rsidR="009F74E4" w:rsidRDefault="009F74E4" w:rsidP="009F74E4">
      <w:pPr>
        <w:pStyle w:val="ListParagraph"/>
        <w:numPr>
          <w:ilvl w:val="0"/>
          <w:numId w:val="3"/>
        </w:numPr>
      </w:pPr>
      <w:r>
        <w:t xml:space="preserve">include a data </w:t>
      </w:r>
      <w:proofErr w:type="gramStart"/>
      <w:r>
        <w:t>dictionary</w:t>
      </w:r>
      <w:proofErr w:type="gramEnd"/>
    </w:p>
    <w:p w14:paraId="71CDDBD6" w14:textId="77777777" w:rsidR="009F74E4" w:rsidRDefault="009F74E4" w:rsidP="009F74E4">
      <w:pPr>
        <w:pStyle w:val="ListParagraph"/>
        <w:numPr>
          <w:ilvl w:val="0"/>
          <w:numId w:val="3"/>
        </w:numPr>
      </w:pPr>
      <w:r>
        <w:t>summary dataset (no of rows, columns, how many null values, unique values,)</w:t>
      </w:r>
    </w:p>
    <w:p w14:paraId="01779DA7" w14:textId="77777777" w:rsidR="009F74E4" w:rsidRDefault="009F74E4" w:rsidP="009F74E4">
      <w:pPr>
        <w:pStyle w:val="ListParagraph"/>
        <w:numPr>
          <w:ilvl w:val="0"/>
          <w:numId w:val="3"/>
        </w:numPr>
      </w:pPr>
      <w:r>
        <w:t xml:space="preserve">discard the null columns, single value </w:t>
      </w:r>
      <w:proofErr w:type="gramStart"/>
      <w:r>
        <w:t>columns</w:t>
      </w:r>
      <w:proofErr w:type="gramEnd"/>
    </w:p>
    <w:p w14:paraId="64E7BB59" w14:textId="77777777" w:rsidR="009F74E4" w:rsidRDefault="009F74E4" w:rsidP="009F74E4">
      <w:pPr>
        <w:pStyle w:val="ListParagraph"/>
        <w:numPr>
          <w:ilvl w:val="0"/>
          <w:numId w:val="3"/>
        </w:numPr>
      </w:pPr>
      <w:r>
        <w:t xml:space="preserve">organize columns in different </w:t>
      </w:r>
      <w:proofErr w:type="gramStart"/>
      <w:r>
        <w:t>category</w:t>
      </w:r>
      <w:proofErr w:type="gramEnd"/>
    </w:p>
    <w:p w14:paraId="290B4191" w14:textId="77777777" w:rsidR="009F74E4" w:rsidRDefault="009F74E4" w:rsidP="009F74E4">
      <w:pPr>
        <w:pStyle w:val="ListParagraph"/>
        <w:numPr>
          <w:ilvl w:val="0"/>
          <w:numId w:val="3"/>
        </w:numPr>
      </w:pPr>
      <w:r>
        <w:t xml:space="preserve">doing </w:t>
      </w:r>
      <w:proofErr w:type="spellStart"/>
      <w:r>
        <w:t>pca</w:t>
      </w:r>
      <w:proofErr w:type="spellEnd"/>
    </w:p>
    <w:p w14:paraId="2FDF1CC3" w14:textId="77777777" w:rsidR="009F74E4" w:rsidRDefault="009F74E4" w:rsidP="009F74E4">
      <w:pPr>
        <w:pStyle w:val="ListParagraph"/>
        <w:numPr>
          <w:ilvl w:val="0"/>
          <w:numId w:val="3"/>
        </w:numPr>
      </w:pPr>
      <w:r>
        <w:t xml:space="preserve">look out for outliers using </w:t>
      </w:r>
      <w:proofErr w:type="gramStart"/>
      <w:r>
        <w:t>plots</w:t>
      </w:r>
      <w:proofErr w:type="gramEnd"/>
    </w:p>
    <w:p w14:paraId="1D5F2A73" w14:textId="77777777" w:rsidR="009F74E4" w:rsidRDefault="009F74E4" w:rsidP="009F74E4">
      <w:pPr>
        <w:pStyle w:val="ListParagraph"/>
        <w:numPr>
          <w:ilvl w:val="0"/>
          <w:numId w:val="3"/>
        </w:numPr>
      </w:pPr>
      <w:r>
        <w:t xml:space="preserve">delete the </w:t>
      </w:r>
      <w:proofErr w:type="gramStart"/>
      <w:r>
        <w:t>outliers</w:t>
      </w:r>
      <w:proofErr w:type="gramEnd"/>
    </w:p>
    <w:p w14:paraId="66EC4DCC" w14:textId="77777777" w:rsidR="009F74E4" w:rsidRDefault="009F74E4" w:rsidP="009F74E4">
      <w:pPr>
        <w:pStyle w:val="ListParagraph"/>
        <w:numPr>
          <w:ilvl w:val="0"/>
          <w:numId w:val="3"/>
        </w:numPr>
      </w:pPr>
      <w:r>
        <w:t xml:space="preserve">select the </w:t>
      </w:r>
      <w:proofErr w:type="gramStart"/>
      <w:r>
        <w:t>features</w:t>
      </w:r>
      <w:proofErr w:type="gramEnd"/>
    </w:p>
    <w:p w14:paraId="12718B04" w14:textId="77777777" w:rsidR="009F74E4" w:rsidRDefault="009F74E4" w:rsidP="009F74E4">
      <w:pPr>
        <w:pStyle w:val="ListParagraph"/>
        <w:numPr>
          <w:ilvl w:val="0"/>
          <w:numId w:val="3"/>
        </w:numPr>
      </w:pPr>
      <w:r>
        <w:t>create a column for prediction/</w:t>
      </w:r>
      <w:proofErr w:type="gramStart"/>
      <w:r>
        <w:t>churn</w:t>
      </w:r>
      <w:proofErr w:type="gramEnd"/>
    </w:p>
    <w:p w14:paraId="0BBE8433" w14:textId="77777777" w:rsidR="009F74E4" w:rsidRDefault="009F74E4" w:rsidP="009F74E4"/>
    <w:p w14:paraId="0BEA584A" w14:textId="1B98BA14" w:rsidR="00045600" w:rsidRDefault="00045600" w:rsidP="009F74E4">
      <w:pPr>
        <w:pStyle w:val="ListParagraph"/>
        <w:ind w:left="0"/>
      </w:pPr>
      <w:r>
        <w:t xml:space="preserve">The churn of a telecom customer can depend on many things, and it is challenging to predict customer churn. That is why we were looking for a telecom customer </w:t>
      </w:r>
      <w:proofErr w:type="gramStart"/>
      <w:r>
        <w:t>dataset</w:t>
      </w:r>
      <w:proofErr w:type="gramEnd"/>
      <w:r>
        <w:t xml:space="preserve"> with a large number of instances along with a good </w:t>
      </w:r>
      <w:proofErr w:type="gramStart"/>
      <w:r>
        <w:t>amount</w:t>
      </w:r>
      <w:proofErr w:type="gramEnd"/>
      <w:r>
        <w:t xml:space="preserve"> of features. Finally, we found a dataset from </w:t>
      </w:r>
      <w:hyperlink r:id="rId5" w:history="1">
        <w:r w:rsidRPr="006B4286">
          <w:rPr>
            <w:rStyle w:val="Hyperlink"/>
          </w:rPr>
          <w:t>https://data.world/kishoresjv/telecomchurn/workspace/file?filename=telecom_churn_data.csv</w:t>
        </w:r>
      </w:hyperlink>
      <w:r>
        <w:t xml:space="preserve"> </w:t>
      </w:r>
    </w:p>
    <w:p w14:paraId="06E1425C" w14:textId="77777777" w:rsidR="009F74E4" w:rsidRDefault="009F74E4" w:rsidP="009F74E4">
      <w:pPr>
        <w:pStyle w:val="ListParagraph"/>
        <w:ind w:left="0"/>
        <w:rPr>
          <w:b/>
          <w:bCs/>
        </w:rPr>
      </w:pPr>
    </w:p>
    <w:p w14:paraId="6FDC2D6B" w14:textId="276FCB91" w:rsidR="00045600" w:rsidRDefault="00045600" w:rsidP="009F74E4">
      <w:pPr>
        <w:pStyle w:val="ListParagraph"/>
        <w:ind w:left="0"/>
      </w:pPr>
      <w:r w:rsidRPr="009F74E4">
        <w:rPr>
          <w:b/>
          <w:bCs/>
        </w:rPr>
        <w:t>This dataset contains 99,999 instances and 225 features.</w:t>
      </w:r>
      <w:r>
        <w:t xml:space="preserve"> Below is a brief description of the dataset:</w:t>
      </w:r>
    </w:p>
    <w:p w14:paraId="24DB7AE5" w14:textId="0B0D7317" w:rsidR="00045600" w:rsidRDefault="00045600" w:rsidP="009F74E4">
      <w:pPr>
        <w:pStyle w:val="ListParagraph"/>
        <w:numPr>
          <w:ilvl w:val="0"/>
          <w:numId w:val="2"/>
        </w:numPr>
        <w:ind w:left="765"/>
      </w:pPr>
      <w:r>
        <w:t xml:space="preserve">Each row of this dataset represents one unique </w:t>
      </w:r>
      <w:proofErr w:type="gramStart"/>
      <w:r>
        <w:t>customer</w:t>
      </w:r>
      <w:proofErr w:type="gramEnd"/>
    </w:p>
    <w:p w14:paraId="1E04F620" w14:textId="6FEE02E7" w:rsidR="00045600" w:rsidRDefault="00045600" w:rsidP="009F74E4">
      <w:pPr>
        <w:pStyle w:val="ListParagraph"/>
        <w:numPr>
          <w:ilvl w:val="0"/>
          <w:numId w:val="2"/>
        </w:numPr>
        <w:ind w:left="765"/>
      </w:pPr>
      <w:r>
        <w:t>All the features are telecom customer attributes related to what services they are using, spending on different services, talk time, data usage, recharge amount, data of last usage, date of recharge</w:t>
      </w:r>
      <w:r w:rsidR="005B1B35">
        <w:t xml:space="preserve">, types of data pack and many </w:t>
      </w:r>
      <w:proofErr w:type="gramStart"/>
      <w:r w:rsidR="005B1B35">
        <w:t>others</w:t>
      </w:r>
      <w:proofErr w:type="gramEnd"/>
    </w:p>
    <w:p w14:paraId="18F24098" w14:textId="74299043" w:rsidR="005B1B35" w:rsidRDefault="005B1B35" w:rsidP="009F74E4">
      <w:pPr>
        <w:pStyle w:val="ListParagraph"/>
        <w:numPr>
          <w:ilvl w:val="0"/>
          <w:numId w:val="2"/>
        </w:numPr>
        <w:ind w:left="765"/>
      </w:pPr>
      <w:r>
        <w:t xml:space="preserve">Every </w:t>
      </w:r>
      <w:r w:rsidR="009213F1">
        <w:t>attribute</w:t>
      </w:r>
      <w:r>
        <w:t xml:space="preserve"> data is for four </w:t>
      </w:r>
      <w:proofErr w:type="gramStart"/>
      <w:r>
        <w:t>month</w:t>
      </w:r>
      <w:proofErr w:type="gramEnd"/>
    </w:p>
    <w:p w14:paraId="799041E3" w14:textId="5201FFDC" w:rsidR="009213F1" w:rsidRDefault="009213F1" w:rsidP="009F74E4">
      <w:pPr>
        <w:pStyle w:val="ListParagraph"/>
        <w:numPr>
          <w:ilvl w:val="0"/>
          <w:numId w:val="2"/>
        </w:numPr>
        <w:ind w:left="765"/>
      </w:pPr>
      <w:r>
        <w:t xml:space="preserve">One additional column is added to indicate churn. Customer who did not generate any revenue in the month of September fall under churned </w:t>
      </w:r>
      <w:proofErr w:type="gramStart"/>
      <w:r>
        <w:t>customer</w:t>
      </w:r>
      <w:proofErr w:type="gramEnd"/>
    </w:p>
    <w:p w14:paraId="6429BAE3" w14:textId="53A321AA" w:rsidR="001A2BE5" w:rsidRDefault="009213F1" w:rsidP="009F74E4">
      <w:pPr>
        <w:pStyle w:val="ListParagraph"/>
        <w:numPr>
          <w:ilvl w:val="0"/>
          <w:numId w:val="2"/>
        </w:numPr>
        <w:ind w:left="765"/>
      </w:pPr>
      <w:r>
        <w:t>A detail data dictionary is provided in a separate excel sheet.</w:t>
      </w:r>
    </w:p>
    <w:p w14:paraId="0C2FF8FD" w14:textId="77777777" w:rsidR="009F74E4" w:rsidRDefault="009F74E4" w:rsidP="009213F1">
      <w:pPr>
        <w:rPr>
          <w:b/>
          <w:bCs/>
        </w:rPr>
      </w:pPr>
    </w:p>
    <w:p w14:paraId="2BA6554D" w14:textId="7534F88C" w:rsidR="001A2BE5" w:rsidRPr="0027065B" w:rsidRDefault="001A2BE5" w:rsidP="009213F1">
      <w:pPr>
        <w:rPr>
          <w:b/>
          <w:bCs/>
        </w:rPr>
      </w:pPr>
      <w:r w:rsidRPr="0027065B">
        <w:rPr>
          <w:b/>
          <w:bCs/>
        </w:rPr>
        <w:t>Null value Analysis</w:t>
      </w:r>
      <w:r w:rsidR="0027065B" w:rsidRPr="0027065B">
        <w:rPr>
          <w:b/>
          <w:bCs/>
        </w:rPr>
        <w:t>:</w:t>
      </w:r>
    </w:p>
    <w:p w14:paraId="7B2FEE69" w14:textId="2B86EF3F" w:rsidR="001A2BE5" w:rsidRDefault="001A2BE5" w:rsidP="001A2BE5">
      <w:r>
        <w:t xml:space="preserve">From the below figure, we found that there are </w:t>
      </w:r>
      <w:r>
        <w:t xml:space="preserve">40 features where more than </w:t>
      </w:r>
      <w:r>
        <w:t>7</w:t>
      </w:r>
      <w:r>
        <w:t xml:space="preserve">0% value is null. These columns are deleted since </w:t>
      </w:r>
      <w:r>
        <w:t>they</w:t>
      </w:r>
      <w:r>
        <w:t xml:space="preserve"> will not add significant value.</w:t>
      </w:r>
    </w:p>
    <w:p w14:paraId="217A399F" w14:textId="78DA2C80" w:rsidR="001A2BE5" w:rsidRDefault="001A2BE5" w:rsidP="009213F1"/>
    <w:p w14:paraId="0A22EA24" w14:textId="6A16E652" w:rsidR="001A2BE5" w:rsidRDefault="001A2BE5" w:rsidP="009213F1">
      <w:r>
        <w:rPr>
          <w:noProof/>
        </w:rPr>
        <w:lastRenderedPageBreak/>
        <w:drawing>
          <wp:inline distT="0" distB="0" distL="0" distR="0" wp14:anchorId="58113C5A" wp14:editId="1A9A0D66">
            <wp:extent cx="5943600" cy="2416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16810"/>
                    </a:xfrm>
                    <a:prstGeom prst="rect">
                      <a:avLst/>
                    </a:prstGeom>
                    <a:noFill/>
                    <a:ln>
                      <a:noFill/>
                    </a:ln>
                  </pic:spPr>
                </pic:pic>
              </a:graphicData>
            </a:graphic>
          </wp:inline>
        </w:drawing>
      </w:r>
    </w:p>
    <w:p w14:paraId="7A6FC407" w14:textId="29D50DE6" w:rsidR="00C0328B" w:rsidRDefault="001A2BE5" w:rsidP="009213F1">
      <w:pPr>
        <w:rPr>
          <w:b/>
          <w:bCs/>
        </w:rPr>
      </w:pPr>
      <w:r w:rsidRPr="0027065B">
        <w:rPr>
          <w:b/>
          <w:bCs/>
        </w:rPr>
        <w:t>Unique Value Analysis</w:t>
      </w:r>
      <w:r w:rsidR="0027065B" w:rsidRPr="0027065B">
        <w:rPr>
          <w:b/>
          <w:bCs/>
        </w:rPr>
        <w:t>:</w:t>
      </w:r>
    </w:p>
    <w:p w14:paraId="6D830CB7" w14:textId="68E5E3E8" w:rsidR="0027065B" w:rsidRDefault="0027065B" w:rsidP="0027065B">
      <w:r w:rsidRPr="0027065B">
        <w:t>There are a total of 16 features where only a single unique value is present. These features are deleted from the dataset.</w:t>
      </w:r>
    </w:p>
    <w:p w14:paraId="56653364" w14:textId="2B6C1F79" w:rsidR="00D86B0F" w:rsidRPr="0027065B" w:rsidRDefault="00D86B0F" w:rsidP="0027065B">
      <w:r>
        <w:rPr>
          <w:noProof/>
        </w:rPr>
        <w:drawing>
          <wp:inline distT="0" distB="0" distL="0" distR="0" wp14:anchorId="26B586AD" wp14:editId="1FC3A05A">
            <wp:extent cx="6372010" cy="2489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8842" cy="2500319"/>
                    </a:xfrm>
                    <a:prstGeom prst="rect">
                      <a:avLst/>
                    </a:prstGeom>
                    <a:noFill/>
                  </pic:spPr>
                </pic:pic>
              </a:graphicData>
            </a:graphic>
          </wp:inline>
        </w:drawing>
      </w:r>
    </w:p>
    <w:p w14:paraId="6A67B889" w14:textId="7B7D8874" w:rsidR="0027065B" w:rsidRPr="00492621" w:rsidRDefault="00492621" w:rsidP="009213F1">
      <w:pPr>
        <w:rPr>
          <w:b/>
          <w:bCs/>
        </w:rPr>
      </w:pPr>
      <w:r w:rsidRPr="00492621">
        <w:rPr>
          <w:b/>
          <w:bCs/>
        </w:rPr>
        <w:t xml:space="preserve">Filling up the </w:t>
      </w:r>
      <w:proofErr w:type="spellStart"/>
      <w:r w:rsidRPr="00492621">
        <w:rPr>
          <w:b/>
          <w:bCs/>
        </w:rPr>
        <w:t>NaN</w:t>
      </w:r>
      <w:proofErr w:type="spellEnd"/>
      <w:r w:rsidRPr="00492621">
        <w:rPr>
          <w:b/>
          <w:bCs/>
        </w:rPr>
        <w:t xml:space="preserve"> Values:</w:t>
      </w:r>
    </w:p>
    <w:p w14:paraId="19E8B37E" w14:textId="04D40687" w:rsidR="00492621" w:rsidRDefault="00492621" w:rsidP="009213F1">
      <w:r>
        <w:t xml:space="preserve">There are many standard </w:t>
      </w:r>
      <w:proofErr w:type="gramStart"/>
      <w:r>
        <w:t>way</w:t>
      </w:r>
      <w:proofErr w:type="gramEnd"/>
      <w:r>
        <w:t xml:space="preserve"> to fill up the null values. We have used </w:t>
      </w:r>
      <w:proofErr w:type="gramStart"/>
      <w:r>
        <w:t>mean</w:t>
      </w:r>
      <w:proofErr w:type="gramEnd"/>
      <w:r>
        <w:t xml:space="preserve"> value of each numeric column to fill up null values. After performing the action below is the </w:t>
      </w:r>
      <w:proofErr w:type="gramStart"/>
      <w:r>
        <w:t>current status</w:t>
      </w:r>
      <w:proofErr w:type="gramEnd"/>
      <w:r>
        <w:t xml:space="preserve"> of percentage of null value &gt; 0:</w:t>
      </w:r>
    </w:p>
    <w:p w14:paraId="550B1EC4" w14:textId="20767680" w:rsidR="00492621" w:rsidRDefault="00492621" w:rsidP="009213F1">
      <w:r>
        <w:rPr>
          <w:noProof/>
        </w:rPr>
        <w:lastRenderedPageBreak/>
        <w:drawing>
          <wp:inline distT="0" distB="0" distL="0" distR="0" wp14:anchorId="1CFCD303" wp14:editId="1DB76A51">
            <wp:extent cx="5943600" cy="2293620"/>
            <wp:effectExtent l="0" t="0" r="0" b="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93620"/>
                    </a:xfrm>
                    <a:prstGeom prst="rect">
                      <a:avLst/>
                    </a:prstGeom>
                    <a:noFill/>
                    <a:ln>
                      <a:noFill/>
                    </a:ln>
                  </pic:spPr>
                </pic:pic>
              </a:graphicData>
            </a:graphic>
          </wp:inline>
        </w:drawing>
      </w:r>
    </w:p>
    <w:p w14:paraId="1F163035" w14:textId="299DC678" w:rsidR="00492621" w:rsidRDefault="00492621" w:rsidP="009213F1">
      <w:r>
        <w:t>So, there are still some null values present in the date column. Since date values cannot be replaced with mean, we will replace them with zero.</w:t>
      </w:r>
    </w:p>
    <w:p w14:paraId="784649BD" w14:textId="120CA804" w:rsidR="005705DE" w:rsidRDefault="005705DE" w:rsidP="005705DE"/>
    <w:p w14:paraId="368E85A9" w14:textId="5A3DB7D3" w:rsidR="00224FDB" w:rsidRPr="00537889" w:rsidRDefault="00224FDB" w:rsidP="00224FDB"/>
    <w:sectPr w:rsidR="00224FDB" w:rsidRPr="00537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1992"/>
    <w:multiLevelType w:val="hybridMultilevel"/>
    <w:tmpl w:val="D3B2F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85C1C"/>
    <w:multiLevelType w:val="hybridMultilevel"/>
    <w:tmpl w:val="D3B2F3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AF91F67"/>
    <w:multiLevelType w:val="hybridMultilevel"/>
    <w:tmpl w:val="C5ACF81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16cid:durableId="1084297983">
    <w:abstractNumId w:val="0"/>
  </w:num>
  <w:num w:numId="2" w16cid:durableId="953097126">
    <w:abstractNumId w:val="2"/>
  </w:num>
  <w:num w:numId="3" w16cid:durableId="1588614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64"/>
    <w:rsid w:val="00045600"/>
    <w:rsid w:val="0005434D"/>
    <w:rsid w:val="000B0877"/>
    <w:rsid w:val="001A2BE5"/>
    <w:rsid w:val="00224FDB"/>
    <w:rsid w:val="0027065B"/>
    <w:rsid w:val="00365464"/>
    <w:rsid w:val="00492621"/>
    <w:rsid w:val="00515A78"/>
    <w:rsid w:val="00537889"/>
    <w:rsid w:val="005705DE"/>
    <w:rsid w:val="00581C55"/>
    <w:rsid w:val="005B1B35"/>
    <w:rsid w:val="005E21EB"/>
    <w:rsid w:val="00801CD2"/>
    <w:rsid w:val="009213F1"/>
    <w:rsid w:val="009A5607"/>
    <w:rsid w:val="009E606B"/>
    <w:rsid w:val="009F74E4"/>
    <w:rsid w:val="00C0328B"/>
    <w:rsid w:val="00C14CCF"/>
    <w:rsid w:val="00C95A39"/>
    <w:rsid w:val="00CC7EDC"/>
    <w:rsid w:val="00D86B0F"/>
    <w:rsid w:val="00DA6DC6"/>
    <w:rsid w:val="00DE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B6F4"/>
  <w15:chartTrackingRefBased/>
  <w15:docId w15:val="{A1BC9EC6-5404-429E-8AE8-EDFCD89B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FDB"/>
    <w:pPr>
      <w:ind w:left="720"/>
      <w:contextualSpacing/>
    </w:pPr>
  </w:style>
  <w:style w:type="character" w:styleId="Hyperlink">
    <w:name w:val="Hyperlink"/>
    <w:basedOn w:val="DefaultParagraphFont"/>
    <w:uiPriority w:val="99"/>
    <w:unhideWhenUsed/>
    <w:rsid w:val="00045600"/>
    <w:rPr>
      <w:color w:val="0563C1" w:themeColor="hyperlink"/>
      <w:u w:val="single"/>
    </w:rPr>
  </w:style>
  <w:style w:type="character" w:styleId="UnresolvedMention">
    <w:name w:val="Unresolved Mention"/>
    <w:basedOn w:val="DefaultParagraphFont"/>
    <w:uiPriority w:val="99"/>
    <w:semiHidden/>
    <w:unhideWhenUsed/>
    <w:rsid w:val="00045600"/>
    <w:rPr>
      <w:color w:val="605E5C"/>
      <w:shd w:val="clear" w:color="auto" w:fill="E1DFDD"/>
    </w:rPr>
  </w:style>
  <w:style w:type="paragraph" w:styleId="HTMLPreformatted">
    <w:name w:val="HTML Preformatted"/>
    <w:basedOn w:val="Normal"/>
    <w:link w:val="HTMLPreformattedChar"/>
    <w:uiPriority w:val="99"/>
    <w:semiHidden/>
    <w:unhideWhenUsed/>
    <w:rsid w:val="0005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3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4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world/kishoresjv/telecomchurn/workspace/file?filename=telecom_churn_data.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Ishtiaq Ahmed</dc:creator>
  <cp:keywords/>
  <dc:description/>
  <cp:lastModifiedBy>Ishtiaq Ahmed</cp:lastModifiedBy>
  <cp:revision>3</cp:revision>
  <dcterms:created xsi:type="dcterms:W3CDTF">2023-03-17T09:43:00Z</dcterms:created>
  <dcterms:modified xsi:type="dcterms:W3CDTF">2023-03-17T09:45:00Z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1c15cd3bd914cd9ee5904963a7052cf0c1fc3793c10eaf39ca403ed11cf68c4e</vt:lpwstr>
  </property>
</Properties>
</file>