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rPr>
              <w:sz w:val="30"/>
              <w:szCs w:val="36"/>
            </w:r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9F580E" w:rsidRDefault="00A06C43" w:rsidP="00542FC4">
              <w:pPr>
                <w:pStyle w:val="Publishwithline"/>
              </w:pPr>
              <w:r>
                <w:rPr>
                  <w:rFonts w:hint="eastAsia"/>
                  <w:sz w:val="30"/>
                  <w:szCs w:val="36"/>
                </w:rPr>
                <w:t>九、</w:t>
              </w:r>
              <w:r w:rsidR="009F580E" w:rsidRPr="004A1B2C">
                <w:rPr>
                  <w:rFonts w:hint="eastAsia"/>
                  <w:sz w:val="30"/>
                  <w:szCs w:val="36"/>
                </w:rPr>
                <w:t>事务处理、数据伪列</w:t>
              </w:r>
            </w:p>
          </w:sdtContent>
        </w:sdt>
        <w:p w:rsidR="009F580E" w:rsidRDefault="009F580E" w:rsidP="00542FC4">
          <w:pPr>
            <w:pStyle w:val="underline"/>
          </w:pPr>
        </w:p>
        <w:p w:rsidR="009F580E" w:rsidRDefault="003D7FEC" w:rsidP="00542FC4">
          <w:pPr>
            <w:pStyle w:val="PadderBetweenControlandBody"/>
          </w:pPr>
        </w:p>
      </w:sdtContent>
    </w:sdt>
    <w:p w:rsidR="009F580E" w:rsidRPr="00CF1DC1" w:rsidRDefault="009F580E" w:rsidP="009F580E">
      <w:pPr>
        <w:pStyle w:val="1"/>
        <w:numPr>
          <w:ilvl w:val="0"/>
          <w:numId w:val="16"/>
        </w:numPr>
      </w:pPr>
      <w:r>
        <w:rPr>
          <w:rFonts w:hint="eastAsia"/>
        </w:rPr>
        <w:t>事务处理</w:t>
      </w:r>
    </w:p>
    <w:p w:rsidR="009F580E" w:rsidRPr="009E37FA" w:rsidRDefault="009F580E" w:rsidP="00542FC4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之前所学的数据更新操作，相比数据查询来说，安全性较差，若数据被误改或误删，则可能造成重要数据丢失。在Oracle中提供了事物处理机制去完善数据更新机制，能有效防止数据丢失。</w:t>
      </w:r>
    </w:p>
    <w:p w:rsidR="009F580E" w:rsidRPr="009E37FA" w:rsidRDefault="009F580E" w:rsidP="00542FC4">
      <w:pPr>
        <w:pStyle w:val="2"/>
        <w:rPr>
          <w:rFonts w:asciiTheme="minorEastAsia" w:eastAsiaTheme="minorEastAsia" w:hAnsiTheme="minorEastAsia"/>
        </w:rPr>
      </w:pPr>
      <w:r w:rsidRPr="009E37FA">
        <w:rPr>
          <w:rFonts w:asciiTheme="minorEastAsia" w:eastAsiaTheme="minorEastAsia" w:hAnsiTheme="minorEastAsia" w:hint="eastAsia"/>
        </w:rPr>
        <w:t>1.</w:t>
      </w:r>
      <w:r w:rsidR="007432F4">
        <w:rPr>
          <w:rFonts w:asciiTheme="minorEastAsia" w:eastAsiaTheme="minorEastAsia" w:hAnsiTheme="minorEastAsia" w:hint="eastAsia"/>
        </w:rPr>
        <w:t xml:space="preserve">1 </w:t>
      </w:r>
      <w:r w:rsidRPr="009E37FA">
        <w:rPr>
          <w:rFonts w:asciiTheme="minorEastAsia" w:eastAsiaTheme="minorEastAsia" w:hAnsiTheme="minorEastAsia" w:hint="eastAsia"/>
        </w:rPr>
        <w:t>事务的概念</w:t>
      </w:r>
    </w:p>
    <w:p w:rsidR="009F580E" w:rsidRDefault="009F580E" w:rsidP="001C457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（1）事务</w:t>
      </w:r>
      <w:r w:rsidRPr="0087587A">
        <w:rPr>
          <w:rFonts w:asciiTheme="minorEastAsia" w:hAnsiTheme="minorEastAsia" w:hint="eastAsia"/>
          <w:b/>
        </w:rPr>
        <w:t>：</w:t>
      </w:r>
      <w:r w:rsidRPr="009E37FA">
        <w:rPr>
          <w:rFonts w:asciiTheme="minorEastAsia" w:hAnsiTheme="minorEastAsia" w:hint="eastAsia"/>
        </w:rPr>
        <w:t>所谓</w:t>
      </w:r>
      <w:r w:rsidRPr="009E37FA">
        <w:rPr>
          <w:rFonts w:asciiTheme="minorEastAsia" w:hAnsiTheme="minorEastAsia"/>
        </w:rPr>
        <w:t>事务(Transaction)是访问并可能更新</w:t>
      </w:r>
      <w:r w:rsidRPr="009E37FA">
        <w:rPr>
          <w:rFonts w:asciiTheme="minorEastAsia" w:hAnsiTheme="minorEastAsia"/>
          <w:spacing w:val="8"/>
        </w:rPr>
        <w:t>数据库</w:t>
      </w:r>
      <w:r w:rsidRPr="009E37FA">
        <w:rPr>
          <w:rFonts w:asciiTheme="minorEastAsia" w:hAnsiTheme="minorEastAsia"/>
        </w:rPr>
        <w:t>中各种数据项的一个程序执行单元(unit)</w:t>
      </w:r>
      <w:r w:rsidR="009A7237">
        <w:rPr>
          <w:rFonts w:asciiTheme="minorEastAsia" w:hAnsiTheme="minorEastAsia" w:hint="eastAsia"/>
        </w:rPr>
        <w:t>(即一系列DML语句)</w:t>
      </w:r>
      <w:r w:rsidRPr="009E37FA">
        <w:rPr>
          <w:rFonts w:asciiTheme="minorEastAsia" w:hAnsiTheme="minorEastAsia"/>
        </w:rPr>
        <w:t>。事务通常由</w:t>
      </w:r>
      <w:r w:rsidRPr="009E37FA">
        <w:rPr>
          <w:rFonts w:asciiTheme="minorEastAsia" w:hAnsiTheme="minorEastAsia"/>
          <w:spacing w:val="8"/>
        </w:rPr>
        <w:t>高级数据库</w:t>
      </w:r>
      <w:r w:rsidRPr="009E37FA">
        <w:rPr>
          <w:rFonts w:asciiTheme="minorEastAsia" w:hAnsiTheme="minorEastAsia"/>
        </w:rPr>
        <w:t>操纵语言或编程语言（如SQL，C++或Java）书写的用户程序的执行所引起，并用形如</w:t>
      </w:r>
      <w:r w:rsidRPr="009E37FA">
        <w:rPr>
          <w:rFonts w:asciiTheme="minorEastAsia" w:hAnsiTheme="minorEastAsia"/>
          <w:b/>
          <w:bCs/>
        </w:rPr>
        <w:t>begin transaction</w:t>
      </w:r>
      <w:r w:rsidRPr="009E37FA">
        <w:rPr>
          <w:rFonts w:asciiTheme="minorEastAsia" w:hAnsiTheme="minorEastAsia"/>
        </w:rPr>
        <w:t>和</w:t>
      </w:r>
      <w:r w:rsidRPr="009E37FA">
        <w:rPr>
          <w:rFonts w:asciiTheme="minorEastAsia" w:hAnsiTheme="minorEastAsia"/>
          <w:b/>
          <w:bCs/>
        </w:rPr>
        <w:t>end transaction</w:t>
      </w:r>
      <w:r w:rsidRPr="009E37FA">
        <w:rPr>
          <w:rFonts w:asciiTheme="minorEastAsia" w:hAnsiTheme="minorEastAsia"/>
        </w:rPr>
        <w:t>语句（或函数调用）来界定。事务由事务开始(</w:t>
      </w:r>
      <w:r w:rsidRPr="009E37FA">
        <w:rPr>
          <w:rFonts w:asciiTheme="minorEastAsia" w:hAnsiTheme="minorEastAsia"/>
          <w:b/>
          <w:bCs/>
        </w:rPr>
        <w:t>begin transaction</w:t>
      </w:r>
      <w:r w:rsidRPr="009E37FA">
        <w:rPr>
          <w:rFonts w:asciiTheme="minorEastAsia" w:hAnsiTheme="minorEastAsia"/>
        </w:rPr>
        <w:t>)和事务结束(</w:t>
      </w:r>
      <w:r w:rsidRPr="009E37FA">
        <w:rPr>
          <w:rFonts w:asciiTheme="minorEastAsia" w:hAnsiTheme="minorEastAsia"/>
          <w:b/>
          <w:bCs/>
        </w:rPr>
        <w:t>end transaction</w:t>
      </w:r>
      <w:r w:rsidRPr="009E37FA">
        <w:rPr>
          <w:rFonts w:asciiTheme="minorEastAsia" w:hAnsiTheme="minorEastAsia"/>
        </w:rPr>
        <w:t>)之间执行的全体操作组成。</w:t>
      </w:r>
    </w:p>
    <w:p w:rsidR="009F580E" w:rsidRDefault="009F580E" w:rsidP="001C457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（2） </w:t>
      </w:r>
      <w:r w:rsidRPr="0087587A">
        <w:rPr>
          <w:rFonts w:asciiTheme="minorEastAsia" w:hAnsiTheme="minorEastAsia" w:hint="eastAsia"/>
          <w:b/>
        </w:rPr>
        <w:t>session:</w:t>
      </w:r>
      <w:r>
        <w:rPr>
          <w:rFonts w:asciiTheme="minorEastAsia" w:hAnsiTheme="minorEastAsia" w:hint="eastAsia"/>
        </w:rPr>
        <w:t>在Oracle中，事物是针对一个session进行的。在Oracle数据库中，把每一个连接到Oracle上的用户对象都称为一个session,每个session之间彼此相互独立，不会进行相互通信。每一个session都独享自己的事务控制，而不受其他session的干扰。此外，为了保证数据的同步（即一致性），如果某个session进行更新数据库表时还没有提交事务，则其它更新相同数据表的session也无法更新事务，直到前一个session提交之后的session才可以更新，但这种机制有可能造成死锁。</w:t>
      </w:r>
      <w:r w:rsidRPr="009E37FA">
        <w:rPr>
          <w:rFonts w:asciiTheme="minorEastAsia" w:hAnsiTheme="minorEastAsia"/>
        </w:rPr>
        <w:t>例如：在</w:t>
      </w:r>
      <w:r w:rsidRPr="009E37FA">
        <w:rPr>
          <w:rFonts w:asciiTheme="minorEastAsia" w:hAnsiTheme="minorEastAsia"/>
          <w:spacing w:val="8"/>
        </w:rPr>
        <w:t>关系数据库</w:t>
      </w:r>
      <w:r w:rsidRPr="009E37FA">
        <w:rPr>
          <w:rFonts w:asciiTheme="minorEastAsia" w:hAnsiTheme="minorEastAsia"/>
        </w:rPr>
        <w:t xml:space="preserve">中，一个事务可以是一条SQL语句，一组SQL语句或整个程序。 </w:t>
      </w:r>
      <w:bookmarkStart w:id="0" w:name="4_2"/>
      <w:bookmarkEnd w:id="0"/>
    </w:p>
    <w:p w:rsidR="009F580E" w:rsidRPr="00AF4A77" w:rsidRDefault="009F580E" w:rsidP="00542FC4">
      <w:pPr>
        <w:autoSpaceDE w:val="0"/>
        <w:autoSpaceDN w:val="0"/>
        <w:adjustRightInd w:val="0"/>
        <w:rPr>
          <w:rStyle w:val="headline-content2"/>
          <w:rFonts w:ascii="宋体" w:eastAsia="宋体" w:cs="宋体"/>
          <w:szCs w:val="22"/>
        </w:rPr>
      </w:pPr>
      <w:r>
        <w:rPr>
          <w:rFonts w:asciiTheme="minorEastAsia" w:hAnsiTheme="minorEastAsia" w:hint="eastAsia"/>
          <w:b/>
        </w:rPr>
        <w:t>（3） 事务控制</w:t>
      </w:r>
      <w:r w:rsidRPr="0087587A">
        <w:rPr>
          <w:rFonts w:asciiTheme="minorEastAsia" w:hAnsiTheme="minorEastAsia" w:hint="eastAsia"/>
          <w:b/>
        </w:rPr>
        <w:t>:</w:t>
      </w:r>
      <w:r w:rsidRPr="00023461">
        <w:rPr>
          <w:rFonts w:ascii="宋体" w:eastAsia="宋体" w:cs="宋体" w:hint="eastAsia"/>
          <w:sz w:val="18"/>
          <w:szCs w:val="18"/>
        </w:rPr>
        <w:t xml:space="preserve"> </w:t>
      </w:r>
      <w:r w:rsidRPr="00832E03">
        <w:rPr>
          <w:rFonts w:ascii="宋体" w:eastAsia="宋体" w:cs="宋体" w:hint="eastAsia"/>
          <w:szCs w:val="22"/>
        </w:rPr>
        <w:t>通过将一组相关操作组合为一个要么全部成功、要么全部失败的逻辑工作单元，以简化错误恢复、提高应用程序的可靠性。</w:t>
      </w:r>
    </w:p>
    <w:p w:rsidR="009F580E" w:rsidRPr="00732FCF" w:rsidRDefault="00C64829" w:rsidP="00542FC4">
      <w:pPr>
        <w:pStyle w:val="2"/>
        <w:rPr>
          <w:rFonts w:asciiTheme="minorEastAsia" w:eastAsiaTheme="minorEastAsia" w:hAnsiTheme="minorEastAsia" w:cs="Arial"/>
          <w:spacing w:val="8"/>
        </w:rPr>
      </w:pPr>
      <w:r>
        <w:rPr>
          <w:rStyle w:val="headline-content2"/>
          <w:rFonts w:asciiTheme="minorEastAsia" w:eastAsiaTheme="minorEastAsia" w:hAnsiTheme="minorEastAsia" w:cs="Arial" w:hint="eastAsia"/>
          <w:spacing w:val="8"/>
        </w:rPr>
        <w:t xml:space="preserve">1.2 </w:t>
      </w:r>
      <w:r w:rsidR="009F580E" w:rsidRPr="009E37FA">
        <w:rPr>
          <w:rStyle w:val="headline-content2"/>
          <w:rFonts w:asciiTheme="minorEastAsia" w:eastAsiaTheme="minorEastAsia" w:hAnsiTheme="minorEastAsia" w:cs="Arial"/>
          <w:spacing w:val="8"/>
        </w:rPr>
        <w:t>特性</w:t>
      </w:r>
    </w:p>
    <w:p w:rsidR="009F580E" w:rsidRPr="00231D75" w:rsidRDefault="009F580E" w:rsidP="00542FC4">
      <w:pPr>
        <w:rPr>
          <w:rFonts w:asciiTheme="minorEastAsia" w:hAnsiTheme="minorEastAsia"/>
        </w:rPr>
      </w:pPr>
      <w:r w:rsidRPr="009E37FA">
        <w:rPr>
          <w:rFonts w:asciiTheme="minorEastAsia" w:hAnsiTheme="minorEastAsia"/>
        </w:rPr>
        <w:t xml:space="preserve">　　事务是恢复和并发控制的基本单位。 </w:t>
      </w:r>
    </w:p>
    <w:p w:rsidR="009F580E" w:rsidRPr="009E37FA" w:rsidRDefault="009F580E" w:rsidP="00542FC4">
      <w:pPr>
        <w:rPr>
          <w:rFonts w:asciiTheme="minorEastAsia" w:hAnsiTheme="minorEastAsia"/>
        </w:rPr>
      </w:pPr>
      <w:r w:rsidRPr="009E37FA">
        <w:rPr>
          <w:rFonts w:asciiTheme="minorEastAsia" w:hAnsiTheme="minorEastAsia"/>
        </w:rPr>
        <w:t xml:space="preserve">　　事务应该具有4个属性：原子性、一致性、隔离性、持续性。这四个属性通常称为</w:t>
      </w:r>
      <w:r w:rsidRPr="00D60A21">
        <w:rPr>
          <w:rFonts w:asciiTheme="minorEastAsia" w:hAnsiTheme="minorEastAsia"/>
          <w:bCs/>
        </w:rPr>
        <w:t>ACID特性</w:t>
      </w:r>
      <w:r w:rsidRPr="009E37FA">
        <w:rPr>
          <w:rFonts w:asciiTheme="minorEastAsia" w:hAnsiTheme="minorEastAsia"/>
        </w:rPr>
        <w:t xml:space="preserve">。 </w:t>
      </w:r>
    </w:p>
    <w:p w:rsidR="009F580E" w:rsidRPr="00D60A21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60A21">
        <w:t>原子性（</w:t>
      </w:r>
      <w:r w:rsidRPr="00D60A21">
        <w:t>atomicity</w:t>
      </w:r>
      <w:r w:rsidRPr="00D60A21">
        <w:t>）</w:t>
      </w:r>
      <w:r w:rsidRPr="00D60A21">
        <w:rPr>
          <w:rFonts w:hint="eastAsia"/>
        </w:rPr>
        <w:t>：</w:t>
      </w:r>
    </w:p>
    <w:p w:rsidR="009F580E" w:rsidRPr="007B53B2" w:rsidRDefault="009F580E" w:rsidP="00542FC4">
      <w:pPr>
        <w:ind w:firstLine="420"/>
        <w:rPr>
          <w:rFonts w:asciiTheme="minorEastAsia" w:hAnsiTheme="minorEastAsia"/>
        </w:rPr>
      </w:pPr>
      <w:r w:rsidRPr="007B53B2">
        <w:rPr>
          <w:rFonts w:asciiTheme="minorEastAsia" w:hAnsiTheme="minorEastAsia"/>
        </w:rPr>
        <w:t xml:space="preserve">一个事务是一个不可分割的工作单位，事务中包括的诸操作要么都做，要么都不做。 </w:t>
      </w:r>
    </w:p>
    <w:p w:rsidR="009F580E" w:rsidRPr="007B53B2" w:rsidRDefault="009F580E" w:rsidP="00542FC4">
      <w:pPr>
        <w:ind w:firstLine="420"/>
        <w:rPr>
          <w:rFonts w:asciiTheme="minorEastAsia" w:hAnsiTheme="minorEastAsia"/>
        </w:rPr>
      </w:pPr>
      <w:r w:rsidRPr="007B53B2">
        <w:rPr>
          <w:rFonts w:asciiTheme="minorEastAsia" w:hAnsiTheme="minorEastAsia" w:hint="eastAsia"/>
        </w:rPr>
        <w:t>例如：在银行转账系统包括很多步骤，若其中有一步错误则有可能造成巨大损失，故需要撤销之前转账的所有步骤，使系统恢复到转账前的状态。</w:t>
      </w:r>
    </w:p>
    <w:p w:rsidR="009F580E" w:rsidRPr="00D60A21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60A21">
        <w:t>一致性（</w:t>
      </w:r>
      <w:r w:rsidRPr="00D60A21">
        <w:t>consistency</w:t>
      </w:r>
      <w:r w:rsidRPr="00D60A21">
        <w:t>）</w:t>
      </w:r>
      <w:r w:rsidRPr="00D60A21">
        <w:rPr>
          <w:rFonts w:hint="eastAsia"/>
        </w:rPr>
        <w:t>：</w:t>
      </w:r>
    </w:p>
    <w:p w:rsidR="009F580E" w:rsidRPr="007B53B2" w:rsidRDefault="009F580E" w:rsidP="00542FC4">
      <w:pPr>
        <w:ind w:firstLine="420"/>
        <w:rPr>
          <w:rFonts w:asciiTheme="minorEastAsia" w:hAnsiTheme="minorEastAsia"/>
        </w:rPr>
      </w:pPr>
      <w:r w:rsidRPr="007B53B2">
        <w:rPr>
          <w:rFonts w:asciiTheme="minorEastAsia" w:hAnsiTheme="minorEastAsia"/>
        </w:rPr>
        <w:t xml:space="preserve">事务必须是使数据库从一个一致性状态变到另一个一致性状态。一致性与原子性是密切相关的。 </w:t>
      </w:r>
    </w:p>
    <w:p w:rsidR="009F580E" w:rsidRPr="00D60A21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60A21">
        <w:t>隔离性（</w:t>
      </w:r>
      <w:r w:rsidRPr="00D60A21">
        <w:t>isolation</w:t>
      </w:r>
      <w:r w:rsidRPr="00D60A21">
        <w:t>）</w:t>
      </w:r>
      <w:r w:rsidRPr="00D60A21">
        <w:rPr>
          <w:rFonts w:hint="eastAsia"/>
        </w:rPr>
        <w:t>：</w:t>
      </w:r>
    </w:p>
    <w:p w:rsidR="009F580E" w:rsidRPr="007B53B2" w:rsidRDefault="009F580E" w:rsidP="00542FC4">
      <w:pPr>
        <w:ind w:firstLine="420"/>
        <w:rPr>
          <w:rFonts w:asciiTheme="minorEastAsia" w:hAnsiTheme="minorEastAsia"/>
        </w:rPr>
      </w:pPr>
      <w:r w:rsidRPr="007B53B2">
        <w:rPr>
          <w:rFonts w:asciiTheme="minorEastAsia" w:hAnsiTheme="minorEastAsia"/>
        </w:rPr>
        <w:t xml:space="preserve">一个事务的执行不能被其他事务干扰。即一个事务内部的操作及使用的数据对并发的其他事务是隔离的，并发执行的各个事务之间不能互相干扰。 </w:t>
      </w:r>
      <w:r w:rsidRPr="007B53B2">
        <w:rPr>
          <w:rFonts w:asciiTheme="minorEastAsia" w:hAnsiTheme="minorEastAsia" w:hint="eastAsia"/>
        </w:rPr>
        <w:t>例如：多个用户都在利用转账系统转账，每个用户操作都不会相互干扰。</w:t>
      </w:r>
    </w:p>
    <w:p w:rsidR="009F580E" w:rsidRPr="00D60A21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60A21">
        <w:t>持久性（</w:t>
      </w:r>
      <w:r w:rsidRPr="00D60A21">
        <w:t>durability</w:t>
      </w:r>
      <w:r w:rsidRPr="00D60A21">
        <w:t>）</w:t>
      </w:r>
      <w:r w:rsidRPr="00D60A21">
        <w:rPr>
          <w:rFonts w:hint="eastAsia"/>
        </w:rPr>
        <w:t>：</w:t>
      </w:r>
    </w:p>
    <w:p w:rsidR="009F580E" w:rsidRDefault="009F580E" w:rsidP="00542FC4">
      <w:pPr>
        <w:ind w:firstLine="420"/>
        <w:rPr>
          <w:rFonts w:asciiTheme="minorEastAsia" w:hAnsiTheme="minorEastAsia"/>
        </w:rPr>
      </w:pPr>
      <w:r w:rsidRPr="007B53B2">
        <w:rPr>
          <w:rFonts w:asciiTheme="minorEastAsia" w:hAnsiTheme="minorEastAsia"/>
        </w:rPr>
        <w:lastRenderedPageBreak/>
        <w:t xml:space="preserve">持续性也称永久性（permanence），指一个事务一旦提交，它对数据库中数据的改变就应该是永久性的。接下来的其他操作或故障不应该对其有任何影响。 </w:t>
      </w:r>
    </w:p>
    <w:p w:rsidR="009F580E" w:rsidRDefault="002439FB" w:rsidP="00542FC4">
      <w:pPr>
        <w:pStyle w:val="2"/>
      </w:pPr>
      <w:r>
        <w:rPr>
          <w:rFonts w:hint="eastAsia"/>
        </w:rPr>
        <w:t>1. 3</w:t>
      </w:r>
      <w:r w:rsidR="009F580E">
        <w:rPr>
          <w:rFonts w:hint="eastAsia"/>
        </w:rPr>
        <w:t xml:space="preserve"> </w:t>
      </w:r>
      <w:r w:rsidR="009F580E">
        <w:rPr>
          <w:rFonts w:hint="eastAsia"/>
        </w:rPr>
        <w:t>数据库事务组成：</w:t>
      </w:r>
    </w:p>
    <w:p w:rsidR="009F580E" w:rsidRPr="00023461" w:rsidRDefault="009F580E" w:rsidP="009F580E">
      <w:pPr>
        <w:pStyle w:val="a5"/>
        <w:widowControl w:val="0"/>
        <w:numPr>
          <w:ilvl w:val="3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023461">
        <w:rPr>
          <w:rFonts w:ascii="Times New Roman" w:eastAsia="宋体" w:hAnsi="Times New Roman" w:cs="Times New Roman"/>
          <w:szCs w:val="22"/>
        </w:rPr>
        <w:t>0~</w:t>
      </w:r>
      <w:r w:rsidRPr="00023461">
        <w:rPr>
          <w:rFonts w:ascii="宋体" w:eastAsia="宋体" w:cs="宋体" w:hint="eastAsia"/>
          <w:szCs w:val="22"/>
        </w:rPr>
        <w:t>多条</w:t>
      </w:r>
      <w:r w:rsidRPr="00023461">
        <w:rPr>
          <w:rFonts w:ascii="Times New Roman" w:eastAsia="宋体" w:hAnsi="Times New Roman" w:cs="Times New Roman"/>
          <w:szCs w:val="22"/>
        </w:rPr>
        <w:t>DML</w:t>
      </w:r>
      <w:r w:rsidRPr="00023461">
        <w:rPr>
          <w:rFonts w:ascii="宋体" w:eastAsia="宋体" w:cs="宋体" w:hint="eastAsia"/>
          <w:szCs w:val="22"/>
        </w:rPr>
        <w:t>语句</w:t>
      </w:r>
    </w:p>
    <w:p w:rsidR="009F580E" w:rsidRPr="00023461" w:rsidRDefault="009F580E" w:rsidP="009F580E">
      <w:pPr>
        <w:pStyle w:val="a5"/>
        <w:widowControl w:val="0"/>
        <w:numPr>
          <w:ilvl w:val="3"/>
          <w:numId w:val="20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023461">
        <w:rPr>
          <w:rFonts w:ascii="Times New Roman" w:eastAsia="宋体" w:hAnsi="Times New Roman" w:cs="Times New Roman"/>
          <w:szCs w:val="22"/>
        </w:rPr>
        <w:t>1</w:t>
      </w:r>
      <w:r w:rsidRPr="00023461">
        <w:rPr>
          <w:rFonts w:ascii="宋体" w:eastAsia="宋体" w:cs="宋体" w:hint="eastAsia"/>
          <w:szCs w:val="22"/>
        </w:rPr>
        <w:t>条</w:t>
      </w:r>
      <w:r w:rsidRPr="00023461">
        <w:rPr>
          <w:rFonts w:ascii="Times New Roman" w:eastAsia="宋体" w:hAnsi="Times New Roman" w:cs="Times New Roman"/>
          <w:szCs w:val="22"/>
        </w:rPr>
        <w:t>DDL</w:t>
      </w:r>
      <w:r w:rsidRPr="00023461">
        <w:rPr>
          <w:rFonts w:ascii="宋体" w:eastAsia="宋体" w:cs="宋体" w:hint="eastAsia"/>
          <w:szCs w:val="22"/>
        </w:rPr>
        <w:t>（</w:t>
      </w:r>
      <w:r w:rsidRPr="00023461">
        <w:rPr>
          <w:rFonts w:ascii="Times New Roman" w:eastAsia="宋体" w:hAnsi="Times New Roman" w:cs="Times New Roman"/>
          <w:szCs w:val="22"/>
        </w:rPr>
        <w:t>Data Define Language</w:t>
      </w:r>
      <w:r w:rsidRPr="00023461">
        <w:rPr>
          <w:rFonts w:ascii="宋体" w:eastAsia="宋体" w:cs="宋体" w:hint="eastAsia"/>
          <w:szCs w:val="22"/>
        </w:rPr>
        <w:t>）语句</w:t>
      </w:r>
    </w:p>
    <w:p w:rsidR="009F580E" w:rsidRPr="00023461" w:rsidRDefault="009F580E" w:rsidP="009F580E">
      <w:pPr>
        <w:pStyle w:val="a5"/>
        <w:widowControl w:val="0"/>
        <w:numPr>
          <w:ilvl w:val="3"/>
          <w:numId w:val="20"/>
        </w:numPr>
        <w:spacing w:after="0"/>
        <w:contextualSpacing w:val="0"/>
        <w:jc w:val="both"/>
        <w:rPr>
          <w:rFonts w:ascii="宋体" w:eastAsia="宋体" w:cs="宋体"/>
          <w:szCs w:val="22"/>
        </w:rPr>
      </w:pPr>
      <w:r w:rsidRPr="00023461">
        <w:rPr>
          <w:rFonts w:ascii="Times New Roman" w:eastAsia="宋体" w:hAnsi="Times New Roman" w:cs="Times New Roman"/>
          <w:szCs w:val="22"/>
        </w:rPr>
        <w:t>1</w:t>
      </w:r>
      <w:r w:rsidRPr="00023461">
        <w:rPr>
          <w:rFonts w:ascii="宋体" w:eastAsia="宋体" w:cs="宋体" w:hint="eastAsia"/>
          <w:szCs w:val="22"/>
        </w:rPr>
        <w:t>条</w:t>
      </w:r>
      <w:r w:rsidRPr="00023461">
        <w:rPr>
          <w:rFonts w:ascii="Times New Roman" w:eastAsia="宋体" w:hAnsi="Times New Roman" w:cs="Times New Roman"/>
          <w:szCs w:val="22"/>
        </w:rPr>
        <w:t>DCL</w:t>
      </w:r>
      <w:r w:rsidRPr="00023461">
        <w:rPr>
          <w:rFonts w:ascii="宋体" w:eastAsia="宋体" w:cs="宋体" w:hint="eastAsia"/>
          <w:szCs w:val="22"/>
        </w:rPr>
        <w:t>（</w:t>
      </w:r>
      <w:r w:rsidRPr="00023461">
        <w:rPr>
          <w:rFonts w:ascii="Times New Roman" w:eastAsia="宋体" w:hAnsi="Times New Roman" w:cs="Times New Roman"/>
          <w:szCs w:val="22"/>
        </w:rPr>
        <w:t>Data Control Language</w:t>
      </w:r>
      <w:r w:rsidRPr="00023461">
        <w:rPr>
          <w:rFonts w:ascii="宋体" w:eastAsia="宋体" w:cs="宋体" w:hint="eastAsia"/>
          <w:szCs w:val="22"/>
        </w:rPr>
        <w:t>）语句</w:t>
      </w:r>
    </w:p>
    <w:p w:rsidR="009F580E" w:rsidRDefault="002439FB" w:rsidP="00542FC4">
      <w:pPr>
        <w:pStyle w:val="2"/>
      </w:pPr>
      <w:r>
        <w:rPr>
          <w:rFonts w:hint="eastAsia"/>
        </w:rPr>
        <w:t xml:space="preserve">1.4 </w:t>
      </w:r>
      <w:r w:rsidR="009F580E">
        <w:rPr>
          <w:rFonts w:hint="eastAsia"/>
        </w:rPr>
        <w:t>事务的开始和结束</w:t>
      </w:r>
    </w:p>
    <w:p w:rsidR="009F580E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D3379">
        <w:rPr>
          <w:rFonts w:hint="eastAsia"/>
        </w:rPr>
        <w:t>事务开始</w:t>
      </w:r>
    </w:p>
    <w:p w:rsidR="009F580E" w:rsidRPr="00BD3379" w:rsidRDefault="009F580E" w:rsidP="00542FC4">
      <w:pPr>
        <w:ind w:firstLine="720"/>
      </w:pPr>
      <w:r>
        <w:rPr>
          <w:rFonts w:hint="eastAsia"/>
        </w:rPr>
        <w:t>事务开始</w:t>
      </w:r>
      <w:r w:rsidRPr="00BD3379">
        <w:rPr>
          <w:rFonts w:hint="eastAsia"/>
        </w:rPr>
        <w:t>于第一条可执行语句；</w:t>
      </w:r>
    </w:p>
    <w:p w:rsidR="009F580E" w:rsidRPr="00BD3379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）事务结束</w:t>
      </w:r>
    </w:p>
    <w:p w:rsidR="009F580E" w:rsidRPr="00BD3379" w:rsidRDefault="009F580E" w:rsidP="009F580E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遇到</w:t>
      </w:r>
      <w:r w:rsidRPr="00BD3379">
        <w:rPr>
          <w:rFonts w:ascii="Times New Roman" w:eastAsia="宋体" w:hAnsi="Times New Roman" w:cs="Times New Roman"/>
          <w:szCs w:val="22"/>
        </w:rPr>
        <w:t xml:space="preserve">commit </w:t>
      </w:r>
      <w:r w:rsidRPr="00BD3379">
        <w:rPr>
          <w:rFonts w:ascii="宋体" w:eastAsia="宋体" w:cs="宋体" w:hint="eastAsia"/>
          <w:szCs w:val="22"/>
        </w:rPr>
        <w:t>或</w:t>
      </w:r>
      <w:r w:rsidRPr="00BD3379">
        <w:rPr>
          <w:rFonts w:ascii="Times New Roman" w:eastAsia="宋体" w:hAnsi="Times New Roman" w:cs="Times New Roman"/>
          <w:szCs w:val="22"/>
        </w:rPr>
        <w:t>rollback</w:t>
      </w:r>
      <w:r w:rsidRPr="00BD3379">
        <w:rPr>
          <w:rFonts w:ascii="宋体" w:eastAsia="宋体" w:cs="宋体" w:hint="eastAsia"/>
          <w:szCs w:val="22"/>
        </w:rPr>
        <w:t>语句</w:t>
      </w:r>
    </w:p>
    <w:p w:rsidR="009F580E" w:rsidRPr="00BD3379" w:rsidRDefault="009F580E" w:rsidP="009F580E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遇到</w:t>
      </w:r>
      <w:r w:rsidRPr="00BD3379">
        <w:rPr>
          <w:rFonts w:ascii="Times New Roman" w:eastAsia="宋体" w:hAnsi="Times New Roman" w:cs="Times New Roman"/>
          <w:szCs w:val="22"/>
        </w:rPr>
        <w:t xml:space="preserve">DDL </w:t>
      </w:r>
      <w:r w:rsidRPr="00BD3379">
        <w:rPr>
          <w:rFonts w:ascii="宋体" w:eastAsia="宋体" w:cs="宋体" w:hint="eastAsia"/>
          <w:szCs w:val="22"/>
        </w:rPr>
        <w:t>或</w:t>
      </w:r>
      <w:r w:rsidRPr="00BD3379">
        <w:rPr>
          <w:rFonts w:ascii="Times New Roman" w:eastAsia="宋体" w:hAnsi="Times New Roman" w:cs="Times New Roman"/>
          <w:szCs w:val="22"/>
        </w:rPr>
        <w:t xml:space="preserve">DCL </w:t>
      </w:r>
      <w:r w:rsidRPr="00BD3379">
        <w:rPr>
          <w:rFonts w:ascii="宋体" w:eastAsia="宋体" w:cs="宋体" w:hint="eastAsia"/>
          <w:szCs w:val="22"/>
        </w:rPr>
        <w:t>语句</w:t>
      </w:r>
    </w:p>
    <w:p w:rsidR="009F580E" w:rsidRPr="00BD3379" w:rsidRDefault="009F580E" w:rsidP="009F580E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contextualSpacing w:val="0"/>
        <w:rPr>
          <w:rFonts w:ascii="Wingdings-Regular" w:eastAsia="宋体" w:hAnsi="Wingdings-Regular" w:cs="Wingdings-Regular"/>
          <w:szCs w:val="22"/>
        </w:rPr>
      </w:pPr>
      <w:r w:rsidRPr="00BD3379">
        <w:rPr>
          <w:rFonts w:ascii="宋体" w:eastAsia="宋体" w:cs="宋体" w:hint="eastAsia"/>
          <w:szCs w:val="22"/>
        </w:rPr>
        <w:t>用户会话结束</w:t>
      </w:r>
      <w:r w:rsidRPr="00BD3379">
        <w:rPr>
          <w:rFonts w:ascii="Wingdings-Regular" w:eastAsia="宋体" w:hAnsi="Wingdings-Regular" w:cs="Wingdings-Regular"/>
          <w:szCs w:val="22"/>
        </w:rPr>
        <w:t xml:space="preserve"> </w:t>
      </w:r>
    </w:p>
    <w:p w:rsidR="009F580E" w:rsidRDefault="009F580E" w:rsidP="009F580E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系统崩溃</w:t>
      </w:r>
    </w:p>
    <w:p w:rsidR="009F580E" w:rsidRPr="00BD3379" w:rsidRDefault="009F580E" w:rsidP="00542FC4">
      <w:pPr>
        <w:pStyle w:val="a5"/>
        <w:widowControl w:val="0"/>
        <w:autoSpaceDE w:val="0"/>
        <w:autoSpaceDN w:val="0"/>
        <w:adjustRightInd w:val="0"/>
        <w:spacing w:after="0"/>
        <w:ind w:left="1140"/>
        <w:contextualSpacing w:val="0"/>
        <w:rPr>
          <w:rFonts w:ascii="宋体" w:eastAsia="宋体" w:cs="宋体"/>
          <w:szCs w:val="22"/>
        </w:rPr>
      </w:pPr>
    </w:p>
    <w:p w:rsidR="009F580E" w:rsidRPr="00BD3379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D3379">
        <w:rPr>
          <w:rFonts w:hint="eastAsia"/>
        </w:rPr>
        <w:t>事务的提交和回滚</w:t>
      </w:r>
    </w:p>
    <w:p w:rsidR="009F580E" w:rsidRPr="00BD3379" w:rsidRDefault="009F580E" w:rsidP="00542FC4">
      <w:pPr>
        <w:autoSpaceDE w:val="0"/>
        <w:autoSpaceDN w:val="0"/>
        <w:adjustRightInd w:val="0"/>
        <w:ind w:firstLine="42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显式的提交和回滚操作是为了更好地保证数据的一致性。下述情况下事务会被自动提交</w:t>
      </w:r>
      <w:r>
        <w:rPr>
          <w:rFonts w:ascii="宋体" w:eastAsia="宋体" w:cs="宋体" w:hint="eastAsia"/>
        </w:rPr>
        <w:t>:</w:t>
      </w:r>
    </w:p>
    <w:p w:rsidR="009F580E" w:rsidRPr="00BD3379" w:rsidRDefault="009F580E" w:rsidP="009F580E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执行一个</w:t>
      </w:r>
      <w:r w:rsidRPr="00BD3379">
        <w:rPr>
          <w:rFonts w:ascii="Times New Roman" w:eastAsia="宋体" w:hAnsi="Times New Roman" w:cs="Times New Roman"/>
          <w:szCs w:val="22"/>
        </w:rPr>
        <w:t xml:space="preserve">DDL </w:t>
      </w:r>
      <w:r w:rsidRPr="00BD3379">
        <w:rPr>
          <w:rFonts w:ascii="宋体" w:eastAsia="宋体" w:cs="宋体" w:hint="eastAsia"/>
          <w:szCs w:val="22"/>
        </w:rPr>
        <w:t>语句</w:t>
      </w:r>
    </w:p>
    <w:p w:rsidR="009F580E" w:rsidRPr="00BD3379" w:rsidRDefault="009F580E" w:rsidP="009F580E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执行一个</w:t>
      </w:r>
      <w:r w:rsidRPr="00BD3379">
        <w:rPr>
          <w:rFonts w:ascii="Times New Roman" w:eastAsia="宋体" w:hAnsi="Times New Roman" w:cs="Times New Roman"/>
          <w:szCs w:val="22"/>
        </w:rPr>
        <w:t xml:space="preserve">DCL </w:t>
      </w:r>
      <w:r w:rsidRPr="00BD3379">
        <w:rPr>
          <w:rFonts w:ascii="宋体" w:eastAsia="宋体" w:cs="宋体" w:hint="eastAsia"/>
          <w:szCs w:val="22"/>
        </w:rPr>
        <w:t>语句</w:t>
      </w:r>
    </w:p>
    <w:p w:rsidR="009F580E" w:rsidRPr="00BD3379" w:rsidRDefault="009F580E" w:rsidP="009F580E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BD3379">
        <w:rPr>
          <w:rFonts w:ascii="宋体" w:eastAsia="宋体" w:cs="宋体" w:hint="eastAsia"/>
          <w:szCs w:val="22"/>
        </w:rPr>
        <w:t>正常结束会话</w:t>
      </w:r>
    </w:p>
    <w:p w:rsidR="009F580E" w:rsidRPr="003F4F6D" w:rsidRDefault="009F580E" w:rsidP="009F580E">
      <w:pPr>
        <w:pStyle w:val="a5"/>
        <w:widowControl w:val="0"/>
        <w:numPr>
          <w:ilvl w:val="0"/>
          <w:numId w:val="22"/>
        </w:numPr>
        <w:spacing w:after="0"/>
        <w:contextualSpacing w:val="0"/>
        <w:jc w:val="both"/>
        <w:rPr>
          <w:kern w:val="2"/>
        </w:rPr>
      </w:pPr>
      <w:r w:rsidRPr="00BD3379">
        <w:rPr>
          <w:rFonts w:ascii="宋体" w:eastAsia="宋体" w:cs="宋体" w:hint="eastAsia"/>
          <w:szCs w:val="22"/>
        </w:rPr>
        <w:t>会话异常终止</w:t>
      </w:r>
      <w:r w:rsidRPr="00BD3379">
        <w:rPr>
          <w:rFonts w:ascii="Times New Roman" w:eastAsia="宋体" w:hAnsi="Times New Roman" w:cs="Times New Roman"/>
          <w:szCs w:val="22"/>
        </w:rPr>
        <w:t>/</w:t>
      </w:r>
      <w:r w:rsidRPr="00BD3379">
        <w:rPr>
          <w:rFonts w:ascii="宋体" w:eastAsia="宋体" w:cs="宋体" w:hint="eastAsia"/>
          <w:szCs w:val="22"/>
        </w:rPr>
        <w:t>系统崩溃时事务会被自动回滚</w:t>
      </w:r>
    </w:p>
    <w:p w:rsidR="009F580E" w:rsidRDefault="009F580E" w:rsidP="00542FC4"/>
    <w:p w:rsidR="009F580E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）提交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回滚前数据状态</w:t>
      </w:r>
    </w:p>
    <w:p w:rsidR="009F580E" w:rsidRPr="0030353A" w:rsidRDefault="009F580E" w:rsidP="009F580E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30353A">
        <w:rPr>
          <w:rFonts w:ascii="宋体" w:eastAsia="宋体" w:cs="宋体" w:hint="eastAsia"/>
          <w:sz w:val="24"/>
          <w:szCs w:val="24"/>
        </w:rPr>
        <w:t>当前事务中数据状态的改变是可以恢复的；</w:t>
      </w:r>
    </w:p>
    <w:p w:rsidR="009F580E" w:rsidRPr="0030353A" w:rsidRDefault="009F580E" w:rsidP="009F580E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30353A">
        <w:rPr>
          <w:rFonts w:ascii="宋体" w:eastAsia="宋体" w:cs="宋体" w:hint="eastAsia"/>
          <w:sz w:val="24"/>
          <w:szCs w:val="24"/>
        </w:rPr>
        <w:t>当前事务中的</w:t>
      </w:r>
      <w:r w:rsidRPr="0030353A">
        <w:rPr>
          <w:rFonts w:ascii="Times New Roman" w:eastAsia="黑体" w:hAnsi="Times New Roman" w:cs="Times New Roman"/>
          <w:sz w:val="24"/>
          <w:szCs w:val="24"/>
        </w:rPr>
        <w:t>DML</w:t>
      </w:r>
      <w:r w:rsidRPr="0030353A">
        <w:rPr>
          <w:rFonts w:ascii="宋体" w:eastAsia="宋体" w:cs="宋体" w:hint="eastAsia"/>
          <w:sz w:val="24"/>
          <w:szCs w:val="24"/>
        </w:rPr>
        <w:t>操作结果只对当前用户（会话）可见，其它用户（会话）看不到当前事务中数据状态的改变，直到当前事务结束；</w:t>
      </w:r>
    </w:p>
    <w:p w:rsidR="009F580E" w:rsidRPr="0030353A" w:rsidRDefault="009F580E" w:rsidP="009F580E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30353A">
        <w:rPr>
          <w:rFonts w:ascii="宋体" w:eastAsia="宋体" w:cs="宋体" w:hint="eastAsia"/>
          <w:sz w:val="24"/>
          <w:szCs w:val="24"/>
        </w:rPr>
        <w:t>当前事务中</w:t>
      </w:r>
      <w:r w:rsidRPr="0030353A">
        <w:rPr>
          <w:rFonts w:ascii="Times New Roman" w:eastAsia="黑体" w:hAnsi="Times New Roman" w:cs="Times New Roman"/>
          <w:sz w:val="24"/>
          <w:szCs w:val="24"/>
        </w:rPr>
        <w:t>DML</w:t>
      </w:r>
      <w:r w:rsidRPr="0030353A">
        <w:rPr>
          <w:rFonts w:ascii="宋体" w:eastAsia="宋体" w:cs="宋体" w:hint="eastAsia"/>
          <w:sz w:val="24"/>
          <w:szCs w:val="24"/>
        </w:rPr>
        <w:t>语句所涉及到的行被锁定，其他用户（会话）不能对其进行修改操作；</w:t>
      </w:r>
    </w:p>
    <w:p w:rsidR="009F580E" w:rsidRDefault="009F580E" w:rsidP="00542FC4">
      <w:pPr>
        <w:pStyle w:val="a5"/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9F580E" w:rsidRPr="00F742F1" w:rsidRDefault="009F580E" w:rsidP="00542FC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742F1">
        <w:rPr>
          <w:rFonts w:hint="eastAsia"/>
        </w:rPr>
        <w:t>事务提交后数据状态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数据的修改永久生效、不可再撤消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数据以前的状态永久性丢失、无法恢复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所有的用户（会话）都将看到操作后的结果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记录锁被释放，其它用户可对这些进行修改操作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事务中的保存点（</w:t>
      </w:r>
      <w:r w:rsidRPr="006970E0">
        <w:rPr>
          <w:rFonts w:ascii="宋体" w:eastAsia="宋体" w:cs="宋体"/>
          <w:sz w:val="24"/>
          <w:szCs w:val="24"/>
        </w:rPr>
        <w:t xml:space="preserve"> </w:t>
      </w:r>
      <w:r w:rsidRPr="006970E0">
        <w:rPr>
          <w:rFonts w:ascii="Times New Roman" w:eastAsia="黑体" w:hAnsi="Times New Roman" w:cs="Times New Roman"/>
          <w:sz w:val="24"/>
          <w:szCs w:val="24"/>
        </w:rPr>
        <w:t xml:space="preserve">Savepoints </w:t>
      </w:r>
      <w:r w:rsidRPr="006970E0">
        <w:rPr>
          <w:rFonts w:ascii="宋体" w:eastAsia="宋体" w:cs="宋体" w:hint="eastAsia"/>
          <w:sz w:val="24"/>
          <w:szCs w:val="24"/>
        </w:rPr>
        <w:t>）被清除</w:t>
      </w:r>
    </w:p>
    <w:p w:rsidR="009F580E" w:rsidRDefault="009F580E" w:rsidP="00542FC4">
      <w:pPr>
        <w:pStyle w:val="a5"/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9F580E" w:rsidRDefault="009F580E" w:rsidP="00542FC4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）事务回滚后数据状态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数据的修改被撤消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数据恢复到修改前的状态</w:t>
      </w:r>
    </w:p>
    <w:p w:rsidR="009F580E" w:rsidRPr="006970E0" w:rsidRDefault="009F580E" w:rsidP="009F580E">
      <w:pPr>
        <w:pStyle w:val="a5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 w:val="24"/>
          <w:szCs w:val="24"/>
        </w:rPr>
      </w:pPr>
      <w:r w:rsidRPr="006970E0">
        <w:rPr>
          <w:rFonts w:ascii="宋体" w:eastAsia="宋体" w:cs="宋体" w:hint="eastAsia"/>
          <w:sz w:val="24"/>
          <w:szCs w:val="24"/>
        </w:rPr>
        <w:t>记录锁被释放</w:t>
      </w:r>
    </w:p>
    <w:p w:rsidR="009F580E" w:rsidRPr="00F63CEC" w:rsidRDefault="009F580E" w:rsidP="00542FC4">
      <w:pPr>
        <w:rPr>
          <w:rFonts w:asciiTheme="minorEastAsia" w:hAnsiTheme="minorEastAsia"/>
        </w:rPr>
      </w:pPr>
    </w:p>
    <w:p w:rsidR="009F580E" w:rsidRDefault="006E0A6B" w:rsidP="00542FC4">
      <w:pPr>
        <w:pStyle w:val="2"/>
        <w:rPr>
          <w:rFonts w:asciiTheme="minorEastAsia" w:hAnsiTheme="minorEastAsia"/>
        </w:rPr>
      </w:pPr>
      <w:bookmarkStart w:id="1" w:name="5"/>
      <w:bookmarkEnd w:id="1"/>
      <w:r>
        <w:rPr>
          <w:rFonts w:asciiTheme="minorEastAsia" w:hAnsiTheme="minorEastAsia" w:hint="eastAsia"/>
        </w:rPr>
        <w:t xml:space="preserve">1.5 </w:t>
      </w:r>
      <w:r w:rsidR="009F580E">
        <w:rPr>
          <w:rFonts w:asciiTheme="minorEastAsia" w:hAnsiTheme="minorEastAsia" w:hint="eastAsia"/>
        </w:rPr>
        <w:t>Oracle常用事务处理命令：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78"/>
        <w:gridCol w:w="6069"/>
      </w:tblGrid>
      <w:tr w:rsidR="009F580E" w:rsidTr="00321060">
        <w:tc>
          <w:tcPr>
            <w:tcW w:w="2578" w:type="dxa"/>
          </w:tcPr>
          <w:p w:rsidR="009F580E" w:rsidRPr="00CC74BB" w:rsidRDefault="009F580E" w:rsidP="00542FC4">
            <w:pPr>
              <w:rPr>
                <w:b/>
              </w:rPr>
            </w:pPr>
            <w:r w:rsidRPr="00CC74BB">
              <w:rPr>
                <w:rFonts w:hint="eastAsia"/>
                <w:b/>
              </w:rPr>
              <w:t>ROLLBACK</w:t>
            </w:r>
          </w:p>
        </w:tc>
        <w:tc>
          <w:tcPr>
            <w:tcW w:w="6069" w:type="dxa"/>
          </w:tcPr>
          <w:p w:rsidR="009F580E" w:rsidRDefault="009F580E" w:rsidP="00542FC4">
            <w:r>
              <w:rPr>
                <w:rFonts w:hint="eastAsia"/>
              </w:rPr>
              <w:t>回滚当前事务，撤销当前事务操作，使其回到原点；</w:t>
            </w:r>
          </w:p>
        </w:tc>
      </w:tr>
      <w:tr w:rsidR="009F580E" w:rsidTr="00321060">
        <w:tc>
          <w:tcPr>
            <w:tcW w:w="2578" w:type="dxa"/>
          </w:tcPr>
          <w:p w:rsidR="009F580E" w:rsidRPr="00CC74BB" w:rsidRDefault="009F580E" w:rsidP="00542FC4">
            <w:pPr>
              <w:rPr>
                <w:b/>
              </w:rPr>
            </w:pPr>
            <w:r w:rsidRPr="00CC74BB">
              <w:rPr>
                <w:rFonts w:hint="eastAsia"/>
                <w:b/>
              </w:rPr>
              <w:t>COMMIT</w:t>
            </w:r>
          </w:p>
        </w:tc>
        <w:tc>
          <w:tcPr>
            <w:tcW w:w="6069" w:type="dxa"/>
          </w:tcPr>
          <w:p w:rsidR="009F580E" w:rsidRDefault="009F580E" w:rsidP="00542FC4">
            <w:r>
              <w:rPr>
                <w:rFonts w:hint="eastAsia"/>
              </w:rPr>
              <w:t>提交事物，使得数据库中数据真正更新，一旦提交事务，则无法回滚；</w:t>
            </w:r>
          </w:p>
        </w:tc>
      </w:tr>
      <w:tr w:rsidR="009F580E" w:rsidTr="00321060">
        <w:tc>
          <w:tcPr>
            <w:tcW w:w="2578" w:type="dxa"/>
          </w:tcPr>
          <w:p w:rsidR="009F580E" w:rsidRDefault="009F580E" w:rsidP="00542FC4">
            <w:r w:rsidRPr="00CC74BB">
              <w:rPr>
                <w:rFonts w:hint="eastAsia"/>
                <w:b/>
              </w:rPr>
              <w:t>SAVEPOINT</w:t>
            </w:r>
            <w:r>
              <w:rPr>
                <w:rFonts w:hint="eastAsia"/>
              </w:rPr>
              <w:t xml:space="preserve">  </w:t>
            </w:r>
            <w:r w:rsidRPr="00CC74BB">
              <w:rPr>
                <w:rFonts w:hint="eastAsia"/>
                <w:b/>
              </w:rPr>
              <w:t>保存点名称</w:t>
            </w:r>
          </w:p>
        </w:tc>
        <w:tc>
          <w:tcPr>
            <w:tcW w:w="6069" w:type="dxa"/>
          </w:tcPr>
          <w:p w:rsidR="009F580E" w:rsidRDefault="009F580E" w:rsidP="00542FC4">
            <w:r>
              <w:rPr>
                <w:rFonts w:hint="eastAsia"/>
              </w:rPr>
              <w:t>设置保存点，设置回退标识，使用回退命令可以回退到此点；</w:t>
            </w:r>
          </w:p>
        </w:tc>
      </w:tr>
      <w:tr w:rsidR="009F580E" w:rsidTr="00321060">
        <w:tc>
          <w:tcPr>
            <w:tcW w:w="2578" w:type="dxa"/>
          </w:tcPr>
          <w:p w:rsidR="009F580E" w:rsidRPr="00CC74BB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  <w:b/>
              </w:rPr>
            </w:pPr>
            <w:r w:rsidRPr="00CC74BB">
              <w:rPr>
                <w:rFonts w:eastAsia="宋体" w:cstheme="minorHAnsi"/>
                <w:b/>
              </w:rPr>
              <w:t xml:space="preserve">ROLLBACK TO </w:t>
            </w:r>
            <w:r>
              <w:rPr>
                <w:rFonts w:eastAsia="宋体" w:cstheme="minorHAnsi" w:hint="eastAsia"/>
                <w:b/>
              </w:rPr>
              <w:t xml:space="preserve"> </w:t>
            </w:r>
            <w:r w:rsidRPr="00CC74BB">
              <w:rPr>
                <w:rFonts w:hint="eastAsia"/>
                <w:b/>
              </w:rPr>
              <w:t>保存点名称</w:t>
            </w:r>
          </w:p>
        </w:tc>
        <w:tc>
          <w:tcPr>
            <w:tcW w:w="6069" w:type="dxa"/>
          </w:tcPr>
          <w:p w:rsidR="009F580E" w:rsidRDefault="009F580E" w:rsidP="00542FC4">
            <w:r>
              <w:rPr>
                <w:rFonts w:hint="eastAsia"/>
              </w:rPr>
              <w:t>回退至保存点；</w:t>
            </w:r>
          </w:p>
        </w:tc>
      </w:tr>
    </w:tbl>
    <w:p w:rsidR="009F580E" w:rsidRPr="001D7FA6" w:rsidRDefault="009F580E" w:rsidP="009F580E"/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事务回滚示例；</w:t>
      </w:r>
    </w:p>
    <w:p w:rsidR="009F580E" w:rsidRDefault="009F580E" w:rsidP="009F580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）先拷贝</w:t>
      </w:r>
      <w:r>
        <w:rPr>
          <w:rFonts w:hint="eastAsia"/>
        </w:rPr>
        <w:t>emp</w:t>
      </w:r>
      <w:r>
        <w:rPr>
          <w:rFonts w:hint="eastAsia"/>
        </w:rPr>
        <w:t>表到</w:t>
      </w:r>
      <w:r>
        <w:rPr>
          <w:rFonts w:hint="eastAsia"/>
        </w:rPr>
        <w:t>myemp</w:t>
      </w:r>
      <w:r>
        <w:rPr>
          <w:rFonts w:hint="eastAsia"/>
        </w:rPr>
        <w:t>表中；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6F5CEA">
              <w:t>CREATE TABLE myemp AS (SELECT * FROM emp);</w:t>
            </w:r>
          </w:p>
        </w:tc>
      </w:tr>
    </w:tbl>
    <w:p w:rsidR="009F580E" w:rsidRDefault="009F580E" w:rsidP="009F580E">
      <w:pPr>
        <w:pStyle w:val="a5"/>
      </w:pPr>
      <w:r>
        <w:rPr>
          <w:rFonts w:asciiTheme="minorEastAsia" w:hAnsiTheme="minorEastAsia" w:hint="eastAsia"/>
        </w:rPr>
        <w:t>2）删除表中所有数据；</w:t>
      </w:r>
      <w:r>
        <w:t xml:space="preserve">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297A94">
              <w:t>DELETE FROM myemp;</w:t>
            </w:r>
          </w:p>
        </w:tc>
      </w:tr>
      <w:tr w:rsidR="009F580E" w:rsidTr="00321060">
        <w:tc>
          <w:tcPr>
            <w:tcW w:w="8647" w:type="dxa"/>
          </w:tcPr>
          <w:p w:rsidR="009F580E" w:rsidRPr="006F5CEA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01BA92A8" wp14:editId="6D98E569">
                  <wp:extent cx="2038350" cy="657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rPr>
          <w:rFonts w:asciiTheme="minorEastAsia" w:hAnsiTheme="minorEastAsia"/>
        </w:rPr>
      </w:pPr>
      <w:r w:rsidRPr="00321060">
        <w:rPr>
          <w:rFonts w:asciiTheme="minorEastAsia" w:hAnsiTheme="minorEastAsia" w:hint="eastAsia"/>
          <w:b/>
        </w:rPr>
        <w:t>注</w:t>
      </w:r>
      <w:r>
        <w:rPr>
          <w:rFonts w:asciiTheme="minorEastAsia" w:hAnsiTheme="minorEastAsia" w:hint="eastAsia"/>
        </w:rPr>
        <w:t>：当前的删除，只是在数据库缓存中做了更改，并未提交的数据库；例如：如果</w:t>
      </w:r>
    </w:p>
    <w:p w:rsidR="009F580E" w:rsidRDefault="009F580E" w:rsidP="009F580E">
      <w:pPr>
        <w:ind w:firstLineChars="327" w:firstLine="71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用另一个用户去登录数据库，查询emp表，则会发现表数据并没有变化：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5022A" wp14:editId="7FA0CAB6">
                  <wp:extent cx="5486400" cy="144335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8DB6EE" wp14:editId="15AFAA3F">
                  <wp:extent cx="2590800" cy="12668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3)调用回滚命令，回到事务原点；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rFonts w:asciiTheme="minorEastAsia" w:hAnsiTheme="minorEastAsia"/>
              </w:rPr>
            </w:pPr>
            <w:r w:rsidRPr="00787808">
              <w:rPr>
                <w:rFonts w:asciiTheme="minorEastAsia" w:hAnsiTheme="minorEastAsia"/>
              </w:rPr>
              <w:t>ROLLBACK;</w:t>
            </w:r>
          </w:p>
        </w:tc>
      </w:tr>
      <w:tr w:rsidR="009F580E" w:rsidTr="00321060">
        <w:tc>
          <w:tcPr>
            <w:tcW w:w="8647" w:type="dxa"/>
          </w:tcPr>
          <w:p w:rsidR="009F580E" w:rsidRPr="00787808" w:rsidRDefault="009F580E" w:rsidP="00542FC4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1DFA8D3" wp14:editId="4C5C690A">
                  <wp:extent cx="1362075" cy="6667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67BED" wp14:editId="153CFE07">
                  <wp:extent cx="5486400" cy="234251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Pr="00787808" w:rsidRDefault="009F580E" w:rsidP="009F580E">
      <w:pPr>
        <w:ind w:firstLineChars="327" w:firstLine="719"/>
        <w:rPr>
          <w:rFonts w:asciiTheme="minorEastAsia" w:hAnsiTheme="minorEastAsia"/>
        </w:rPr>
      </w:pPr>
    </w:p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事务提交示例；</w:t>
      </w:r>
    </w:p>
    <w:p w:rsidR="009F580E" w:rsidRDefault="009F580E" w:rsidP="009F580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）先拷贝</w:t>
      </w:r>
      <w:r>
        <w:rPr>
          <w:rFonts w:hint="eastAsia"/>
        </w:rPr>
        <w:t>emp</w:t>
      </w:r>
      <w:r>
        <w:rPr>
          <w:rFonts w:hint="eastAsia"/>
        </w:rPr>
        <w:t>表到</w:t>
      </w:r>
      <w:r>
        <w:rPr>
          <w:rFonts w:hint="eastAsia"/>
        </w:rPr>
        <w:t>myemp</w:t>
      </w:r>
      <w:r>
        <w:rPr>
          <w:rFonts w:hint="eastAsia"/>
        </w:rPr>
        <w:t>表中；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6F5CEA">
              <w:t>CREATE TABLE myemp AS (SELECT * FROM emp);</w:t>
            </w:r>
          </w:p>
        </w:tc>
      </w:tr>
    </w:tbl>
    <w:p w:rsidR="009F580E" w:rsidRDefault="009F580E" w:rsidP="009F580E">
      <w:pPr>
        <w:pStyle w:val="a5"/>
      </w:pPr>
      <w:r>
        <w:rPr>
          <w:rFonts w:asciiTheme="minorEastAsia" w:hAnsiTheme="minorEastAsia" w:hint="eastAsia"/>
        </w:rPr>
        <w:t>2）删除表中原工编号为7369的员工；</w:t>
      </w:r>
      <w:r>
        <w:t xml:space="preserve"> 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DC538B2" wp14:editId="421D017F">
                  <wp:extent cx="5486400" cy="27501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3）调用commit命令，提交事物；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7862908" wp14:editId="30E0EF63">
                  <wp:extent cx="5486400" cy="31311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rPr>
          <w:rFonts w:asciiTheme="minorEastAsia" w:hAnsiTheme="minorEastAsia"/>
        </w:rPr>
      </w:pPr>
      <w:r w:rsidRPr="002E751B">
        <w:rPr>
          <w:rFonts w:asciiTheme="minorEastAsia" w:hAnsiTheme="minorEastAsia" w:hint="eastAsia"/>
          <w:b/>
        </w:rPr>
        <w:t>注：</w:t>
      </w:r>
      <w:r>
        <w:rPr>
          <w:rFonts w:asciiTheme="minorEastAsia" w:hAnsiTheme="minorEastAsia" w:hint="eastAsia"/>
        </w:rPr>
        <w:t>从上图可以看出，虽然在提交后进行了回滚，但数据还是无法更改；若此时，其他用户访问该表，数据也作了更改；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567CA" wp14:editId="3D9B6CB3">
                  <wp:extent cx="5486400" cy="10172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A5F156" wp14:editId="0F282FB6">
                  <wp:extent cx="1114425" cy="4857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Pr="008B2E61" w:rsidRDefault="009F580E" w:rsidP="009F580E">
      <w:pPr>
        <w:ind w:firstLineChars="327" w:firstLine="719"/>
        <w:rPr>
          <w:rFonts w:asciiTheme="minorEastAsia" w:hAnsiTheme="minorEastAsia"/>
        </w:rPr>
      </w:pPr>
    </w:p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对于同一数据，前一事务不提交，则后面的事务无法更新，示例；</w:t>
      </w:r>
    </w:p>
    <w:p w:rsidR="009F580E" w:rsidRDefault="009F580E" w:rsidP="009F580E">
      <w:r>
        <w:rPr>
          <w:rFonts w:hint="eastAsia"/>
        </w:rPr>
        <w:t>1</w:t>
      </w:r>
      <w:r>
        <w:rPr>
          <w:rFonts w:hint="eastAsia"/>
        </w:rPr>
        <w:t>）先拷贝</w:t>
      </w:r>
      <w:r>
        <w:rPr>
          <w:rFonts w:hint="eastAsia"/>
        </w:rPr>
        <w:t>emp</w:t>
      </w:r>
      <w:r>
        <w:rPr>
          <w:rFonts w:hint="eastAsia"/>
        </w:rPr>
        <w:t>表到</w:t>
      </w:r>
      <w:r>
        <w:rPr>
          <w:rFonts w:hint="eastAsia"/>
        </w:rPr>
        <w:t>myemp</w:t>
      </w:r>
      <w:r>
        <w:rPr>
          <w:rFonts w:hint="eastAsia"/>
        </w:rPr>
        <w:t>表中；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6F5CEA">
              <w:t>CREATE TABLE myemp AS (SELECT * FROM emp);</w:t>
            </w:r>
          </w:p>
        </w:tc>
      </w:tr>
    </w:tbl>
    <w:p w:rsidR="009F580E" w:rsidRDefault="009F580E" w:rsidP="00321060">
      <w:r w:rsidRPr="00321060">
        <w:rPr>
          <w:rFonts w:asciiTheme="minorEastAsia" w:hAnsiTheme="minorEastAsia" w:hint="eastAsia"/>
        </w:rPr>
        <w:t>2）将表中所有员工工资涨50%；</w:t>
      </w:r>
      <w:r>
        <w:t xml:space="preserve">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FF0898">
              <w:t>UPDATE myemp SET sal=sal*1.5;</w:t>
            </w:r>
          </w:p>
        </w:tc>
      </w:tr>
    </w:tbl>
    <w:p w:rsidR="009F580E" w:rsidRDefault="009F580E" w:rsidP="00321060">
      <w:r w:rsidRPr="00321060">
        <w:rPr>
          <w:rFonts w:asciiTheme="minorEastAsia" w:hAnsiTheme="minorEastAsia" w:hint="eastAsia"/>
        </w:rPr>
        <w:t>3）在另一控制台登录，将表中所有员工工资降20%；</w:t>
      </w:r>
      <w:r>
        <w:t xml:space="preserve">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D6248B">
              <w:t>UPDATE myemp SET sal=sal*0.8;</w:t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6DEB41CE" wp14:editId="75485BD1">
                  <wp:extent cx="2886075" cy="11049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80E" w:rsidRPr="00D6248B" w:rsidRDefault="009F580E" w:rsidP="00542FC4">
            <w:pPr>
              <w:pStyle w:val="a5"/>
              <w:ind w:left="0"/>
            </w:pP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5723B" wp14:editId="61CC31D3">
                  <wp:extent cx="1114425" cy="6191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4C100" wp14:editId="7DCCF6E9">
                  <wp:extent cx="2695575" cy="6191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从上图可以看出，当之前的用户更新数据表myemp，且没有提交时，另一控制台上的用户进行数据更新操作时，一直处于阻塞等待，等到前一用户执行COMMIT命令后，才进行更新。</w:t>
      </w:r>
    </w:p>
    <w:p w:rsidR="009F580E" w:rsidRDefault="009F580E" w:rsidP="00321060">
      <w:pPr>
        <w:rPr>
          <w:rFonts w:asciiTheme="minorEastAsia" w:hAnsiTheme="minorEastAsia"/>
        </w:rPr>
      </w:pPr>
      <w:r w:rsidRPr="0059345E">
        <w:rPr>
          <w:rFonts w:asciiTheme="minorEastAsia" w:hAnsiTheme="minorEastAsia" w:hint="eastAsia"/>
          <w:b/>
        </w:rPr>
        <w:t>注</w:t>
      </w:r>
      <w:r>
        <w:rPr>
          <w:rFonts w:asciiTheme="minorEastAsia" w:hAnsiTheme="minorEastAsia" w:hint="eastAsia"/>
        </w:rPr>
        <w:t>：在Oracle中，所有的数据更新，都会受到事务的控制。</w:t>
      </w:r>
    </w:p>
    <w:p w:rsidR="009F580E" w:rsidRPr="00CE7A58" w:rsidRDefault="009F580E" w:rsidP="009F580E">
      <w:pPr>
        <w:pStyle w:val="a5"/>
        <w:numPr>
          <w:ilvl w:val="0"/>
          <w:numId w:val="17"/>
        </w:numPr>
        <w:rPr>
          <w:rFonts w:asciiTheme="minorEastAsia" w:hAnsiTheme="minorEastAsia"/>
        </w:rPr>
      </w:pPr>
      <w:r w:rsidRPr="00CE7A58">
        <w:rPr>
          <w:rFonts w:asciiTheme="minorEastAsia" w:hAnsiTheme="minorEastAsia" w:hint="eastAsia"/>
        </w:rPr>
        <w:t>保存点示例：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  <w:r w:rsidRPr="0094216E">
              <w:rPr>
                <w:rFonts w:eastAsia="宋体" w:cstheme="minorHAnsi"/>
              </w:rPr>
              <w:t>INSERT INTO dept VALUES(55,'ADV','BEIJING');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  <w:r w:rsidRPr="0094216E">
              <w:rPr>
                <w:rFonts w:eastAsia="宋体" w:cstheme="minorHAnsi"/>
              </w:rPr>
              <w:t>INSERT INTO dept VALUES(56,'SEC','SHANGHAI');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  <w:b/>
              </w:rPr>
            </w:pPr>
            <w:r w:rsidRPr="0094216E">
              <w:rPr>
                <w:rFonts w:eastAsia="宋体" w:cstheme="minorHAnsi"/>
                <w:b/>
              </w:rPr>
              <w:lastRenderedPageBreak/>
              <w:t>SAVEPOINT P1;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  <w:r w:rsidRPr="0094216E">
              <w:rPr>
                <w:rFonts w:eastAsia="宋体" w:cstheme="minorHAnsi"/>
              </w:rPr>
              <w:t>INSERT INTO dept VALUES(57,'ACC','TIANJIN');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  <w:r w:rsidRPr="0094216E">
              <w:rPr>
                <w:rFonts w:eastAsia="宋体" w:cstheme="minorHAnsi"/>
              </w:rPr>
              <w:t>---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  <w:r w:rsidRPr="0094216E">
              <w:rPr>
                <w:rFonts w:eastAsia="宋体" w:cstheme="minorHAnsi"/>
              </w:rPr>
              <w:t>SELECT * FROM dept;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  <w:b/>
              </w:rPr>
            </w:pPr>
            <w:r w:rsidRPr="0094216E">
              <w:rPr>
                <w:rFonts w:eastAsia="宋体" w:cstheme="minorHAnsi"/>
                <w:b/>
              </w:rPr>
              <w:t>ROLLBACK TO P1;</w:t>
            </w:r>
          </w:p>
          <w:p w:rsidR="009F580E" w:rsidRPr="0094216E" w:rsidRDefault="009F580E" w:rsidP="00542FC4">
            <w:pPr>
              <w:autoSpaceDE w:val="0"/>
              <w:autoSpaceDN w:val="0"/>
              <w:adjustRightInd w:val="0"/>
              <w:rPr>
                <w:rFonts w:eastAsia="宋体" w:cstheme="minorHAnsi"/>
              </w:rPr>
            </w:pPr>
          </w:p>
          <w:p w:rsidR="009F580E" w:rsidRDefault="009F580E" w:rsidP="00542FC4">
            <w:pPr>
              <w:pStyle w:val="a5"/>
              <w:ind w:left="0"/>
              <w:rPr>
                <w:rFonts w:asciiTheme="minorEastAsia" w:hAnsiTheme="minorEastAsia"/>
              </w:rPr>
            </w:pPr>
            <w:r w:rsidRPr="0094216E">
              <w:rPr>
                <w:rFonts w:eastAsia="宋体" w:cstheme="minorHAnsi"/>
              </w:rPr>
              <w:t>SELECT * FROM dept;</w:t>
            </w:r>
          </w:p>
        </w:tc>
      </w:tr>
    </w:tbl>
    <w:p w:rsidR="009F580E" w:rsidRPr="00321060" w:rsidRDefault="009F580E" w:rsidP="00321060">
      <w:pPr>
        <w:rPr>
          <w:rFonts w:asciiTheme="minorEastAsia" w:hAnsiTheme="minorEastAsia"/>
        </w:rPr>
      </w:pPr>
      <w:r w:rsidRPr="00321060">
        <w:rPr>
          <w:rFonts w:asciiTheme="minorEastAsia" w:hAnsiTheme="minorEastAsia" w:hint="eastAsia"/>
        </w:rPr>
        <w:lastRenderedPageBreak/>
        <w:t>注：若此时使用ROLLBACK命令，则还是会回退到事务起始点；</w:t>
      </w:r>
    </w:p>
    <w:p w:rsidR="009F580E" w:rsidRDefault="0013604E" w:rsidP="009F580E">
      <w:pPr>
        <w:pStyle w:val="2"/>
        <w:rPr>
          <w:rFonts w:ascii="黑体" w:eastAsia="黑体" w:cs="黑体"/>
        </w:rPr>
      </w:pPr>
      <w:r>
        <w:rPr>
          <w:rFonts w:hint="eastAsia"/>
        </w:rPr>
        <w:t xml:space="preserve">1.6 </w:t>
      </w:r>
      <w:r w:rsidR="009F580E">
        <w:t>Sql Plus</w:t>
      </w:r>
      <w:r w:rsidR="009F580E">
        <w:rPr>
          <w:rFonts w:ascii="黑体" w:eastAsia="黑体" w:cs="黑体" w:hint="eastAsia"/>
        </w:rPr>
        <w:t>的自动提交</w:t>
      </w:r>
    </w:p>
    <w:p w:rsidR="009F580E" w:rsidRPr="000A2839" w:rsidRDefault="009F580E" w:rsidP="009F580E">
      <w:pPr>
        <w:autoSpaceDE w:val="0"/>
        <w:autoSpaceDN w:val="0"/>
        <w:adjustRightInd w:val="0"/>
        <w:rPr>
          <w:rFonts w:ascii="宋体" w:eastAsia="宋体" w:hAnsi="Times New Roman" w:cs="宋体"/>
          <w:szCs w:val="22"/>
        </w:rPr>
      </w:pPr>
      <w:r w:rsidRPr="009A63D0">
        <w:rPr>
          <w:rFonts w:ascii="Times New Roman" w:hAnsi="Times New Roman" w:cs="Times New Roman"/>
          <w:szCs w:val="22"/>
        </w:rPr>
        <w:t>Sql Plus</w:t>
      </w:r>
      <w:r w:rsidRPr="009A63D0">
        <w:rPr>
          <w:rFonts w:ascii="宋体" w:eastAsia="宋体" w:hAnsi="Times New Roman" w:cs="宋体" w:hint="eastAsia"/>
          <w:szCs w:val="22"/>
        </w:rPr>
        <w:t>中执行</w:t>
      </w:r>
      <w:r w:rsidRPr="009A63D0">
        <w:rPr>
          <w:rFonts w:ascii="Times New Roman" w:hAnsi="Times New Roman" w:cs="Times New Roman"/>
          <w:szCs w:val="22"/>
        </w:rPr>
        <w:t>SQL</w:t>
      </w:r>
      <w:r w:rsidRPr="009A63D0">
        <w:rPr>
          <w:rFonts w:ascii="宋体" w:eastAsia="宋体" w:hAnsi="Times New Roman" w:cs="宋体" w:hint="eastAsia"/>
          <w:szCs w:val="22"/>
        </w:rPr>
        <w:t>语句时可以设置是否自动提交，缺省设置为非自动提交。</w:t>
      </w:r>
    </w:p>
    <w:p w:rsidR="009F580E" w:rsidRDefault="009F580E" w:rsidP="009F580E">
      <w:pPr>
        <w:autoSpaceDE w:val="0"/>
        <w:autoSpaceDN w:val="0"/>
        <w:adjustRightInd w:val="0"/>
        <w:rPr>
          <w:rFonts w:ascii="宋体" w:eastAsia="宋体" w:cs="宋体"/>
        </w:rPr>
      </w:pPr>
      <w:r>
        <w:rPr>
          <w:rFonts w:ascii="宋体" w:eastAsia="宋体" w:cs="宋体" w:hint="eastAsia"/>
        </w:rPr>
        <w:t>1）</w:t>
      </w:r>
      <w:r w:rsidRPr="009A63D0">
        <w:rPr>
          <w:rFonts w:ascii="宋体" w:eastAsia="宋体" w:cs="宋体" w:hint="eastAsia"/>
          <w:szCs w:val="22"/>
        </w:rPr>
        <w:t>查看设置：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9A63D0" w:rsidRDefault="009F580E" w:rsidP="00542FC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</w:rPr>
            </w:pPr>
            <w:r w:rsidRPr="009A63D0">
              <w:rPr>
                <w:rFonts w:ascii="Times New Roman" w:eastAsia="宋体" w:hAnsi="Times New Roman" w:cs="Times New Roman"/>
              </w:rPr>
              <w:t>SHOW AUTOCOMMIT;</w:t>
            </w:r>
          </w:p>
        </w:tc>
      </w:tr>
    </w:tbl>
    <w:p w:rsidR="009F580E" w:rsidRPr="00775372" w:rsidRDefault="009F580E" w:rsidP="009F580E">
      <w:pPr>
        <w:widowControl w:val="0"/>
        <w:autoSpaceDE w:val="0"/>
        <w:autoSpaceDN w:val="0"/>
        <w:adjustRightInd w:val="0"/>
        <w:spacing w:after="0"/>
        <w:rPr>
          <w:rFonts w:ascii="Times New Roman" w:eastAsia="宋体" w:hAnsi="Times New Roman" w:cs="Times New Roman"/>
        </w:rPr>
      </w:pPr>
      <w:r w:rsidRPr="00775372">
        <w:rPr>
          <w:rFonts w:ascii="Times New Roman" w:eastAsia="宋体" w:hAnsi="Times New Roman" w:cs="Times New Roman" w:hint="eastAsia"/>
        </w:rPr>
        <w:t>状态</w:t>
      </w:r>
      <w:r>
        <w:rPr>
          <w:rFonts w:ascii="Times New Roman" w:eastAsia="宋体" w:hAnsi="Times New Roman" w:cs="Times New Roman" w:hint="eastAsia"/>
        </w:rPr>
        <w:t>：</w:t>
      </w:r>
    </w:p>
    <w:p w:rsidR="009F580E" w:rsidRPr="009A63D0" w:rsidRDefault="009F580E" w:rsidP="009F580E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Times New Roman" w:eastAsia="宋体" w:hAnsi="Times New Roman" w:cs="Times New Roman"/>
        </w:rPr>
      </w:pPr>
      <w:r w:rsidRPr="009A63D0">
        <w:rPr>
          <w:rFonts w:ascii="Times New Roman" w:eastAsia="宋体" w:hAnsi="Times New Roman" w:cs="Times New Roman"/>
        </w:rPr>
        <w:t>AUTOCOMMIT OFF</w:t>
      </w:r>
    </w:p>
    <w:p w:rsidR="009F580E" w:rsidRPr="009A63D0" w:rsidRDefault="009F580E" w:rsidP="009F580E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</w:rPr>
      </w:pPr>
      <w:r w:rsidRPr="009A63D0">
        <w:rPr>
          <w:rFonts w:ascii="Times New Roman" w:eastAsia="宋体" w:hAnsi="Times New Roman" w:cs="Times New Roman"/>
        </w:rPr>
        <w:t>AUTOCOMMIT IMMEDIATE</w:t>
      </w:r>
    </w:p>
    <w:p w:rsidR="009F580E" w:rsidRPr="009A63D0" w:rsidRDefault="009F580E" w:rsidP="009F580E">
      <w:pPr>
        <w:rPr>
          <w:rFonts w:ascii="Times New Roman" w:eastAsia="宋体" w:hAnsi="Times New Roman" w:cs="Times New Roman"/>
          <w:szCs w:val="22"/>
        </w:rPr>
      </w:pPr>
    </w:p>
    <w:p w:rsidR="009F580E" w:rsidRDefault="009F580E" w:rsidP="009F580E">
      <w:pPr>
        <w:autoSpaceDE w:val="0"/>
        <w:autoSpaceDN w:val="0"/>
        <w:adjustRightInd w:val="0"/>
        <w:rPr>
          <w:rFonts w:ascii="宋体" w:eastAsia="宋体" w:cs="宋体"/>
        </w:rPr>
      </w:pPr>
      <w:r>
        <w:rPr>
          <w:rFonts w:ascii="宋体" w:eastAsia="宋体" w:cs="宋体" w:hint="eastAsia"/>
        </w:rPr>
        <w:t>2）</w:t>
      </w:r>
      <w:r w:rsidRPr="009A63D0">
        <w:rPr>
          <w:rFonts w:ascii="宋体" w:eastAsia="宋体" w:cs="宋体" w:hint="eastAsia"/>
          <w:szCs w:val="22"/>
        </w:rPr>
        <w:t>改变设置：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9A63D0" w:rsidRDefault="009F580E" w:rsidP="00542FC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</w:rPr>
            </w:pPr>
            <w:r w:rsidRPr="009A63D0">
              <w:rPr>
                <w:rFonts w:ascii="Times New Roman" w:eastAsia="宋体" w:hAnsi="Times New Roman" w:cs="Times New Roman"/>
              </w:rPr>
              <w:t>SET AUTOCOMMIT ON;</w:t>
            </w:r>
          </w:p>
          <w:p w:rsidR="009F580E" w:rsidRPr="009A63D0" w:rsidRDefault="009F580E" w:rsidP="00542FC4">
            <w:pPr>
              <w:jc w:val="both"/>
            </w:pPr>
            <w:r w:rsidRPr="009A63D0">
              <w:rPr>
                <w:rFonts w:ascii="Times New Roman" w:eastAsia="宋体" w:hAnsi="Times New Roman" w:cs="Times New Roman"/>
              </w:rPr>
              <w:t>SET AUTOCOMMIT OFF;</w:t>
            </w:r>
          </w:p>
        </w:tc>
      </w:tr>
    </w:tbl>
    <w:p w:rsidR="009F580E" w:rsidRDefault="00C717F5" w:rsidP="00964642">
      <w:pPr>
        <w:pStyle w:val="1"/>
        <w:numPr>
          <w:ilvl w:val="0"/>
          <w:numId w:val="16"/>
        </w:numPr>
      </w:pPr>
      <w:r>
        <w:rPr>
          <w:rFonts w:hint="eastAsia"/>
        </w:rPr>
        <w:t>只读事务</w:t>
      </w:r>
    </w:p>
    <w:p w:rsidR="00964642" w:rsidRDefault="00D90810" w:rsidP="008F1C43">
      <w:r>
        <w:rPr>
          <w:rFonts w:hint="eastAsia"/>
        </w:rPr>
        <w:t>只读事务是指只允许执行查询操作，而不允许执行任何其他</w:t>
      </w:r>
      <w:r>
        <w:rPr>
          <w:rFonts w:hint="eastAsia"/>
        </w:rPr>
        <w:t>DML</w:t>
      </w:r>
      <w:r>
        <w:rPr>
          <w:rFonts w:hint="eastAsia"/>
        </w:rPr>
        <w:t>操作的事务，使用只读事务可以确保用户只能取得某时间点的数据；</w:t>
      </w:r>
      <w:r w:rsidR="00CC009E">
        <w:rPr>
          <w:rFonts w:hint="eastAsia"/>
        </w:rPr>
        <w:t>假定机票代售点每天</w:t>
      </w:r>
      <w:r w:rsidR="00CC009E">
        <w:rPr>
          <w:rFonts w:hint="eastAsia"/>
        </w:rPr>
        <w:t>18</w:t>
      </w:r>
      <w:r w:rsidR="00CC009E">
        <w:rPr>
          <w:rFonts w:hint="eastAsia"/>
        </w:rPr>
        <w:t>点开始统计今天的销售情况，这时可以使用只读事务，在设置了只读事务后，尽管其它会话可能会提交新的事务，但是只读事务将不会取得最新数据的变化，从而可以保证取得特定时间点的数据信息；</w:t>
      </w:r>
    </w:p>
    <w:p w:rsidR="001B2C97" w:rsidRDefault="00835419" w:rsidP="008F1C43">
      <w:r>
        <w:rPr>
          <w:rFonts w:hint="eastAsia"/>
        </w:rPr>
        <w:t>设置只读事务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35419" w:rsidRPr="00437D26" w:rsidTr="00835419">
        <w:tc>
          <w:tcPr>
            <w:tcW w:w="8647" w:type="dxa"/>
          </w:tcPr>
          <w:p w:rsidR="00835419" w:rsidRPr="00437D26" w:rsidRDefault="00DF64A0" w:rsidP="008F1C43">
            <w:pPr>
              <w:rPr>
                <w:b/>
              </w:rPr>
            </w:pPr>
            <w:r w:rsidRPr="00437D26">
              <w:rPr>
                <w:rFonts w:hint="eastAsia"/>
                <w:b/>
              </w:rPr>
              <w:t>SET TRANSACTION READ ONLY;</w:t>
            </w:r>
          </w:p>
        </w:tc>
      </w:tr>
    </w:tbl>
    <w:p w:rsidR="00835419" w:rsidRPr="00964642" w:rsidRDefault="00253ADA" w:rsidP="008F1C43">
      <w:r>
        <w:rPr>
          <w:rFonts w:hint="eastAsia"/>
        </w:rPr>
        <w:t>在只读事务设置之后，就不会看到设置之后的</w:t>
      </w:r>
      <w:r>
        <w:rPr>
          <w:rFonts w:hint="eastAsia"/>
        </w:rPr>
        <w:t>DML</w:t>
      </w:r>
      <w:r>
        <w:rPr>
          <w:rFonts w:hint="eastAsia"/>
        </w:rPr>
        <w:t>操作；</w:t>
      </w:r>
    </w:p>
    <w:p w:rsidR="009F580E" w:rsidRDefault="008348B3" w:rsidP="008348B3">
      <w:pPr>
        <w:pStyle w:val="1"/>
      </w:pPr>
      <w:r>
        <w:rPr>
          <w:rFonts w:hint="eastAsia"/>
        </w:rPr>
        <w:t>第三节</w:t>
      </w:r>
      <w:r w:rsidR="002F4FA8">
        <w:rPr>
          <w:rFonts w:hint="eastAsia"/>
        </w:rPr>
        <w:t xml:space="preserve"> </w:t>
      </w:r>
      <w:r w:rsidR="009F580E">
        <w:rPr>
          <w:rFonts w:hint="eastAsia"/>
        </w:rPr>
        <w:t>数据伪列</w:t>
      </w:r>
    </w:p>
    <w:p w:rsidR="009F580E" w:rsidRPr="00563C0C" w:rsidRDefault="009F580E" w:rsidP="009F580E"/>
    <w:p w:rsidR="009F580E" w:rsidRDefault="009F580E" w:rsidP="009F580E">
      <w:r>
        <w:rPr>
          <w:rFonts w:hint="eastAsia"/>
        </w:rPr>
        <w:t>数据伪列是指不需要用户处理，而由</w:t>
      </w:r>
      <w:r>
        <w:rPr>
          <w:rFonts w:hint="eastAsia"/>
        </w:rPr>
        <w:t>Oracle</w:t>
      </w:r>
      <w:r>
        <w:rPr>
          <w:rFonts w:hint="eastAsia"/>
        </w:rPr>
        <w:t>自行维护的数据列（字段），在</w:t>
      </w:r>
      <w:r>
        <w:rPr>
          <w:rFonts w:hint="eastAsia"/>
        </w:rPr>
        <w:t>Oracle</w:t>
      </w:r>
      <w:r>
        <w:rPr>
          <w:rFonts w:hint="eastAsia"/>
        </w:rPr>
        <w:t>中，有两个数据伪列：</w:t>
      </w:r>
      <w:r>
        <w:rPr>
          <w:rFonts w:hint="eastAsia"/>
        </w:rPr>
        <w:t>ROWNUM,ROWID;</w:t>
      </w:r>
    </w:p>
    <w:p w:rsidR="009F580E" w:rsidRDefault="009F580E" w:rsidP="00B56399">
      <w:pPr>
        <w:pStyle w:val="2"/>
        <w:numPr>
          <w:ilvl w:val="1"/>
          <w:numId w:val="28"/>
        </w:numPr>
      </w:pPr>
      <w:r>
        <w:rPr>
          <w:rFonts w:hint="eastAsia"/>
        </w:rPr>
        <w:t>ROWNUM</w:t>
      </w:r>
    </w:p>
    <w:p w:rsidR="009F580E" w:rsidRPr="00BB6DBC" w:rsidRDefault="009F580E" w:rsidP="009F580E">
      <w:pPr>
        <w:ind w:left="360"/>
      </w:pPr>
      <w:r>
        <w:rPr>
          <w:rFonts w:hint="eastAsia"/>
        </w:rPr>
        <w:t>ROWNUM</w:t>
      </w:r>
      <w:r>
        <w:rPr>
          <w:rFonts w:hint="eastAsia"/>
        </w:rPr>
        <w:t>是行号，是在数据表中的默认字段，在创建记录时，自动生成行号。</w:t>
      </w:r>
    </w:p>
    <w:p w:rsidR="009F580E" w:rsidRPr="00625366" w:rsidRDefault="009F580E" w:rsidP="009F580E">
      <w:pPr>
        <w:pStyle w:val="a5"/>
        <w:ind w:left="1020"/>
      </w:pPr>
    </w:p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查看</w:t>
      </w:r>
      <w:r>
        <w:rPr>
          <w:rFonts w:hint="eastAsia"/>
        </w:rPr>
        <w:t>emp</w:t>
      </w:r>
      <w:r>
        <w:rPr>
          <w:rFonts w:hint="eastAsia"/>
        </w:rPr>
        <w:t>表的</w:t>
      </w:r>
      <w:r>
        <w:rPr>
          <w:rFonts w:hint="eastAsia"/>
        </w:rPr>
        <w:t>ROWNUM</w:t>
      </w:r>
      <w:r>
        <w:rPr>
          <w:rFonts w:hint="eastAsia"/>
        </w:rPr>
        <w:t>示例；</w:t>
      </w:r>
      <w:r>
        <w:t xml:space="preserve">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DF20C7">
              <w:t>SELECT ROWNUM, ename, empno FROM emp;</w:t>
            </w:r>
          </w:p>
        </w:tc>
      </w:tr>
      <w:tr w:rsidR="009F580E" w:rsidTr="00321060">
        <w:tc>
          <w:tcPr>
            <w:tcW w:w="8647" w:type="dxa"/>
          </w:tcPr>
          <w:p w:rsidR="009F580E" w:rsidRPr="006F5CEA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B66C370" wp14:editId="50644DC5">
                  <wp:extent cx="3638550" cy="3200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r w:rsidRPr="00750C78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>ROWNUM</w:t>
      </w:r>
      <w:r>
        <w:rPr>
          <w:rFonts w:hint="eastAsia"/>
        </w:rPr>
        <w:t>并不是永久固定的，而是每次动态重新生成的，例如：只查询部门</w:t>
      </w:r>
      <w:r>
        <w:rPr>
          <w:rFonts w:hint="eastAsia"/>
        </w:rPr>
        <w:t>30</w:t>
      </w:r>
      <w:r>
        <w:rPr>
          <w:rFonts w:hint="eastAsia"/>
        </w:rPr>
        <w:t>的员工的行号；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r w:rsidRPr="00750C78">
              <w:t>SELECT ROWNUM, ename,empno FROM emp WHERE deptno=30;</w:t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r>
              <w:rPr>
                <w:noProof/>
              </w:rPr>
              <w:drawing>
                <wp:inline distT="0" distB="0" distL="0" distR="0" wp14:anchorId="71447621" wp14:editId="6A74D476">
                  <wp:extent cx="4676775" cy="20002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Pr="00297A94" w:rsidRDefault="009F580E" w:rsidP="00321060">
      <w:r>
        <w:rPr>
          <w:rFonts w:hint="eastAsia"/>
        </w:rPr>
        <w:lastRenderedPageBreak/>
        <w:t>使用</w:t>
      </w:r>
      <w:r>
        <w:rPr>
          <w:rFonts w:hint="eastAsia"/>
        </w:rPr>
        <w:t>ROWNUM</w:t>
      </w:r>
      <w:r>
        <w:rPr>
          <w:rFonts w:hint="eastAsia"/>
        </w:rPr>
        <w:t>可以更加方便地查找数据；</w:t>
      </w:r>
    </w:p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查找</w:t>
      </w:r>
      <w:r>
        <w:rPr>
          <w:rFonts w:hint="eastAsia"/>
        </w:rPr>
        <w:t>emp</w:t>
      </w:r>
      <w:r>
        <w:rPr>
          <w:rFonts w:hint="eastAsia"/>
        </w:rPr>
        <w:t>表中的前</w:t>
      </w:r>
      <w:r>
        <w:rPr>
          <w:rFonts w:hint="eastAsia"/>
        </w:rPr>
        <w:t>5</w:t>
      </w:r>
      <w:r>
        <w:rPr>
          <w:rFonts w:hint="eastAsia"/>
        </w:rPr>
        <w:t>条记录；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8F5A22">
              <w:t>SELECT ROWNUM,empno,ename,job,sal,comm,deptno FROM emp WHERE ROWNUM&lt;=5;</w:t>
            </w:r>
          </w:p>
        </w:tc>
      </w:tr>
      <w:tr w:rsidR="009F580E" w:rsidTr="00321060">
        <w:tc>
          <w:tcPr>
            <w:tcW w:w="8647" w:type="dxa"/>
          </w:tcPr>
          <w:p w:rsidR="009F580E" w:rsidRPr="008F5A22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0BD9A86B" wp14:editId="381ED3EF">
                  <wp:extent cx="5486400" cy="1369695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9F580E"/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</w:t>
      </w:r>
      <w:r>
        <w:rPr>
          <w:rFonts w:hint="eastAsia"/>
        </w:rPr>
        <w:t>6~10</w:t>
      </w:r>
      <w:r>
        <w:rPr>
          <w:rFonts w:hint="eastAsia"/>
        </w:rPr>
        <w:t>条记录；</w:t>
      </w:r>
    </w:p>
    <w:p w:rsidR="009F580E" w:rsidRDefault="009F580E" w:rsidP="009F580E">
      <w:pPr>
        <w:pStyle w:val="a5"/>
      </w:pPr>
      <w:r>
        <w:rPr>
          <w:rFonts w:hint="eastAsia"/>
        </w:rPr>
        <w:t>若按照常规做法，只要在</w:t>
      </w:r>
      <w:r>
        <w:rPr>
          <w:rFonts w:hint="eastAsia"/>
        </w:rPr>
        <w:t>WHERE</w:t>
      </w:r>
      <w:r>
        <w:rPr>
          <w:rFonts w:hint="eastAsia"/>
        </w:rPr>
        <w:t>子句中限定</w:t>
      </w:r>
      <w:r>
        <w:rPr>
          <w:rFonts w:hint="eastAsia"/>
        </w:rPr>
        <w:t>ROWNUM</w:t>
      </w:r>
      <w:r>
        <w:rPr>
          <w:rFonts w:hint="eastAsia"/>
        </w:rPr>
        <w:t>的范围即可，但这样做却查</w:t>
      </w:r>
    </w:p>
    <w:p w:rsidR="009F580E" w:rsidRPr="00D87592" w:rsidRDefault="009F580E" w:rsidP="009F580E">
      <w:pPr>
        <w:pStyle w:val="a5"/>
      </w:pPr>
      <w:r>
        <w:rPr>
          <w:rFonts w:hint="eastAsia"/>
        </w:rPr>
        <w:t>不出结果；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120105" w:rsidRDefault="009F580E" w:rsidP="00542FC4">
            <w:pPr>
              <w:pStyle w:val="a5"/>
              <w:ind w:left="0"/>
            </w:pPr>
            <w:r w:rsidRPr="008A6B0B">
              <w:t>SELECT ROWNUM,empno,ename,job,sal,comm,deptno FROM emp WHERE ROWNUM&lt;=10 AND ROWNUM&gt;=6;</w:t>
            </w:r>
          </w:p>
        </w:tc>
      </w:tr>
      <w:tr w:rsidR="009F580E" w:rsidTr="00321060">
        <w:tc>
          <w:tcPr>
            <w:tcW w:w="8647" w:type="dxa"/>
          </w:tcPr>
          <w:p w:rsidR="009F580E" w:rsidRPr="008A6B0B" w:rsidRDefault="009F580E" w:rsidP="00542FC4">
            <w:pPr>
              <w:pStyle w:val="a5"/>
              <w:ind w:left="0"/>
            </w:pPr>
            <w:r w:rsidRPr="008A6B0B">
              <w:t>SELECT ROWNUM,empno,ename,job,sal,comm,deptno FROM emp WHERE ROWNUM BETWEEN 6 AND 10;</w:t>
            </w:r>
          </w:p>
        </w:tc>
      </w:tr>
      <w:tr w:rsidR="009F580E" w:rsidTr="00321060">
        <w:tc>
          <w:tcPr>
            <w:tcW w:w="8647" w:type="dxa"/>
          </w:tcPr>
          <w:p w:rsidR="009F580E" w:rsidRPr="008A6B0B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7D608A2E" wp14:editId="7BA20CC1">
                  <wp:extent cx="5486400" cy="435610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r>
        <w:rPr>
          <w:rFonts w:hint="eastAsia"/>
        </w:rPr>
        <w:tab/>
      </w:r>
      <w:r>
        <w:rPr>
          <w:rFonts w:hint="eastAsia"/>
        </w:rPr>
        <w:t>造成以上现象的原因是，</w:t>
      </w:r>
      <w:r>
        <w:rPr>
          <w:rFonts w:hint="eastAsia"/>
        </w:rPr>
        <w:t>ROWNUM</w:t>
      </w:r>
      <w:r>
        <w:rPr>
          <w:rFonts w:hint="eastAsia"/>
        </w:rPr>
        <w:t>并不是数据表的真实字段，要想实现以上功能，需要结合子查询先查出前</w:t>
      </w:r>
      <w:r>
        <w:rPr>
          <w:rFonts w:hint="eastAsia"/>
        </w:rPr>
        <w:t>10</w:t>
      </w:r>
      <w:r>
        <w:rPr>
          <w:rFonts w:hint="eastAsia"/>
        </w:rPr>
        <w:t>条记录再查出后</w:t>
      </w:r>
      <w:r>
        <w:rPr>
          <w:rFonts w:hint="eastAsia"/>
        </w:rPr>
        <w:t>5</w:t>
      </w:r>
      <w:r>
        <w:rPr>
          <w:rFonts w:hint="eastAsia"/>
        </w:rPr>
        <w:t>条记录；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r>
              <w:t>SELECT * FROM (</w:t>
            </w:r>
          </w:p>
          <w:p w:rsidR="009F580E" w:rsidRDefault="009F580E" w:rsidP="00542FC4">
            <w:r>
              <w:tab/>
              <w:t xml:space="preserve">SELECT ROWNUM r,empno,ename,job,sal,comm,deptno FROM emp </w:t>
            </w:r>
          </w:p>
          <w:p w:rsidR="009F580E" w:rsidRDefault="009F580E" w:rsidP="00542FC4">
            <w:r>
              <w:tab/>
              <w:t>WHERE ROWNUM&lt;=10) tem</w:t>
            </w:r>
          </w:p>
          <w:p w:rsidR="009F580E" w:rsidRPr="001D100C" w:rsidRDefault="009F580E" w:rsidP="00542FC4">
            <w:r>
              <w:t>WHERE tem.r&gt;=6;</w:t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r>
              <w:rPr>
                <w:noProof/>
              </w:rPr>
              <w:lastRenderedPageBreak/>
              <w:drawing>
                <wp:inline distT="0" distB="0" distL="0" distR="0" wp14:anchorId="34B3EC27" wp14:editId="757771E6">
                  <wp:extent cx="5486400" cy="17913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9F580E">
      <w:r>
        <w:t xml:space="preserve"> </w:t>
      </w:r>
    </w:p>
    <w:p w:rsidR="009F580E" w:rsidRDefault="009F580E" w:rsidP="009F580E">
      <w:pPr>
        <w:pStyle w:val="3"/>
      </w:pPr>
      <w:r>
        <w:rPr>
          <w:rFonts w:hint="eastAsia"/>
        </w:rPr>
        <w:t>补：分页显示的查询语句思路</w:t>
      </w:r>
    </w:p>
    <w:p w:rsidR="009F580E" w:rsidRDefault="009F580E" w:rsidP="009F580E">
      <w:pPr>
        <w:pStyle w:val="a5"/>
      </w:pPr>
      <w:r>
        <w:rPr>
          <w:rFonts w:hint="eastAsia"/>
        </w:rPr>
        <w:t>第一页：</w:t>
      </w:r>
    </w:p>
    <w:p w:rsidR="009F580E" w:rsidRDefault="009F580E" w:rsidP="009F580E">
      <w:pPr>
        <w:pStyle w:val="a5"/>
      </w:pPr>
      <w:r>
        <w:rPr>
          <w:rFonts w:hint="eastAsia"/>
        </w:rPr>
        <w:t>当前所在页（</w:t>
      </w:r>
      <w:r>
        <w:rPr>
          <w:rFonts w:hint="eastAsia"/>
        </w:rPr>
        <w:t>currentPage</w:t>
      </w:r>
      <w:r>
        <w:rPr>
          <w:rFonts w:hint="eastAsia"/>
        </w:rPr>
        <w:t>）</w:t>
      </w:r>
      <w:r>
        <w:rPr>
          <w:rFonts w:hint="eastAsia"/>
        </w:rPr>
        <w:t>:1</w:t>
      </w:r>
    </w:p>
    <w:p w:rsidR="009F580E" w:rsidRDefault="009F580E" w:rsidP="009F580E">
      <w:pPr>
        <w:pStyle w:val="a5"/>
      </w:pPr>
      <w:r>
        <w:rPr>
          <w:rFonts w:hint="eastAsia"/>
        </w:rPr>
        <w:t>每页显示记录长度（</w:t>
      </w:r>
      <w:r>
        <w:rPr>
          <w:rFonts w:hint="eastAsia"/>
        </w:rPr>
        <w:t>pageSize</w:t>
      </w:r>
      <w:r>
        <w:rPr>
          <w:rFonts w:hint="eastAsia"/>
        </w:rPr>
        <w:t>）：</w:t>
      </w:r>
      <w:r>
        <w:rPr>
          <w:rFonts w:hint="eastAsia"/>
        </w:rPr>
        <w:t>5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F32311" w:rsidRDefault="009F580E" w:rsidP="00542FC4">
            <w:r w:rsidRPr="00F32311">
              <w:t>SELECT * FROM (</w:t>
            </w:r>
          </w:p>
          <w:p w:rsidR="009F580E" w:rsidRDefault="009F580E" w:rsidP="00542FC4">
            <w:pPr>
              <w:pStyle w:val="a5"/>
            </w:pPr>
            <w:r>
              <w:t xml:space="preserve">SELECT ROWNUM r,empno,ename,job,sal,comm,deptno FROM emp </w:t>
            </w:r>
          </w:p>
          <w:p w:rsidR="009F580E" w:rsidRDefault="009F580E" w:rsidP="00542FC4">
            <w:pPr>
              <w:pStyle w:val="a5"/>
            </w:pPr>
            <w:r>
              <w:t>WHERE ROWNUM&lt;=5) tem</w:t>
            </w:r>
          </w:p>
          <w:p w:rsidR="009F580E" w:rsidRPr="00120105" w:rsidRDefault="009F580E" w:rsidP="00542FC4">
            <w:pPr>
              <w:pStyle w:val="a5"/>
              <w:ind w:left="0"/>
            </w:pPr>
            <w:r>
              <w:t>WHERE tem.r&gt;=</w:t>
            </w:r>
            <w:r>
              <w:rPr>
                <w:rFonts w:hint="eastAsia"/>
              </w:rPr>
              <w:t>1</w:t>
            </w:r>
            <w:r>
              <w:t>;</w:t>
            </w:r>
          </w:p>
        </w:tc>
      </w:tr>
    </w:tbl>
    <w:p w:rsidR="009F580E" w:rsidRDefault="009F580E" w:rsidP="009F580E">
      <w:pPr>
        <w:pStyle w:val="a5"/>
      </w:pPr>
      <w:r>
        <w:rPr>
          <w:rFonts w:hint="eastAsia"/>
        </w:rPr>
        <w:t>第二页：</w:t>
      </w:r>
    </w:p>
    <w:p w:rsidR="009F580E" w:rsidRDefault="009F580E" w:rsidP="009F580E">
      <w:pPr>
        <w:pStyle w:val="a5"/>
      </w:pPr>
      <w:r>
        <w:rPr>
          <w:rFonts w:hint="eastAsia"/>
        </w:rPr>
        <w:t>当前所在页（</w:t>
      </w:r>
      <w:r>
        <w:rPr>
          <w:rFonts w:hint="eastAsia"/>
        </w:rPr>
        <w:t>currentPage</w:t>
      </w:r>
      <w:r>
        <w:rPr>
          <w:rFonts w:hint="eastAsia"/>
        </w:rPr>
        <w:t>）</w:t>
      </w:r>
      <w:r>
        <w:rPr>
          <w:rFonts w:hint="eastAsia"/>
        </w:rPr>
        <w:t>:2</w:t>
      </w:r>
    </w:p>
    <w:p w:rsidR="009F580E" w:rsidRDefault="009F580E" w:rsidP="009F580E">
      <w:pPr>
        <w:pStyle w:val="a5"/>
      </w:pPr>
      <w:r>
        <w:rPr>
          <w:rFonts w:hint="eastAsia"/>
        </w:rPr>
        <w:t>每页显示记录长度（</w:t>
      </w:r>
      <w:r>
        <w:rPr>
          <w:rFonts w:hint="eastAsia"/>
        </w:rPr>
        <w:t>pageSize</w:t>
      </w:r>
      <w:r>
        <w:rPr>
          <w:rFonts w:hint="eastAsia"/>
        </w:rPr>
        <w:t>）：</w:t>
      </w:r>
      <w:r>
        <w:rPr>
          <w:rFonts w:hint="eastAsia"/>
        </w:rPr>
        <w:t>5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473F91" w:rsidRDefault="009F580E" w:rsidP="00542FC4">
            <w:r w:rsidRPr="00473F91">
              <w:t>SELECT * FROM (</w:t>
            </w:r>
          </w:p>
          <w:p w:rsidR="009F580E" w:rsidRDefault="009F580E" w:rsidP="00542FC4">
            <w:pPr>
              <w:pStyle w:val="a5"/>
            </w:pPr>
            <w:r>
              <w:t xml:space="preserve">SELECT ROWNUM r,empno,ename,job,sal,comm,deptno FROM emp </w:t>
            </w:r>
          </w:p>
          <w:p w:rsidR="009F580E" w:rsidRDefault="009F580E" w:rsidP="00542FC4">
            <w:pPr>
              <w:pStyle w:val="a5"/>
            </w:pPr>
            <w:r>
              <w:t>WHERE ROWNUM&lt;=</w:t>
            </w:r>
            <w:r>
              <w:rPr>
                <w:rFonts w:hint="eastAsia"/>
              </w:rPr>
              <w:t>10</w:t>
            </w:r>
            <w:r>
              <w:t>) tem</w:t>
            </w:r>
          </w:p>
          <w:p w:rsidR="009F580E" w:rsidRPr="00120105" w:rsidRDefault="009F580E" w:rsidP="00542FC4">
            <w:pPr>
              <w:pStyle w:val="a5"/>
              <w:ind w:left="0"/>
            </w:pPr>
            <w:r>
              <w:t>WHERE tem.r&gt;=</w:t>
            </w:r>
            <w:r>
              <w:rPr>
                <w:rFonts w:hint="eastAsia"/>
              </w:rPr>
              <w:t>6</w:t>
            </w:r>
            <w:r>
              <w:t>;</w:t>
            </w:r>
          </w:p>
        </w:tc>
      </w:tr>
    </w:tbl>
    <w:p w:rsidR="009F580E" w:rsidRDefault="009F580E" w:rsidP="009F580E">
      <w:pPr>
        <w:pStyle w:val="a5"/>
      </w:pPr>
      <w:r>
        <w:rPr>
          <w:rFonts w:hint="eastAsia"/>
        </w:rPr>
        <w:t>第三页：</w:t>
      </w:r>
    </w:p>
    <w:p w:rsidR="009F580E" w:rsidRDefault="009F580E" w:rsidP="009F580E">
      <w:pPr>
        <w:pStyle w:val="a5"/>
      </w:pPr>
      <w:r>
        <w:rPr>
          <w:rFonts w:hint="eastAsia"/>
        </w:rPr>
        <w:t>当前所在页（</w:t>
      </w:r>
      <w:r>
        <w:rPr>
          <w:rFonts w:hint="eastAsia"/>
        </w:rPr>
        <w:t>currentPage</w:t>
      </w:r>
      <w:r>
        <w:rPr>
          <w:rFonts w:hint="eastAsia"/>
        </w:rPr>
        <w:t>）</w:t>
      </w:r>
      <w:r>
        <w:rPr>
          <w:rFonts w:hint="eastAsia"/>
        </w:rPr>
        <w:t>:3</w:t>
      </w:r>
    </w:p>
    <w:p w:rsidR="009F580E" w:rsidRDefault="009F580E" w:rsidP="009F580E">
      <w:pPr>
        <w:pStyle w:val="a5"/>
      </w:pPr>
      <w:r>
        <w:rPr>
          <w:rFonts w:hint="eastAsia"/>
        </w:rPr>
        <w:t>每页显示记录长度（</w:t>
      </w:r>
      <w:r>
        <w:rPr>
          <w:rFonts w:hint="eastAsia"/>
        </w:rPr>
        <w:t>pageSize</w:t>
      </w:r>
      <w:r>
        <w:rPr>
          <w:rFonts w:hint="eastAsia"/>
        </w:rPr>
        <w:t>）：</w:t>
      </w:r>
      <w:r>
        <w:rPr>
          <w:rFonts w:hint="eastAsia"/>
        </w:rPr>
        <w:t>5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473F91" w:rsidRDefault="009F580E" w:rsidP="00542FC4">
            <w:r w:rsidRPr="00473F91">
              <w:t>SELECT * FROM (</w:t>
            </w:r>
          </w:p>
          <w:p w:rsidR="009F580E" w:rsidRDefault="009F580E" w:rsidP="00542FC4">
            <w:pPr>
              <w:pStyle w:val="a5"/>
            </w:pPr>
            <w:r>
              <w:t xml:space="preserve">SELECT ROWNUM r,empno,ename,job,sal,comm,deptno FROM emp </w:t>
            </w:r>
          </w:p>
          <w:p w:rsidR="009F580E" w:rsidRDefault="009F580E" w:rsidP="00542FC4">
            <w:pPr>
              <w:pStyle w:val="a5"/>
            </w:pPr>
            <w:r>
              <w:t>WHERE ROWNUM&lt;=</w:t>
            </w:r>
            <w:r>
              <w:rPr>
                <w:rFonts w:hint="eastAsia"/>
              </w:rPr>
              <w:t>15</w:t>
            </w:r>
            <w:r>
              <w:t>) tem</w:t>
            </w:r>
          </w:p>
          <w:p w:rsidR="009F580E" w:rsidRPr="00120105" w:rsidRDefault="009F580E" w:rsidP="00542FC4">
            <w:pPr>
              <w:pStyle w:val="a5"/>
              <w:ind w:left="0"/>
            </w:pPr>
            <w:r>
              <w:t>WHERE tem.r&gt;=</w:t>
            </w:r>
            <w:r>
              <w:rPr>
                <w:rFonts w:hint="eastAsia"/>
              </w:rPr>
              <w:t>11</w:t>
            </w:r>
            <w:r>
              <w:t>;</w:t>
            </w:r>
          </w:p>
        </w:tc>
      </w:tr>
    </w:tbl>
    <w:p w:rsidR="009F580E" w:rsidRDefault="009F580E" w:rsidP="009F580E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页：</w:t>
      </w:r>
    </w:p>
    <w:p w:rsidR="009F580E" w:rsidRDefault="009F580E" w:rsidP="009F580E">
      <w:pPr>
        <w:pStyle w:val="a5"/>
      </w:pPr>
      <w:r>
        <w:rPr>
          <w:rFonts w:hint="eastAsia"/>
        </w:rPr>
        <w:t>当前所在页（</w:t>
      </w:r>
      <w:r>
        <w:rPr>
          <w:rFonts w:hint="eastAsia"/>
        </w:rPr>
        <w:t>currentPage</w:t>
      </w:r>
      <w:r>
        <w:rPr>
          <w:rFonts w:hint="eastAsia"/>
        </w:rPr>
        <w:t>）</w:t>
      </w:r>
      <w:r>
        <w:rPr>
          <w:rFonts w:hint="eastAsia"/>
        </w:rPr>
        <w:t>:cp</w:t>
      </w:r>
    </w:p>
    <w:p w:rsidR="009F580E" w:rsidRDefault="009F580E" w:rsidP="009F580E">
      <w:pPr>
        <w:pStyle w:val="a5"/>
      </w:pPr>
      <w:r>
        <w:rPr>
          <w:rFonts w:hint="eastAsia"/>
        </w:rPr>
        <w:t>每页显示记录长度（</w:t>
      </w:r>
      <w:r>
        <w:rPr>
          <w:rFonts w:hint="eastAsia"/>
        </w:rPr>
        <w:t>pageSize</w:t>
      </w:r>
      <w:r>
        <w:rPr>
          <w:rFonts w:hint="eastAsia"/>
        </w:rPr>
        <w:t>）：</w:t>
      </w:r>
      <w:r>
        <w:rPr>
          <w:rFonts w:hint="eastAsia"/>
        </w:rPr>
        <w:t>ps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473F91" w:rsidRDefault="009F580E" w:rsidP="00542FC4">
            <w:r w:rsidRPr="00473F91">
              <w:lastRenderedPageBreak/>
              <w:t>SELECT * FROM (</w:t>
            </w:r>
          </w:p>
          <w:p w:rsidR="009F580E" w:rsidRDefault="009F580E" w:rsidP="00542FC4">
            <w:pPr>
              <w:pStyle w:val="a5"/>
            </w:pPr>
            <w:r>
              <w:t xml:space="preserve">SELECT ROWNUM r,empno,ename,job,sal,comm,deptno FROM emp </w:t>
            </w:r>
          </w:p>
          <w:p w:rsidR="009F580E" w:rsidRDefault="009F580E" w:rsidP="00542FC4">
            <w:pPr>
              <w:pStyle w:val="a5"/>
            </w:pPr>
            <w:r>
              <w:t>WHERE ROWNUM&lt;=</w:t>
            </w:r>
            <w:r>
              <w:rPr>
                <w:rFonts w:hint="eastAsia"/>
              </w:rPr>
              <w:t>cp*ps</w:t>
            </w:r>
            <w:r>
              <w:t>) tem</w:t>
            </w:r>
          </w:p>
          <w:p w:rsidR="009F580E" w:rsidRPr="00120105" w:rsidRDefault="009F580E" w:rsidP="00542FC4">
            <w:pPr>
              <w:pStyle w:val="a5"/>
              <w:ind w:left="0"/>
            </w:pPr>
            <w:r>
              <w:t>WHERE tem.r&gt;=</w:t>
            </w:r>
            <w:r>
              <w:rPr>
                <w:rFonts w:hint="eastAsia"/>
              </w:rPr>
              <w:t>(cp-1)*ps+1</w:t>
            </w:r>
            <w:r>
              <w:t>;</w:t>
            </w:r>
          </w:p>
        </w:tc>
      </w:tr>
    </w:tbl>
    <w:p w:rsidR="009F580E" w:rsidRDefault="009F580E" w:rsidP="00B56399">
      <w:pPr>
        <w:pStyle w:val="2"/>
        <w:numPr>
          <w:ilvl w:val="1"/>
          <w:numId w:val="28"/>
        </w:numPr>
      </w:pPr>
      <w:r>
        <w:rPr>
          <w:rFonts w:hint="eastAsia"/>
        </w:rPr>
        <w:t>ROWID</w:t>
      </w:r>
    </w:p>
    <w:p w:rsidR="009F580E" w:rsidRDefault="009F580E" w:rsidP="009F580E">
      <w:pPr>
        <w:pStyle w:val="a5"/>
        <w:ind w:left="360"/>
      </w:pPr>
      <w:r>
        <w:rPr>
          <w:rFonts w:hint="eastAsia"/>
        </w:rPr>
        <w:t>ROWID</w:t>
      </w:r>
      <w:r>
        <w:rPr>
          <w:rFonts w:hint="eastAsia"/>
        </w:rPr>
        <w:t>表示每条记录存储物理地址的编号，每一条记录的</w:t>
      </w:r>
      <w:r>
        <w:rPr>
          <w:rFonts w:hint="eastAsia"/>
        </w:rPr>
        <w:t>ROWID</w:t>
      </w:r>
      <w:r>
        <w:rPr>
          <w:rFonts w:hint="eastAsia"/>
        </w:rPr>
        <w:t>都不会重复，即使是</w:t>
      </w:r>
    </w:p>
    <w:p w:rsidR="009F580E" w:rsidRDefault="009F580E" w:rsidP="009F580E">
      <w:pPr>
        <w:pStyle w:val="a5"/>
        <w:ind w:left="360"/>
      </w:pPr>
      <w:r>
        <w:rPr>
          <w:rFonts w:hint="eastAsia"/>
        </w:rPr>
        <w:t>记录的内容相同；例如：查询</w:t>
      </w:r>
      <w:r>
        <w:rPr>
          <w:rFonts w:hint="eastAsia"/>
        </w:rPr>
        <w:t>dept</w:t>
      </w:r>
      <w:r>
        <w:rPr>
          <w:rFonts w:hint="eastAsia"/>
        </w:rPr>
        <w:t>表中记录的</w:t>
      </w:r>
      <w:r>
        <w:rPr>
          <w:rFonts w:hint="eastAsia"/>
        </w:rPr>
        <w:t>ROWID;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Default="009F580E" w:rsidP="00542FC4">
            <w:pPr>
              <w:pStyle w:val="a5"/>
              <w:ind w:left="0"/>
            </w:pPr>
            <w:r w:rsidRPr="00EC19A0">
              <w:t>SELECT ROWID ,deptno,dname FROM dept;</w:t>
            </w:r>
          </w:p>
        </w:tc>
      </w:tr>
      <w:tr w:rsidR="009F580E" w:rsidTr="00321060">
        <w:tc>
          <w:tcPr>
            <w:tcW w:w="8647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4E5D039B" wp14:editId="61603736">
                  <wp:extent cx="3495675" cy="14287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9F580E">
      <w:pPr>
        <w:pStyle w:val="a5"/>
        <w:ind w:left="360"/>
      </w:pPr>
    </w:p>
    <w:p w:rsidR="009F580E" w:rsidRPr="00CA6B1A" w:rsidRDefault="009F580E" w:rsidP="009F580E">
      <w:pPr>
        <w:pStyle w:val="a5"/>
        <w:ind w:left="360"/>
      </w:pPr>
      <w:r>
        <w:rPr>
          <w:rFonts w:hint="eastAsia"/>
        </w:rPr>
        <w:t>ROWID</w:t>
      </w:r>
      <w:r>
        <w:rPr>
          <w:rFonts w:hint="eastAsia"/>
        </w:rPr>
        <w:t>的格式：</w:t>
      </w:r>
      <w:r w:rsidRPr="00587B96">
        <w:t>AAAMgxAAEAAAAAQAAA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486"/>
        <w:gridCol w:w="4161"/>
      </w:tblGrid>
      <w:tr w:rsidR="009F580E" w:rsidTr="00321060">
        <w:tc>
          <w:tcPr>
            <w:tcW w:w="4486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rFonts w:hint="eastAsia"/>
              </w:rPr>
              <w:t>数据对象号</w:t>
            </w:r>
          </w:p>
        </w:tc>
        <w:tc>
          <w:tcPr>
            <w:tcW w:w="4161" w:type="dxa"/>
          </w:tcPr>
          <w:p w:rsidR="009F580E" w:rsidRDefault="009F580E" w:rsidP="00542FC4">
            <w:pPr>
              <w:pStyle w:val="a5"/>
              <w:ind w:left="0"/>
            </w:pPr>
            <w:r>
              <w:t>AAAMgx</w:t>
            </w:r>
          </w:p>
        </w:tc>
      </w:tr>
      <w:tr w:rsidR="009F580E" w:rsidTr="00321060">
        <w:tc>
          <w:tcPr>
            <w:tcW w:w="4486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rFonts w:hint="eastAsia"/>
              </w:rPr>
              <w:t>相对文件号</w:t>
            </w:r>
          </w:p>
        </w:tc>
        <w:tc>
          <w:tcPr>
            <w:tcW w:w="4161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rFonts w:hint="eastAsia"/>
              </w:rPr>
              <w:t>A</w:t>
            </w:r>
            <w:r>
              <w:t>AE</w:t>
            </w:r>
          </w:p>
        </w:tc>
      </w:tr>
      <w:tr w:rsidR="009F580E" w:rsidTr="00321060">
        <w:tc>
          <w:tcPr>
            <w:tcW w:w="4486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rFonts w:hint="eastAsia"/>
              </w:rPr>
              <w:t>数据块号</w:t>
            </w:r>
          </w:p>
        </w:tc>
        <w:tc>
          <w:tcPr>
            <w:tcW w:w="4161" w:type="dxa"/>
          </w:tcPr>
          <w:p w:rsidR="009F580E" w:rsidRDefault="009F580E" w:rsidP="00542FC4">
            <w:pPr>
              <w:pStyle w:val="a5"/>
              <w:ind w:left="0"/>
            </w:pPr>
            <w:r w:rsidRPr="00587B96">
              <w:t>AAAAAQ</w:t>
            </w:r>
          </w:p>
        </w:tc>
      </w:tr>
      <w:tr w:rsidR="009F580E" w:rsidTr="00321060">
        <w:tc>
          <w:tcPr>
            <w:tcW w:w="4486" w:type="dxa"/>
          </w:tcPr>
          <w:p w:rsidR="009F580E" w:rsidRDefault="009F580E" w:rsidP="00542FC4">
            <w:pPr>
              <w:pStyle w:val="a5"/>
              <w:ind w:left="0"/>
            </w:pPr>
            <w:r>
              <w:rPr>
                <w:rFonts w:hint="eastAsia"/>
              </w:rPr>
              <w:t>数据行号</w:t>
            </w:r>
          </w:p>
        </w:tc>
        <w:tc>
          <w:tcPr>
            <w:tcW w:w="4161" w:type="dxa"/>
          </w:tcPr>
          <w:p w:rsidR="009F580E" w:rsidRDefault="009F580E" w:rsidP="00542FC4">
            <w:pPr>
              <w:pStyle w:val="a5"/>
              <w:ind w:left="0"/>
            </w:pPr>
            <w:r w:rsidRPr="00587B96">
              <w:t>AAA</w:t>
            </w:r>
          </w:p>
        </w:tc>
      </w:tr>
    </w:tbl>
    <w:p w:rsidR="009F580E" w:rsidRDefault="009F580E" w:rsidP="009F580E">
      <w:pPr>
        <w:pStyle w:val="a5"/>
        <w:ind w:left="360"/>
      </w:pPr>
    </w:p>
    <w:p w:rsidR="009F580E" w:rsidRDefault="009F580E" w:rsidP="009F580E">
      <w:pPr>
        <w:pStyle w:val="a5"/>
        <w:numPr>
          <w:ilvl w:val="0"/>
          <w:numId w:val="17"/>
        </w:numPr>
      </w:pPr>
      <w:r>
        <w:rPr>
          <w:rFonts w:hint="eastAsia"/>
        </w:rPr>
        <w:t>利用</w:t>
      </w:r>
      <w:r>
        <w:rPr>
          <w:rFonts w:hint="eastAsia"/>
        </w:rPr>
        <w:t>ROWID</w:t>
      </w:r>
      <w:r>
        <w:rPr>
          <w:rFonts w:hint="eastAsia"/>
        </w:rPr>
        <w:t>删除</w:t>
      </w:r>
      <w:r>
        <w:rPr>
          <w:rFonts w:hint="eastAsia"/>
        </w:rPr>
        <w:t>dept</w:t>
      </w:r>
      <w:r>
        <w:rPr>
          <w:rFonts w:hint="eastAsia"/>
        </w:rPr>
        <w:t>表中的重复记录；</w:t>
      </w:r>
    </w:p>
    <w:p w:rsidR="009F580E" w:rsidRDefault="009F580E" w:rsidP="009F580E">
      <w:pPr>
        <w:pStyle w:val="a5"/>
        <w:numPr>
          <w:ilvl w:val="0"/>
          <w:numId w:val="19"/>
        </w:numPr>
      </w:pPr>
      <w:r>
        <w:rPr>
          <w:rFonts w:hint="eastAsia"/>
        </w:rPr>
        <w:t>先向</w:t>
      </w:r>
      <w:r>
        <w:rPr>
          <w:rFonts w:hint="eastAsia"/>
        </w:rPr>
        <w:t>dept</w:t>
      </w:r>
      <w:r>
        <w:rPr>
          <w:rFonts w:hint="eastAsia"/>
        </w:rPr>
        <w:t>表中增加几个有字段重复的记录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VALUES(50,'TEST','BEIJING');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VALUES(51,'TEST','BEIJING');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VALUES(52,'TEST','BEIJING');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VALUES(53,'DEVELOP','CHANGSHA');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VALUES(54,'DEVELOP','CHANGSHA');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VALUES(55,'DEVELOP','CHANGSHA');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VALUES(56,'DESIGN','HANGZHOU');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VALUES(57,'DESIGN','HANGZHOU');</w:t>
            </w:r>
          </w:p>
          <w:p w:rsidR="009F580E" w:rsidRPr="007A1D48" w:rsidRDefault="009F580E" w:rsidP="00542FC4">
            <w:pPr>
              <w:jc w:val="both"/>
            </w:pPr>
            <w:r w:rsidRPr="007A1D48">
              <w:lastRenderedPageBreak/>
              <w:t>INSERT INTO dept(deptno,dname,loc) VALUES(58,'DESIGN','HANGZHOU');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INSERT INTO dept(deptno,dname,loc) VALUES(59,'DESIGN','HANGZHOU');</w:t>
            </w:r>
          </w:p>
          <w:p w:rsidR="009F580E" w:rsidRPr="007A1D48" w:rsidRDefault="009F580E" w:rsidP="00542FC4">
            <w:pPr>
              <w:jc w:val="both"/>
            </w:pPr>
            <w:r w:rsidRPr="007A1D48">
              <w:t>COMMIT;</w:t>
            </w:r>
          </w:p>
        </w:tc>
      </w:tr>
      <w:tr w:rsidR="009F580E" w:rsidTr="00321060">
        <w:tc>
          <w:tcPr>
            <w:tcW w:w="8647" w:type="dxa"/>
          </w:tcPr>
          <w:p w:rsidR="009F580E" w:rsidRPr="00473C58" w:rsidRDefault="009F580E" w:rsidP="00542FC4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ADC632F" wp14:editId="23D5FB16">
                  <wp:extent cx="4743450" cy="326707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pStyle w:val="a5"/>
        <w:numPr>
          <w:ilvl w:val="0"/>
          <w:numId w:val="19"/>
        </w:numPr>
      </w:pPr>
      <w:r>
        <w:rPr>
          <w:rFonts w:hint="eastAsia"/>
        </w:rPr>
        <w:t>通过分组查询先找到重复数据</w:t>
      </w:r>
      <w:r>
        <w:rPr>
          <w:rFonts w:hint="eastAsia"/>
        </w:rPr>
        <w:t>,</w:t>
      </w:r>
      <w:r>
        <w:rPr>
          <w:rFonts w:hint="eastAsia"/>
        </w:rPr>
        <w:t>然后根据判定记录条数是否大于</w:t>
      </w:r>
      <w:r>
        <w:rPr>
          <w:rFonts w:hint="eastAsia"/>
        </w:rPr>
        <w:t>1</w:t>
      </w:r>
      <w:r>
        <w:rPr>
          <w:rFonts w:hint="eastAsia"/>
        </w:rPr>
        <w:t>来不重复的显示记录，保持最早增加的记录内容；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DB5E35" w:rsidRDefault="009F580E" w:rsidP="00542FC4">
            <w:r w:rsidRPr="00DB5E35">
              <w:t xml:space="preserve">SELECT dname,loc,MIN(ROWID) FROM dept </w:t>
            </w:r>
          </w:p>
          <w:p w:rsidR="009F580E" w:rsidRPr="00DB5E35" w:rsidRDefault="009F580E" w:rsidP="00542FC4">
            <w:r w:rsidRPr="00DB5E35">
              <w:t xml:space="preserve">GROUP BY dname,loc </w:t>
            </w:r>
          </w:p>
          <w:p w:rsidR="009F580E" w:rsidRPr="00DB5E35" w:rsidRDefault="009F580E" w:rsidP="00542FC4">
            <w:r w:rsidRPr="00DB5E35">
              <w:t>HAVING COUNT(d</w:t>
            </w:r>
            <w:r>
              <w:rPr>
                <w:rFonts w:hint="eastAsia"/>
              </w:rPr>
              <w:t>eptno</w:t>
            </w:r>
            <w:r w:rsidRPr="00DB5E35">
              <w:t>)&gt;1;</w:t>
            </w:r>
          </w:p>
        </w:tc>
      </w:tr>
      <w:tr w:rsidR="009F580E" w:rsidTr="00321060">
        <w:tc>
          <w:tcPr>
            <w:tcW w:w="8647" w:type="dxa"/>
          </w:tcPr>
          <w:p w:rsidR="009F580E" w:rsidRPr="008F5A22" w:rsidRDefault="009F580E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26EA2A1" wp14:editId="3961B29C">
                  <wp:extent cx="3695700" cy="15335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321060">
      <w:pPr>
        <w:pStyle w:val="a5"/>
        <w:numPr>
          <w:ilvl w:val="0"/>
          <w:numId w:val="19"/>
        </w:numPr>
      </w:pPr>
      <w:r>
        <w:rPr>
          <w:rFonts w:hint="eastAsia"/>
        </w:rPr>
        <w:t>观察重复记录的</w:t>
      </w:r>
      <w:r>
        <w:rPr>
          <w:rFonts w:hint="eastAsia"/>
        </w:rPr>
        <w:t>ROWID</w:t>
      </w:r>
      <w:r>
        <w:rPr>
          <w:rFonts w:hint="eastAsia"/>
        </w:rPr>
        <w:t>，发现先插入的记录，其</w:t>
      </w:r>
      <w:r>
        <w:rPr>
          <w:rFonts w:hint="eastAsia"/>
        </w:rPr>
        <w:t>ROWID</w:t>
      </w:r>
      <w:r>
        <w:rPr>
          <w:rFonts w:hint="eastAsia"/>
        </w:rPr>
        <w:t>较小，故可以先找出最小的</w:t>
      </w:r>
      <w:r>
        <w:rPr>
          <w:rFonts w:hint="eastAsia"/>
        </w:rPr>
        <w:t>ROWID</w:t>
      </w:r>
      <w:r>
        <w:rPr>
          <w:rFonts w:hint="eastAsia"/>
        </w:rPr>
        <w:t>，然后利用子查询删除不属于最小</w:t>
      </w:r>
      <w:r>
        <w:rPr>
          <w:rFonts w:hint="eastAsia"/>
        </w:rPr>
        <w:t>ROWID</w:t>
      </w:r>
      <w:r>
        <w:rPr>
          <w:rFonts w:hint="eastAsia"/>
        </w:rPr>
        <w:t>的全部元素；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F580E" w:rsidTr="00321060">
        <w:tc>
          <w:tcPr>
            <w:tcW w:w="8647" w:type="dxa"/>
          </w:tcPr>
          <w:p w:rsidR="009F580E" w:rsidRPr="004C1CF8" w:rsidRDefault="009F580E" w:rsidP="00542FC4">
            <w:r w:rsidRPr="004C1CF8">
              <w:t xml:space="preserve">DELETE FROM dept </w:t>
            </w:r>
          </w:p>
          <w:p w:rsidR="009F580E" w:rsidRPr="004C1CF8" w:rsidRDefault="009F580E" w:rsidP="00542FC4">
            <w:r w:rsidRPr="004C1CF8">
              <w:lastRenderedPageBreak/>
              <w:t>WHERE ROWID NOT IN(</w:t>
            </w:r>
          </w:p>
          <w:p w:rsidR="009F580E" w:rsidRDefault="009F580E" w:rsidP="00542FC4">
            <w:pPr>
              <w:pStyle w:val="a5"/>
            </w:pPr>
            <w:r>
              <w:t xml:space="preserve">SELECT MIN(ROWID) </w:t>
            </w:r>
          </w:p>
          <w:p w:rsidR="009F580E" w:rsidRDefault="009F580E" w:rsidP="00542FC4">
            <w:pPr>
              <w:pStyle w:val="a5"/>
            </w:pPr>
            <w:r>
              <w:t>FROM dept</w:t>
            </w:r>
          </w:p>
          <w:p w:rsidR="009F580E" w:rsidRDefault="009F580E" w:rsidP="00542FC4">
            <w:pPr>
              <w:pStyle w:val="a5"/>
            </w:pPr>
            <w:r>
              <w:t>GROUP BY dname,loc);</w:t>
            </w:r>
          </w:p>
        </w:tc>
      </w:tr>
      <w:tr w:rsidR="009F580E" w:rsidTr="00321060">
        <w:tc>
          <w:tcPr>
            <w:tcW w:w="8647" w:type="dxa"/>
          </w:tcPr>
          <w:p w:rsidR="009F580E" w:rsidRPr="004C1CF8" w:rsidRDefault="009F580E" w:rsidP="00542FC4">
            <w:r>
              <w:rPr>
                <w:noProof/>
              </w:rPr>
              <w:lastRenderedPageBreak/>
              <w:drawing>
                <wp:inline distT="0" distB="0" distL="0" distR="0" wp14:anchorId="3D0E92F1" wp14:editId="7327FEFD">
                  <wp:extent cx="2828925" cy="360045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0E" w:rsidRDefault="009F580E" w:rsidP="009F580E">
      <w:pPr>
        <w:pStyle w:val="a5"/>
        <w:ind w:left="1080"/>
      </w:pPr>
    </w:p>
    <w:p w:rsidR="005D4044" w:rsidRPr="009F580E" w:rsidRDefault="005D4044" w:rsidP="009F580E"/>
    <w:sectPr w:rsidR="005D4044" w:rsidRPr="009F58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FEC" w:rsidRDefault="003D7FEC" w:rsidP="00775BCD">
      <w:pPr>
        <w:spacing w:after="0"/>
      </w:pPr>
      <w:r>
        <w:separator/>
      </w:r>
    </w:p>
  </w:endnote>
  <w:endnote w:type="continuationSeparator" w:id="0">
    <w:p w:rsidR="003D7FEC" w:rsidRDefault="003D7FEC" w:rsidP="00775B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FEC" w:rsidRDefault="003D7FEC" w:rsidP="00775BCD">
      <w:pPr>
        <w:spacing w:after="0"/>
      </w:pPr>
      <w:r>
        <w:separator/>
      </w:r>
    </w:p>
  </w:footnote>
  <w:footnote w:type="continuationSeparator" w:id="0">
    <w:p w:rsidR="003D7FEC" w:rsidRDefault="003D7FEC" w:rsidP="00775B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7FA6"/>
    <w:multiLevelType w:val="hybridMultilevel"/>
    <w:tmpl w:val="0220FE2A"/>
    <w:lvl w:ilvl="0" w:tplc="C2861976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E6CF9"/>
    <w:multiLevelType w:val="hybridMultilevel"/>
    <w:tmpl w:val="6250F000"/>
    <w:lvl w:ilvl="0" w:tplc="8C90E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A3C56"/>
    <w:multiLevelType w:val="hybridMultilevel"/>
    <w:tmpl w:val="01CA154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184D02AA"/>
    <w:multiLevelType w:val="hybridMultilevel"/>
    <w:tmpl w:val="8DB6F9A8"/>
    <w:lvl w:ilvl="0" w:tplc="825EBA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BB02A4"/>
    <w:multiLevelType w:val="hybridMultilevel"/>
    <w:tmpl w:val="DDA6B3A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2A413CA4"/>
    <w:multiLevelType w:val="hybridMultilevel"/>
    <w:tmpl w:val="1BE0C9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DCA59B7"/>
    <w:multiLevelType w:val="hybridMultilevel"/>
    <w:tmpl w:val="25F6A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1D87AB6"/>
    <w:multiLevelType w:val="hybridMultilevel"/>
    <w:tmpl w:val="F9F25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725912"/>
    <w:multiLevelType w:val="hybridMultilevel"/>
    <w:tmpl w:val="2BA0F35E"/>
    <w:lvl w:ilvl="0" w:tplc="210ACF5A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60B45"/>
    <w:multiLevelType w:val="hybridMultilevel"/>
    <w:tmpl w:val="096CE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ED74E4"/>
    <w:multiLevelType w:val="multilevel"/>
    <w:tmpl w:val="410E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6CF38EF"/>
    <w:multiLevelType w:val="hybridMultilevel"/>
    <w:tmpl w:val="B0621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A8A5D11"/>
    <w:multiLevelType w:val="hybridMultilevel"/>
    <w:tmpl w:val="FC2CB6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CBE695D"/>
    <w:multiLevelType w:val="hybridMultilevel"/>
    <w:tmpl w:val="CBF2BD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0FD345B"/>
    <w:multiLevelType w:val="hybridMultilevel"/>
    <w:tmpl w:val="F1E2235C"/>
    <w:lvl w:ilvl="0" w:tplc="04325138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D0731"/>
    <w:multiLevelType w:val="hybridMultilevel"/>
    <w:tmpl w:val="42482D8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57E40A62"/>
    <w:multiLevelType w:val="multilevel"/>
    <w:tmpl w:val="E7EA8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7E93BC1"/>
    <w:multiLevelType w:val="hybridMultilevel"/>
    <w:tmpl w:val="AC5A9796"/>
    <w:lvl w:ilvl="0" w:tplc="91CA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545128"/>
    <w:multiLevelType w:val="hybridMultilevel"/>
    <w:tmpl w:val="86946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C9F12BA"/>
    <w:multiLevelType w:val="hybridMultilevel"/>
    <w:tmpl w:val="3754DE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47B03FD"/>
    <w:multiLevelType w:val="hybridMultilevel"/>
    <w:tmpl w:val="86A88068"/>
    <w:lvl w:ilvl="0" w:tplc="A7062DCA">
      <w:start w:val="1"/>
      <w:numFmt w:val="decimal"/>
      <w:lvlText w:val="例%1."/>
      <w:lvlJc w:val="left"/>
      <w:pPr>
        <w:ind w:left="720" w:hanging="72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6F28D9"/>
    <w:multiLevelType w:val="hybridMultilevel"/>
    <w:tmpl w:val="885A61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AD82F40"/>
    <w:multiLevelType w:val="hybridMultilevel"/>
    <w:tmpl w:val="A85A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70D72C45"/>
    <w:multiLevelType w:val="hybridMultilevel"/>
    <w:tmpl w:val="C61A683C"/>
    <w:lvl w:ilvl="0" w:tplc="429E30A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50E73F0"/>
    <w:multiLevelType w:val="hybridMultilevel"/>
    <w:tmpl w:val="9BC430A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5">
    <w:nsid w:val="775E178A"/>
    <w:multiLevelType w:val="hybridMultilevel"/>
    <w:tmpl w:val="66AC5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653BEE"/>
    <w:multiLevelType w:val="hybridMultilevel"/>
    <w:tmpl w:val="985EF1D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7">
    <w:nsid w:val="7B9A042E"/>
    <w:multiLevelType w:val="hybridMultilevel"/>
    <w:tmpl w:val="02360CF4"/>
    <w:lvl w:ilvl="0" w:tplc="D7080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3"/>
  </w:num>
  <w:num w:numId="5">
    <w:abstractNumId w:val="22"/>
  </w:num>
  <w:num w:numId="6">
    <w:abstractNumId w:val="17"/>
  </w:num>
  <w:num w:numId="7">
    <w:abstractNumId w:val="27"/>
  </w:num>
  <w:num w:numId="8">
    <w:abstractNumId w:val="12"/>
  </w:num>
  <w:num w:numId="9">
    <w:abstractNumId w:val="18"/>
  </w:num>
  <w:num w:numId="10">
    <w:abstractNumId w:val="9"/>
  </w:num>
  <w:num w:numId="11">
    <w:abstractNumId w:val="13"/>
  </w:num>
  <w:num w:numId="12">
    <w:abstractNumId w:val="25"/>
  </w:num>
  <w:num w:numId="13">
    <w:abstractNumId w:val="5"/>
  </w:num>
  <w:num w:numId="14">
    <w:abstractNumId w:val="11"/>
  </w:num>
  <w:num w:numId="15">
    <w:abstractNumId w:val="15"/>
  </w:num>
  <w:num w:numId="16">
    <w:abstractNumId w:val="0"/>
  </w:num>
  <w:num w:numId="17">
    <w:abstractNumId w:val="20"/>
  </w:num>
  <w:num w:numId="18">
    <w:abstractNumId w:val="1"/>
  </w:num>
  <w:num w:numId="19">
    <w:abstractNumId w:val="23"/>
  </w:num>
  <w:num w:numId="20">
    <w:abstractNumId w:val="7"/>
  </w:num>
  <w:num w:numId="21">
    <w:abstractNumId w:val="19"/>
  </w:num>
  <w:num w:numId="22">
    <w:abstractNumId w:val="24"/>
  </w:num>
  <w:num w:numId="23">
    <w:abstractNumId w:val="21"/>
  </w:num>
  <w:num w:numId="24">
    <w:abstractNumId w:val="2"/>
  </w:num>
  <w:num w:numId="25">
    <w:abstractNumId w:val="4"/>
  </w:num>
  <w:num w:numId="26">
    <w:abstractNumId w:val="26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6E"/>
    <w:rsid w:val="000115F5"/>
    <w:rsid w:val="000436D4"/>
    <w:rsid w:val="00047704"/>
    <w:rsid w:val="000613D9"/>
    <w:rsid w:val="00095B56"/>
    <w:rsid w:val="000B0599"/>
    <w:rsid w:val="000C698F"/>
    <w:rsid w:val="000E2201"/>
    <w:rsid w:val="00100F29"/>
    <w:rsid w:val="0013604E"/>
    <w:rsid w:val="00140DEA"/>
    <w:rsid w:val="001A06C3"/>
    <w:rsid w:val="001B26F1"/>
    <w:rsid w:val="001B2C97"/>
    <w:rsid w:val="001C4579"/>
    <w:rsid w:val="001D354A"/>
    <w:rsid w:val="001F2DC9"/>
    <w:rsid w:val="002064FC"/>
    <w:rsid w:val="00235E8F"/>
    <w:rsid w:val="002439FB"/>
    <w:rsid w:val="002460E4"/>
    <w:rsid w:val="00246A8B"/>
    <w:rsid w:val="00253ADA"/>
    <w:rsid w:val="00264241"/>
    <w:rsid w:val="002B3D28"/>
    <w:rsid w:val="002C4D7C"/>
    <w:rsid w:val="002E538D"/>
    <w:rsid w:val="002F2ADC"/>
    <w:rsid w:val="002F45B8"/>
    <w:rsid w:val="002F4FA8"/>
    <w:rsid w:val="00321060"/>
    <w:rsid w:val="00355D70"/>
    <w:rsid w:val="00361242"/>
    <w:rsid w:val="003751C0"/>
    <w:rsid w:val="003A0C4E"/>
    <w:rsid w:val="003A499A"/>
    <w:rsid w:val="003A57EE"/>
    <w:rsid w:val="003B0940"/>
    <w:rsid w:val="003D7FEC"/>
    <w:rsid w:val="00420A75"/>
    <w:rsid w:val="00437D26"/>
    <w:rsid w:val="00443BA2"/>
    <w:rsid w:val="00461575"/>
    <w:rsid w:val="004A66D3"/>
    <w:rsid w:val="004D2E3F"/>
    <w:rsid w:val="004D7276"/>
    <w:rsid w:val="00532841"/>
    <w:rsid w:val="0054302E"/>
    <w:rsid w:val="00587226"/>
    <w:rsid w:val="005D4044"/>
    <w:rsid w:val="005D5C33"/>
    <w:rsid w:val="00667800"/>
    <w:rsid w:val="0069184A"/>
    <w:rsid w:val="00694AA5"/>
    <w:rsid w:val="006E0A6B"/>
    <w:rsid w:val="006E422D"/>
    <w:rsid w:val="007244F4"/>
    <w:rsid w:val="007432F4"/>
    <w:rsid w:val="00775BCD"/>
    <w:rsid w:val="00781BAC"/>
    <w:rsid w:val="00793C50"/>
    <w:rsid w:val="007A10B0"/>
    <w:rsid w:val="007C5CBA"/>
    <w:rsid w:val="007D666E"/>
    <w:rsid w:val="0080606E"/>
    <w:rsid w:val="0083026F"/>
    <w:rsid w:val="008348B3"/>
    <w:rsid w:val="00835419"/>
    <w:rsid w:val="00860C4C"/>
    <w:rsid w:val="008750A3"/>
    <w:rsid w:val="00876EF2"/>
    <w:rsid w:val="008F1C43"/>
    <w:rsid w:val="009100A9"/>
    <w:rsid w:val="00922F18"/>
    <w:rsid w:val="009578A9"/>
    <w:rsid w:val="009626A9"/>
    <w:rsid w:val="00964642"/>
    <w:rsid w:val="00974AE1"/>
    <w:rsid w:val="00990FB6"/>
    <w:rsid w:val="00994118"/>
    <w:rsid w:val="00995892"/>
    <w:rsid w:val="009A7237"/>
    <w:rsid w:val="009C6905"/>
    <w:rsid w:val="009F580E"/>
    <w:rsid w:val="00A06C43"/>
    <w:rsid w:val="00A50F2B"/>
    <w:rsid w:val="00A575F9"/>
    <w:rsid w:val="00A8300B"/>
    <w:rsid w:val="00A90748"/>
    <w:rsid w:val="00A91E93"/>
    <w:rsid w:val="00A93E5F"/>
    <w:rsid w:val="00B105FE"/>
    <w:rsid w:val="00B56399"/>
    <w:rsid w:val="00BB532B"/>
    <w:rsid w:val="00BD045F"/>
    <w:rsid w:val="00BE4F80"/>
    <w:rsid w:val="00C07634"/>
    <w:rsid w:val="00C119C8"/>
    <w:rsid w:val="00C41AC4"/>
    <w:rsid w:val="00C64829"/>
    <w:rsid w:val="00C717F5"/>
    <w:rsid w:val="00CC009E"/>
    <w:rsid w:val="00CC1ACD"/>
    <w:rsid w:val="00CD48D2"/>
    <w:rsid w:val="00D47EC9"/>
    <w:rsid w:val="00D75832"/>
    <w:rsid w:val="00D77EFD"/>
    <w:rsid w:val="00D90810"/>
    <w:rsid w:val="00DC0624"/>
    <w:rsid w:val="00DC63E3"/>
    <w:rsid w:val="00DF64A0"/>
    <w:rsid w:val="00DF6E1C"/>
    <w:rsid w:val="00E371F5"/>
    <w:rsid w:val="00E479A0"/>
    <w:rsid w:val="00E509B1"/>
    <w:rsid w:val="00E769D5"/>
    <w:rsid w:val="00EE008F"/>
    <w:rsid w:val="00EF2D77"/>
    <w:rsid w:val="00F26573"/>
    <w:rsid w:val="00F56F52"/>
    <w:rsid w:val="00F64F07"/>
    <w:rsid w:val="00FB582C"/>
    <w:rsid w:val="00FD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BC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775BC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75B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75BC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B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BCD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9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customStyle="1" w:styleId="Publishwithline">
    <w:name w:val="Publish with line"/>
    <w:semiHidden/>
    <w:qFormat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styleId="a5">
    <w:name w:val="List Paragraph"/>
    <w:basedOn w:val="a"/>
    <w:uiPriority w:val="34"/>
    <w:qFormat/>
    <w:rsid w:val="00775BC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775BC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75BCD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table" w:styleId="a6">
    <w:name w:val="Table Grid"/>
    <w:basedOn w:val="a1"/>
    <w:uiPriority w:val="59"/>
    <w:rsid w:val="00775BCD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5B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BCD"/>
    <w:rPr>
      <w:kern w:val="0"/>
      <w:sz w:val="18"/>
      <w:szCs w:val="18"/>
    </w:rPr>
  </w:style>
  <w:style w:type="character" w:customStyle="1" w:styleId="headline-content2">
    <w:name w:val="headline-content2"/>
    <w:basedOn w:val="a0"/>
    <w:rsid w:val="009F5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BC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775BC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75B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75BC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B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BCD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9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customStyle="1" w:styleId="Publishwithline">
    <w:name w:val="Publish with line"/>
    <w:semiHidden/>
    <w:qFormat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styleId="a5">
    <w:name w:val="List Paragraph"/>
    <w:basedOn w:val="a"/>
    <w:uiPriority w:val="34"/>
    <w:qFormat/>
    <w:rsid w:val="00775BC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775BC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75BCD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table" w:styleId="a6">
    <w:name w:val="Table Grid"/>
    <w:basedOn w:val="a1"/>
    <w:uiPriority w:val="59"/>
    <w:rsid w:val="00775BCD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5B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BCD"/>
    <w:rPr>
      <w:kern w:val="0"/>
      <w:sz w:val="18"/>
      <w:szCs w:val="18"/>
    </w:rPr>
  </w:style>
  <w:style w:type="character" w:customStyle="1" w:styleId="headline-content2">
    <w:name w:val="headline-content2"/>
    <w:basedOn w:val="a0"/>
    <w:rsid w:val="009F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C126A-B878-490C-9BA2-132C8F15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147</cp:revision>
  <dcterms:created xsi:type="dcterms:W3CDTF">2012-02-26T07:37:00Z</dcterms:created>
  <dcterms:modified xsi:type="dcterms:W3CDTF">2012-08-18T05:14:00Z</dcterms:modified>
</cp:coreProperties>
</file>