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E8D0766" w:rsidR="00AD7ED9" w:rsidRPr="00423B5E" w:rsidRDefault="00337429" w:rsidP="00423B5E">
              <w:pPr>
                <w:pStyle w:val="aff1"/>
              </w:pPr>
              <w:r>
                <w:rPr>
                  <w:rFonts w:hint="eastAsia"/>
                </w:rPr>
                <w:t>代理</w:t>
              </w:r>
              <w:r w:rsidR="002A5941">
                <w:rPr>
                  <w:rFonts w:hint="eastAsia"/>
                </w:rPr>
                <w:t>模式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8A1275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594B859" w14:textId="3464CF1B" w:rsidR="00065AB7" w:rsidRPr="00D55207" w:rsidRDefault="00065AB7" w:rsidP="00F06865">
                  <w:pPr>
                    <w:rPr>
                      <w:rFonts w:eastAsia="Times New Roman"/>
                      <w:sz w:val="24"/>
                    </w:rPr>
                  </w:pP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2352A6B4" w14:textId="77777777" w:rsidR="00846A17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448239" w:history="1">
            <w:r w:rsidR="00846A17" w:rsidRPr="00555DB6">
              <w:rPr>
                <w:rStyle w:val="ad"/>
                <w:noProof/>
              </w:rPr>
              <w:t>1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模式描述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_Toc484448239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3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34D21458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0" w:history="1">
            <w:r w:rsidR="00846A17" w:rsidRPr="00555DB6">
              <w:rPr>
                <w:rStyle w:val="ad"/>
                <w:noProof/>
              </w:rPr>
              <w:t>2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模式类图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_Toc484448240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3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A633C59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1" w:history="1">
            <w:r w:rsidR="00846A17" w:rsidRPr="00555DB6">
              <w:rPr>
                <w:rStyle w:val="ad"/>
                <w:noProof/>
              </w:rPr>
              <w:t>3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相关原则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_Toc484448241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4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4C0F0E01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2" w:history="1">
            <w:r w:rsidR="00846A17" w:rsidRPr="00555DB6">
              <w:rPr>
                <w:rStyle w:val="ad"/>
                <w:noProof/>
              </w:rPr>
              <w:t>4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模式实现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_Toc484448242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4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89916F3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3" w:history="1">
            <w:r w:rsidR="00846A17" w:rsidRPr="00555DB6">
              <w:rPr>
                <w:rStyle w:val="ad"/>
                <w:noProof/>
              </w:rPr>
              <w:t>5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适用场景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_Toc484448243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24125945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4" w:history="1">
            <w:r w:rsidR="00846A17" w:rsidRPr="00555DB6">
              <w:rPr>
                <w:rStyle w:val="ad"/>
                <w:noProof/>
              </w:rPr>
              <w:t>6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缺点</w:t>
            </w:r>
            <w:r w:rsidR="00846A17" w:rsidRPr="00555DB6">
              <w:rPr>
                <w:rStyle w:val="ad"/>
                <w:noProof/>
              </w:rPr>
              <w:t>&amp;</w:t>
            </w:r>
            <w:r w:rsidR="00846A17" w:rsidRPr="00555DB6">
              <w:rPr>
                <w:rStyle w:val="ad"/>
                <w:noProof/>
              </w:rPr>
              <w:t>权衡点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_Toc484448244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6EF7829B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5" w:history="1">
            <w:r w:rsidR="00846A17" w:rsidRPr="00555DB6">
              <w:rPr>
                <w:rStyle w:val="ad"/>
                <w:noProof/>
              </w:rPr>
              <w:t>7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应用案例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_Toc484448245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285A6CA5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6" w:history="1">
            <w:r w:rsidR="00846A17" w:rsidRPr="00555DB6">
              <w:rPr>
                <w:rStyle w:val="ad"/>
                <w:noProof/>
              </w:rPr>
              <w:t>8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相关模式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_Toc484448246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3006C4FE" w14:textId="77777777" w:rsidR="00846A17" w:rsidRDefault="008A1275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7" w:history="1">
            <w:r w:rsidR="00846A17" w:rsidRPr="00555DB6">
              <w:rPr>
                <w:rStyle w:val="ad"/>
                <w:noProof/>
              </w:rPr>
              <w:t>9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问题思考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_Toc484448247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358452E" w14:textId="79214650" w:rsidR="00D94C46" w:rsidRDefault="00EB359A" w:rsidP="000F0961">
      <w:pPr>
        <w:pStyle w:val="1"/>
        <w:rPr>
          <w:rFonts w:hint="eastAsia"/>
        </w:rPr>
      </w:pPr>
      <w:r>
        <w:br w:type="page"/>
      </w:r>
      <w:bookmarkStart w:id="0" w:name="_Toc484448239"/>
      <w:bookmarkStart w:id="1" w:name="_GoBack"/>
      <w:bookmarkEnd w:id="1"/>
      <w:r w:rsidR="005C6413">
        <w:rPr>
          <w:rFonts w:hint="eastAsia"/>
        </w:rPr>
        <w:lastRenderedPageBreak/>
        <w:t>模</w:t>
      </w:r>
      <w:r w:rsidR="00024B33">
        <w:rPr>
          <w:rFonts w:hint="eastAsia"/>
        </w:rPr>
        <w:t>式</w:t>
      </w:r>
      <w:r w:rsidR="001D2F22">
        <w:rPr>
          <w:rFonts w:hint="eastAsia"/>
        </w:rPr>
        <w:t>描述</w:t>
      </w:r>
      <w:bookmarkEnd w:id="0"/>
    </w:p>
    <w:p w14:paraId="5EBDC314" w14:textId="77777777" w:rsidR="00AD62AD" w:rsidRPr="00AD62AD" w:rsidRDefault="00AD62AD" w:rsidP="00AD62AD">
      <w:pPr>
        <w:rPr>
          <w:rFonts w:hint="eastAsia"/>
        </w:rPr>
      </w:pPr>
    </w:p>
    <w:p w14:paraId="454BF900" w14:textId="676A0DEA" w:rsidR="005117AD" w:rsidRPr="005117AD" w:rsidRDefault="005117AD" w:rsidP="005117AD">
      <w:pPr>
        <w:pStyle w:val="a9"/>
        <w:numPr>
          <w:ilvl w:val="0"/>
          <w:numId w:val="37"/>
        </w:numPr>
        <w:ind w:firstLineChars="0"/>
      </w:pPr>
      <w:r w:rsidRPr="005117AD">
        <w:t>表示一个作用于某对象结构中的各元素的操作。它使你可以在</w:t>
      </w:r>
      <w:r w:rsidRPr="00672D2A">
        <w:rPr>
          <w:color w:val="FF0000"/>
        </w:rPr>
        <w:t>不改变各元素类</w:t>
      </w:r>
      <w:r w:rsidRPr="005117AD">
        <w:t>的前提下定义作用于这</w:t>
      </w:r>
      <w:r w:rsidR="00EA1493">
        <w:t>些元素的新操作；</w:t>
      </w:r>
    </w:p>
    <w:p w14:paraId="470A8564" w14:textId="44AEC500" w:rsidR="00AE7752" w:rsidRDefault="009D48CD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模式将特定操作抽象成</w:t>
      </w:r>
      <w:r>
        <w:t>”</w:t>
      </w:r>
      <w:r>
        <w:rPr>
          <w:rFonts w:hint="eastAsia"/>
        </w:rPr>
        <w:t>访问者</w:t>
      </w:r>
      <w:r>
        <w:t>”</w:t>
      </w:r>
      <w:r>
        <w:rPr>
          <w:rFonts w:hint="eastAsia"/>
        </w:rPr>
        <w:t>，</w:t>
      </w:r>
      <w:r w:rsidR="00AE7752">
        <w:rPr>
          <w:rFonts w:hint="eastAsia"/>
        </w:rPr>
        <w:t>每一个访问者的具体实现，代表一种操作类型；</w:t>
      </w:r>
    </w:p>
    <w:p w14:paraId="73FC0A28" w14:textId="1B9A6786" w:rsidR="00A14951" w:rsidRPr="00AB5A24" w:rsidRDefault="00A14951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新增访问者实现，对被访问元素的代码无影响</w:t>
      </w:r>
      <w:r w:rsidR="009D48CD">
        <w:rPr>
          <w:rFonts w:hint="eastAsia"/>
        </w:rPr>
        <w:t>，从而实现对已有元素的</w:t>
      </w:r>
      <w:r w:rsidR="009D48CD">
        <w:t>”</w:t>
      </w:r>
      <w:r w:rsidR="009D48CD">
        <w:rPr>
          <w:rFonts w:hint="eastAsia"/>
        </w:rPr>
        <w:t>赋能</w:t>
      </w:r>
      <w:r w:rsidR="009D48CD">
        <w:t>”</w:t>
      </w:r>
      <w:r w:rsidR="009D48CD">
        <w:rPr>
          <w:rFonts w:hint="eastAsia"/>
        </w:rPr>
        <w:t>，而又不违背开闭原则</w:t>
      </w:r>
      <w:r>
        <w:rPr>
          <w:rFonts w:hint="eastAsia"/>
        </w:rPr>
        <w:t>；</w:t>
      </w:r>
    </w:p>
    <w:p w14:paraId="50807217" w14:textId="112A8028" w:rsidR="00D55FCF" w:rsidRDefault="001D2F22" w:rsidP="00560251">
      <w:pPr>
        <w:pStyle w:val="1"/>
      </w:pPr>
      <w:bookmarkStart w:id="2" w:name="_Toc484448240"/>
      <w:r>
        <w:t>模式</w:t>
      </w:r>
      <w:r>
        <w:rPr>
          <w:rFonts w:hint="eastAsia"/>
        </w:rPr>
        <w:t>类图</w:t>
      </w:r>
      <w:bookmarkEnd w:id="2"/>
    </w:p>
    <w:p w14:paraId="3ABDE523" w14:textId="2F95B9E5" w:rsidR="0028265F" w:rsidRPr="0028265F" w:rsidRDefault="0028265F" w:rsidP="0028265F">
      <w:pPr>
        <w:ind w:firstLine="42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5F43" w14:paraId="2CDB4E30" w14:textId="77777777" w:rsidTr="00675F43">
        <w:tc>
          <w:tcPr>
            <w:tcW w:w="8856" w:type="dxa"/>
          </w:tcPr>
          <w:p w14:paraId="75F4011B" w14:textId="2590A2AB" w:rsidR="00675F43" w:rsidRDefault="001D76ED" w:rsidP="00675F43">
            <w:r w:rsidRPr="001D76E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56DE9" wp14:editId="585D9E7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423535" cy="5359728"/>
                  <wp:effectExtent l="0" t="0" r="1206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535" cy="53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E406D5" w14:textId="2252EDC9" w:rsidR="00CA50B1" w:rsidRPr="00CA50B1" w:rsidRDefault="00CA50B1" w:rsidP="00CA50B1">
      <w:pPr>
        <w:rPr>
          <w:b/>
        </w:rPr>
      </w:pPr>
      <w:r w:rsidRPr="00CA50B1">
        <w:rPr>
          <w:rFonts w:hint="eastAsia"/>
          <w:b/>
        </w:rPr>
        <w:t>模式</w:t>
      </w:r>
      <w:r w:rsidRPr="00CA50B1">
        <w:rPr>
          <w:b/>
        </w:rPr>
        <w:t>角色如下</w:t>
      </w:r>
      <w:r>
        <w:rPr>
          <w:b/>
        </w:rPr>
        <w:t>：</w:t>
      </w:r>
    </w:p>
    <w:p w14:paraId="07833139" w14:textId="5E1CDDF5" w:rsidR="00E54580" w:rsidRDefault="00CB3B0F" w:rsidP="00FB242B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lastRenderedPageBreak/>
        <w:t>Visitor</w:t>
      </w:r>
      <w:r>
        <w:rPr>
          <w:rFonts w:hint="eastAsia"/>
        </w:rPr>
        <w:t>:</w:t>
      </w:r>
      <w:r w:rsidR="00432F9C">
        <w:rPr>
          <w:rFonts w:hint="eastAsia"/>
        </w:rPr>
        <w:t xml:space="preserve"> </w:t>
      </w:r>
      <w:r w:rsidR="00432F9C">
        <w:rPr>
          <w:rFonts w:hint="eastAsia"/>
        </w:rPr>
        <w:t>访问者</w:t>
      </w:r>
      <w:r w:rsidR="00F0258D">
        <w:rPr>
          <w:rFonts w:hint="eastAsia"/>
        </w:rPr>
        <w:t>的</w:t>
      </w:r>
      <w:r w:rsidR="00432F9C">
        <w:rPr>
          <w:rFonts w:hint="eastAsia"/>
        </w:rPr>
        <w:t>抽象，定义了访问者可以访问哪些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，可访问的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由</w:t>
      </w:r>
      <w:r w:rsidR="00432F9C">
        <w:rPr>
          <w:rFonts w:hint="eastAsia"/>
        </w:rPr>
        <w:t>Visitor</w:t>
      </w:r>
      <w:r w:rsidR="00432F9C">
        <w:rPr>
          <w:rFonts w:hint="eastAsia"/>
        </w:rPr>
        <w:t>的入参决定</w:t>
      </w:r>
      <w:r w:rsidR="00877E12">
        <w:rPr>
          <w:rFonts w:hint="eastAsia"/>
        </w:rPr>
        <w:t>，由于入参引用指向</w:t>
      </w:r>
      <w:proofErr w:type="spellStart"/>
      <w:r w:rsidR="006C734A">
        <w:rPr>
          <w:rFonts w:hint="eastAsia"/>
        </w:rPr>
        <w:t>ConcreteElement</w:t>
      </w:r>
      <w:proofErr w:type="spellEnd"/>
      <w:r w:rsidR="00877E12">
        <w:rPr>
          <w:rFonts w:hint="eastAsia"/>
        </w:rPr>
        <w:t>，因此当</w:t>
      </w:r>
      <w:proofErr w:type="spellStart"/>
      <w:r w:rsidR="006C734A">
        <w:rPr>
          <w:rFonts w:hint="eastAsia"/>
        </w:rPr>
        <w:t>ConcreteElement</w:t>
      </w:r>
      <w:proofErr w:type="spellEnd"/>
      <w:r w:rsidR="006C734A">
        <w:rPr>
          <w:rFonts w:hint="eastAsia"/>
        </w:rPr>
        <w:t>数据结构有变化时，需要更改相应</w:t>
      </w:r>
      <w:proofErr w:type="spellStart"/>
      <w:r w:rsidR="006C734A">
        <w:rPr>
          <w:rFonts w:hint="eastAsia"/>
        </w:rPr>
        <w:t>ConcreteVisitor</w:t>
      </w:r>
      <w:proofErr w:type="spellEnd"/>
      <w:r w:rsidR="006C734A">
        <w:rPr>
          <w:rFonts w:hint="eastAsia"/>
        </w:rPr>
        <w:t>的实现。因此访问者不适用于</w:t>
      </w:r>
      <w:proofErr w:type="spellStart"/>
      <w:r w:rsidR="006C734A">
        <w:rPr>
          <w:rFonts w:hint="eastAsia"/>
        </w:rPr>
        <w:t>ConcreteElement</w:t>
      </w:r>
      <w:proofErr w:type="spellEnd"/>
      <w:r w:rsidR="006C734A">
        <w:rPr>
          <w:rFonts w:hint="eastAsia"/>
        </w:rPr>
        <w:t>数据结构频繁变化的场景</w:t>
      </w:r>
      <w:r w:rsidR="00E54580">
        <w:t>；</w:t>
      </w:r>
    </w:p>
    <w:p w14:paraId="5555270D" w14:textId="576C13E0" w:rsidR="00C200C3" w:rsidRDefault="00C200C3" w:rsidP="00C200C3">
      <w:r w:rsidRPr="00C200C3">
        <w:rPr>
          <w:rStyle w:val="Char"/>
          <w:rFonts w:hint="eastAsia"/>
        </w:rPr>
        <w:t>注：</w:t>
      </w:r>
      <w:r w:rsidRPr="00C200C3">
        <w:rPr>
          <w:rFonts w:hint="eastAsia"/>
        </w:rPr>
        <w:t>Visitor</w:t>
      </w:r>
      <w:r w:rsidRPr="00C200C3">
        <w:rPr>
          <w:rFonts w:hint="eastAsia"/>
        </w:rPr>
        <w:t>中可以</w:t>
      </w:r>
      <w:r>
        <w:rPr>
          <w:rFonts w:hint="eastAsia"/>
        </w:rPr>
        <w:t>定义针对一个或者一组</w:t>
      </w:r>
      <w:proofErr w:type="spellStart"/>
      <w:r>
        <w:rPr>
          <w:rFonts w:hint="eastAsia"/>
        </w:rPr>
        <w:t>ConcreteElement</w:t>
      </w:r>
      <w:proofErr w:type="spellEnd"/>
      <w:r>
        <w:rPr>
          <w:rFonts w:hint="eastAsia"/>
        </w:rPr>
        <w:t>的访问操作，这依据具体的需求场景而定，</w:t>
      </w:r>
      <w:r w:rsidR="00E30C21">
        <w:rPr>
          <w:rFonts w:hint="eastAsia"/>
        </w:rPr>
        <w:t>此处的</w:t>
      </w:r>
      <w:r w:rsidR="00E30C21">
        <w:t>”</w:t>
      </w:r>
      <w:r w:rsidR="00E30C21">
        <w:rPr>
          <w:rFonts w:hint="eastAsia"/>
        </w:rPr>
        <w:t>元素</w:t>
      </w:r>
      <w:r w:rsidR="00E30C21">
        <w:t>”</w:t>
      </w:r>
      <w:r w:rsidR="00E30C21">
        <w:rPr>
          <w:rFonts w:hint="eastAsia"/>
        </w:rPr>
        <w:t>和</w:t>
      </w:r>
      <w:r w:rsidR="00E30C21">
        <w:t>”</w:t>
      </w:r>
      <w:r w:rsidR="00E30C21">
        <w:rPr>
          <w:rFonts w:hint="eastAsia"/>
        </w:rPr>
        <w:t>操作</w:t>
      </w:r>
      <w:r w:rsidR="00E30C21">
        <w:t>”</w:t>
      </w:r>
      <w:r w:rsidR="00E30C21">
        <w:rPr>
          <w:rFonts w:hint="eastAsia"/>
        </w:rPr>
        <w:t>的划分是灵活的，</w:t>
      </w:r>
      <w:r>
        <w:rPr>
          <w:rFonts w:hint="eastAsia"/>
        </w:rPr>
        <w:t>但被访问的一个或者一组</w:t>
      </w:r>
      <w:proofErr w:type="spellStart"/>
      <w:r>
        <w:rPr>
          <w:rFonts w:hint="eastAsia"/>
        </w:rPr>
        <w:t>ConcreteElement</w:t>
      </w:r>
      <w:proofErr w:type="spellEnd"/>
      <w:r>
        <w:rPr>
          <w:rFonts w:hint="eastAsia"/>
        </w:rPr>
        <w:t>其数据结构一定是不频繁变化的；</w:t>
      </w:r>
    </w:p>
    <w:p w14:paraId="1A1229C5" w14:textId="28028963" w:rsidR="00CB3B0F" w:rsidRDefault="00CB3B0F" w:rsidP="00CB3B0F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ConcreteVisitor</w:t>
      </w:r>
      <w:proofErr w:type="spellEnd"/>
      <w:r>
        <w:rPr>
          <w:rFonts w:hint="eastAsia"/>
        </w:rPr>
        <w:t>:</w:t>
      </w:r>
      <w:r w:rsidR="00404122">
        <w:rPr>
          <w:rFonts w:hint="eastAsia"/>
        </w:rPr>
        <w:t xml:space="preserve"> </w:t>
      </w:r>
      <w:r w:rsidR="00404122">
        <w:rPr>
          <w:rFonts w:hint="eastAsia"/>
        </w:rPr>
        <w:t>定义对</w:t>
      </w:r>
      <w:proofErr w:type="spellStart"/>
      <w:r w:rsidR="00404122">
        <w:rPr>
          <w:rFonts w:hint="eastAsia"/>
        </w:rPr>
        <w:t>ConcreteElement</w:t>
      </w:r>
      <w:proofErr w:type="spellEnd"/>
      <w:r w:rsidR="00404122">
        <w:rPr>
          <w:rFonts w:hint="eastAsia"/>
        </w:rPr>
        <w:t>操作的具体实现，依照需求的不同，实现不同的</w:t>
      </w:r>
      <w:proofErr w:type="spellStart"/>
      <w:r w:rsidR="00404122">
        <w:rPr>
          <w:rFonts w:hint="eastAsia"/>
        </w:rPr>
        <w:t>ConcreteVisitor</w:t>
      </w:r>
      <w:proofErr w:type="spellEnd"/>
      <w:r>
        <w:t>；</w:t>
      </w:r>
    </w:p>
    <w:p w14:paraId="701E7963" w14:textId="77777777" w:rsidR="00C200C3" w:rsidRDefault="00CB3B0F" w:rsidP="00CB3B0F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t>Element</w:t>
      </w:r>
      <w:r>
        <w:rPr>
          <w:rFonts w:hint="eastAsia"/>
        </w:rPr>
        <w:t>:</w:t>
      </w:r>
      <w:r w:rsidR="004A7D20">
        <w:rPr>
          <w:rFonts w:hint="eastAsia"/>
        </w:rPr>
        <w:t xml:space="preserve"> </w:t>
      </w:r>
      <w:r w:rsidR="004A7D20">
        <w:rPr>
          <w:rFonts w:hint="eastAsia"/>
        </w:rPr>
        <w:t>被访问对象的抽象，用于</w:t>
      </w:r>
      <w:r w:rsidR="004A7D20" w:rsidRPr="008508B3">
        <w:rPr>
          <w:rFonts w:hint="eastAsia"/>
          <w:color w:val="FF0000"/>
        </w:rPr>
        <w:t>注入访问者到具体的元素</w:t>
      </w:r>
      <w:r w:rsidR="004A7D20">
        <w:rPr>
          <w:rFonts w:hint="eastAsia"/>
        </w:rPr>
        <w:t>中，从而为访问者访问元素数据结构提供途径</w:t>
      </w:r>
      <w:r>
        <w:t>；</w:t>
      </w:r>
    </w:p>
    <w:p w14:paraId="45D92B28" w14:textId="668CAEB6" w:rsidR="00CB3B0F" w:rsidRDefault="00C200C3" w:rsidP="00C200C3">
      <w:r w:rsidRPr="00C200C3">
        <w:rPr>
          <w:rStyle w:val="Char"/>
          <w:rFonts w:hint="eastAsia"/>
        </w:rPr>
        <w:t>注：</w:t>
      </w:r>
      <w:r w:rsidR="00A23BB9">
        <w:rPr>
          <w:rFonts w:hint="eastAsia"/>
        </w:rPr>
        <w:t>accept</w:t>
      </w:r>
      <w:r w:rsidR="00A23BB9">
        <w:rPr>
          <w:rFonts w:hint="eastAsia"/>
        </w:rPr>
        <w:t>方法用于执行注入操作，但不一定</w:t>
      </w:r>
      <w:r>
        <w:rPr>
          <w:rFonts w:hint="eastAsia"/>
        </w:rPr>
        <w:t>负责</w:t>
      </w:r>
      <w:r w:rsidR="00A23BB9">
        <w:rPr>
          <w:rFonts w:hint="eastAsia"/>
        </w:rPr>
        <w:t>执行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的访问方法；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的访问方法可以根据需求，在特定的时机被</w:t>
      </w:r>
      <w:r w:rsidR="00A23BB9">
        <w:rPr>
          <w:rFonts w:hint="eastAsia"/>
        </w:rPr>
        <w:t>Element</w:t>
      </w:r>
      <w:r w:rsidR="00A23BB9">
        <w:rPr>
          <w:rFonts w:hint="eastAsia"/>
        </w:rPr>
        <w:t>调用；</w:t>
      </w:r>
    </w:p>
    <w:p w14:paraId="37596709" w14:textId="34DE6BE5" w:rsidR="00CB3B0F" w:rsidRDefault="00CB3B0F" w:rsidP="00CB3B0F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ConcreteElement</w:t>
      </w:r>
      <w:proofErr w:type="spellEnd"/>
      <w:r>
        <w:rPr>
          <w:rFonts w:hint="eastAsia"/>
        </w:rPr>
        <w:t>:</w:t>
      </w:r>
      <w:r w:rsidR="000A327C">
        <w:rPr>
          <w:rFonts w:hint="eastAsia"/>
        </w:rPr>
        <w:t xml:space="preserve"> </w:t>
      </w:r>
      <w:r w:rsidR="000A327C">
        <w:rPr>
          <w:rFonts w:hint="eastAsia"/>
        </w:rPr>
        <w:t>被访问元素的具体实现，需要通过实现</w:t>
      </w:r>
      <w:r w:rsidR="000A327C">
        <w:rPr>
          <w:rFonts w:hint="eastAsia"/>
        </w:rPr>
        <w:t>Element</w:t>
      </w:r>
      <w:r w:rsidR="000A327C">
        <w:rPr>
          <w:rFonts w:hint="eastAsia"/>
        </w:rPr>
        <w:t>的方法，来获取注入的</w:t>
      </w:r>
      <w:r w:rsidR="000A327C">
        <w:rPr>
          <w:rFonts w:hint="eastAsia"/>
        </w:rPr>
        <w:t>Visitor</w:t>
      </w:r>
      <w:r>
        <w:t>；</w:t>
      </w:r>
    </w:p>
    <w:p w14:paraId="3EE95FEF" w14:textId="159111CB" w:rsidR="00CB3B0F" w:rsidRDefault="00CB3B0F" w:rsidP="00F92253">
      <w:pPr>
        <w:pStyle w:val="a9"/>
        <w:numPr>
          <w:ilvl w:val="0"/>
          <w:numId w:val="32"/>
        </w:numPr>
        <w:ind w:firstLineChars="0"/>
      </w:pPr>
      <w:proofErr w:type="spellStart"/>
      <w:r w:rsidRPr="00C200C3">
        <w:rPr>
          <w:rFonts w:hint="eastAsia"/>
          <w:b/>
        </w:rPr>
        <w:t>ObjectStructure</w:t>
      </w:r>
      <w:proofErr w:type="spellEnd"/>
      <w:r w:rsidR="000C6024">
        <w:rPr>
          <w:rFonts w:hint="eastAsia"/>
        </w:rPr>
        <w:t>：用于存放</w:t>
      </w:r>
      <w:r w:rsidR="00801945">
        <w:rPr>
          <w:rFonts w:hint="eastAsia"/>
        </w:rPr>
        <w:t>一组</w:t>
      </w:r>
      <w:r w:rsidR="000C6024">
        <w:rPr>
          <w:rFonts w:hint="eastAsia"/>
        </w:rPr>
        <w:t>Element</w:t>
      </w:r>
      <w:r w:rsidR="000C6024">
        <w:rPr>
          <w:rFonts w:hint="eastAsia"/>
        </w:rPr>
        <w:t>的数据结构，</w:t>
      </w:r>
      <w:r w:rsidR="00801945">
        <w:rPr>
          <w:rFonts w:hint="eastAsia"/>
        </w:rPr>
        <w:t>可以是一个集合或者复合对象</w:t>
      </w:r>
      <w:r w:rsidR="004D5D86">
        <w:rPr>
          <w:rFonts w:hint="eastAsia"/>
        </w:rPr>
        <w:t>，该角色</w:t>
      </w:r>
      <w:r w:rsidR="00585C1A">
        <w:rPr>
          <w:rFonts w:hint="eastAsia"/>
        </w:rPr>
        <w:t>非关键角色，</w:t>
      </w:r>
      <w:r w:rsidR="004D5D86">
        <w:rPr>
          <w:rFonts w:hint="eastAsia"/>
        </w:rPr>
        <w:t>依据需要进行取舍</w:t>
      </w:r>
      <w:r>
        <w:t>；</w:t>
      </w:r>
    </w:p>
    <w:p w14:paraId="1CA2CD2A" w14:textId="67394790" w:rsidR="00FD5A12" w:rsidRDefault="00FD5A12" w:rsidP="001D2F22">
      <w:pPr>
        <w:pStyle w:val="1"/>
      </w:pPr>
      <w:bookmarkStart w:id="3" w:name="_Toc484448242"/>
      <w:r>
        <w:t>模式实现</w:t>
      </w:r>
      <w:bookmarkEnd w:id="3"/>
    </w:p>
    <w:p w14:paraId="1CFD1012" w14:textId="42F0DF88" w:rsidR="001C07A8" w:rsidRDefault="001C07A8" w:rsidP="001C07A8">
      <w:pPr>
        <w:pStyle w:val="1"/>
      </w:pPr>
      <w:r>
        <w:t>模式</w:t>
      </w:r>
      <w:r>
        <w:rPr>
          <w:rFonts w:hint="eastAsia"/>
        </w:rPr>
        <w:t>扩展</w:t>
      </w:r>
    </w:p>
    <w:p w14:paraId="4B412389" w14:textId="77777777" w:rsidR="001C07A8" w:rsidRPr="001C07A8" w:rsidRDefault="001C07A8" w:rsidP="001C07A8"/>
    <w:p w14:paraId="461F3E7B" w14:textId="799996A0" w:rsidR="001D2F22" w:rsidRDefault="001D2F22" w:rsidP="001D2F22">
      <w:pPr>
        <w:pStyle w:val="1"/>
      </w:pPr>
      <w:bookmarkStart w:id="4" w:name="_Toc484448243"/>
      <w:r>
        <w:t>适用场景</w:t>
      </w:r>
      <w:bookmarkEnd w:id="4"/>
    </w:p>
    <w:p w14:paraId="638F9C70" w14:textId="212AD90B" w:rsidR="00E00203" w:rsidRDefault="00497AE5" w:rsidP="001D2F22">
      <w:pPr>
        <w:pStyle w:val="1"/>
      </w:pPr>
      <w:bookmarkStart w:id="5" w:name="_Toc484448244"/>
      <w:r>
        <w:rPr>
          <w:rFonts w:hint="eastAsia"/>
        </w:rPr>
        <w:t>权衡点</w:t>
      </w:r>
      <w:bookmarkEnd w:id="5"/>
    </w:p>
    <w:p w14:paraId="49B579A8" w14:textId="4EB6DA3F" w:rsidR="001D2F22" w:rsidRDefault="000A7F7B" w:rsidP="001D2F22">
      <w:pPr>
        <w:pStyle w:val="1"/>
      </w:pPr>
      <w:bookmarkStart w:id="6" w:name="_Toc484448245"/>
      <w:r>
        <w:t>应用案例</w:t>
      </w:r>
      <w:bookmarkEnd w:id="6"/>
    </w:p>
    <w:p w14:paraId="34622EBD" w14:textId="024D7556" w:rsidR="001D2F22" w:rsidRDefault="001D2F22" w:rsidP="001D2F22">
      <w:pPr>
        <w:pStyle w:val="1"/>
      </w:pPr>
      <w:bookmarkStart w:id="7" w:name="_Toc484448246"/>
      <w:r>
        <w:t>相关模式</w:t>
      </w:r>
      <w:bookmarkEnd w:id="7"/>
    </w:p>
    <w:p w14:paraId="658EB474" w14:textId="77777777" w:rsidR="001C07A8" w:rsidRDefault="001C07A8" w:rsidP="001C07A8">
      <w:pPr>
        <w:pStyle w:val="1"/>
      </w:pPr>
      <w:bookmarkStart w:id="8" w:name="_Toc484448241"/>
      <w:r>
        <w:rPr>
          <w:rFonts w:hint="eastAsia"/>
        </w:rPr>
        <w:t>相关</w:t>
      </w:r>
      <w:r>
        <w:t>原则</w:t>
      </w:r>
      <w:bookmarkEnd w:id="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0"/>
        <w:gridCol w:w="886"/>
        <w:gridCol w:w="886"/>
        <w:gridCol w:w="5314"/>
      </w:tblGrid>
      <w:tr w:rsidR="001C07A8" w:rsidRPr="008C5677" w14:paraId="5DDCAF85" w14:textId="77777777" w:rsidTr="0025035A">
        <w:tc>
          <w:tcPr>
            <w:tcW w:w="1000" w:type="pct"/>
            <w:shd w:val="clear" w:color="auto" w:fill="000000" w:themeFill="text1"/>
          </w:tcPr>
          <w:p w14:paraId="2EADAF31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原则名称</w:t>
            </w:r>
          </w:p>
        </w:tc>
        <w:tc>
          <w:tcPr>
            <w:tcW w:w="500" w:type="pct"/>
            <w:shd w:val="clear" w:color="auto" w:fill="000000" w:themeFill="text1"/>
          </w:tcPr>
          <w:p w14:paraId="5826B79A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500" w:type="pct"/>
            <w:shd w:val="clear" w:color="auto" w:fill="000000" w:themeFill="text1"/>
          </w:tcPr>
          <w:p w14:paraId="605E6FC0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违反</w:t>
            </w:r>
          </w:p>
        </w:tc>
        <w:tc>
          <w:tcPr>
            <w:tcW w:w="3000" w:type="pct"/>
            <w:shd w:val="clear" w:color="auto" w:fill="000000" w:themeFill="text1"/>
          </w:tcPr>
          <w:p w14:paraId="21F20CAB" w14:textId="77777777" w:rsidR="001C07A8" w:rsidRDefault="001C07A8" w:rsidP="002503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07A8" w:rsidRPr="008C5677" w14:paraId="3E369EE5" w14:textId="77777777" w:rsidTr="0025035A">
        <w:tc>
          <w:tcPr>
            <w:tcW w:w="1000" w:type="pct"/>
          </w:tcPr>
          <w:p w14:paraId="76467261" w14:textId="77777777" w:rsidR="001C07A8" w:rsidRPr="008C5677" w:rsidRDefault="001C07A8" w:rsidP="0025035A">
            <w:r>
              <w:rPr>
                <w:rFonts w:hint="eastAsia"/>
              </w:rPr>
              <w:t>单一职责原则</w:t>
            </w:r>
          </w:p>
        </w:tc>
        <w:tc>
          <w:tcPr>
            <w:tcW w:w="500" w:type="pct"/>
          </w:tcPr>
          <w:p w14:paraId="079EF71E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787AE16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1D25623E" w14:textId="77777777" w:rsidR="001C07A8" w:rsidRPr="008C5677" w:rsidRDefault="001C07A8" w:rsidP="0025035A">
            <w:r>
              <w:rPr>
                <w:rFonts w:hint="eastAsia"/>
              </w:rPr>
              <w:t>每一个访问者只实现一项特定的操作，符合单一职责原则；</w:t>
            </w:r>
          </w:p>
        </w:tc>
      </w:tr>
      <w:tr w:rsidR="001C07A8" w:rsidRPr="008C5677" w14:paraId="6246B865" w14:textId="77777777" w:rsidTr="0025035A">
        <w:tc>
          <w:tcPr>
            <w:tcW w:w="1000" w:type="pct"/>
          </w:tcPr>
          <w:p w14:paraId="507A7DC6" w14:textId="77777777" w:rsidR="001C07A8" w:rsidRPr="008C5677" w:rsidRDefault="001C07A8" w:rsidP="0025035A">
            <w:r>
              <w:rPr>
                <w:rFonts w:hint="eastAsia"/>
              </w:rPr>
              <w:t>里是替换原则</w:t>
            </w:r>
          </w:p>
        </w:tc>
        <w:tc>
          <w:tcPr>
            <w:tcW w:w="500" w:type="pct"/>
          </w:tcPr>
          <w:p w14:paraId="0637F2D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2B6B064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43DBCCA5" w14:textId="77777777" w:rsidR="001C07A8" w:rsidRPr="008C5677" w:rsidRDefault="001C07A8" w:rsidP="0025035A"/>
        </w:tc>
      </w:tr>
      <w:tr w:rsidR="001C07A8" w:rsidRPr="008C5677" w14:paraId="09C39F68" w14:textId="77777777" w:rsidTr="0025035A">
        <w:tc>
          <w:tcPr>
            <w:tcW w:w="1000" w:type="pct"/>
          </w:tcPr>
          <w:p w14:paraId="4E1CEE75" w14:textId="77777777" w:rsidR="001C07A8" w:rsidRPr="008C5677" w:rsidRDefault="001C07A8" w:rsidP="0025035A">
            <w:r>
              <w:rPr>
                <w:rFonts w:hint="eastAsia"/>
              </w:rPr>
              <w:lastRenderedPageBreak/>
              <w:t>依赖倒转原则</w:t>
            </w:r>
          </w:p>
        </w:tc>
        <w:tc>
          <w:tcPr>
            <w:tcW w:w="500" w:type="pct"/>
          </w:tcPr>
          <w:p w14:paraId="46F4CA55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3802F1D3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64040869" w14:textId="77777777" w:rsidR="001C07A8" w:rsidRPr="008C5677" w:rsidRDefault="001C07A8" w:rsidP="0025035A"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的实现依赖于具体的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实现，故不符合依赖倒转原则；</w:t>
            </w:r>
          </w:p>
        </w:tc>
      </w:tr>
      <w:tr w:rsidR="001C07A8" w:rsidRPr="008C5677" w14:paraId="374D3793" w14:textId="77777777" w:rsidTr="0025035A">
        <w:tc>
          <w:tcPr>
            <w:tcW w:w="1000" w:type="pct"/>
          </w:tcPr>
          <w:p w14:paraId="30C7048A" w14:textId="77777777" w:rsidR="001C07A8" w:rsidRPr="008C5677" w:rsidRDefault="001C07A8" w:rsidP="0025035A">
            <w:r>
              <w:rPr>
                <w:rFonts w:hint="eastAsia"/>
              </w:rPr>
              <w:t>接口隔离原则</w:t>
            </w:r>
          </w:p>
        </w:tc>
        <w:tc>
          <w:tcPr>
            <w:tcW w:w="500" w:type="pct"/>
          </w:tcPr>
          <w:p w14:paraId="5E05FEF8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27134BF5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2A55C402" w14:textId="77777777" w:rsidR="001C07A8" w:rsidRPr="008C5677" w:rsidRDefault="001C07A8" w:rsidP="0025035A"/>
        </w:tc>
      </w:tr>
      <w:tr w:rsidR="001C07A8" w:rsidRPr="008C5677" w14:paraId="2B7D3BF0" w14:textId="77777777" w:rsidTr="0025035A">
        <w:tc>
          <w:tcPr>
            <w:tcW w:w="1000" w:type="pct"/>
          </w:tcPr>
          <w:p w14:paraId="2859DABF" w14:textId="77777777" w:rsidR="001C07A8" w:rsidRPr="008C5677" w:rsidRDefault="001C07A8" w:rsidP="0025035A">
            <w:r>
              <w:rPr>
                <w:rFonts w:hint="eastAsia"/>
              </w:rPr>
              <w:t>迪米特法则</w:t>
            </w:r>
          </w:p>
        </w:tc>
        <w:tc>
          <w:tcPr>
            <w:tcW w:w="500" w:type="pct"/>
          </w:tcPr>
          <w:p w14:paraId="1A298AC9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46BDF9BD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0122B4C3" w14:textId="77777777" w:rsidR="001C07A8" w:rsidRPr="008C5677" w:rsidRDefault="001C07A8" w:rsidP="0025035A"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元素的具体数据结构，违背最小知识原则；</w:t>
            </w:r>
          </w:p>
        </w:tc>
      </w:tr>
      <w:tr w:rsidR="001C07A8" w:rsidRPr="008C5677" w14:paraId="426D6B67" w14:textId="77777777" w:rsidTr="0025035A">
        <w:tc>
          <w:tcPr>
            <w:tcW w:w="1000" w:type="pct"/>
          </w:tcPr>
          <w:p w14:paraId="7E712846" w14:textId="77777777" w:rsidR="001C07A8" w:rsidRPr="008C5677" w:rsidRDefault="001C07A8" w:rsidP="0025035A">
            <w:r>
              <w:rPr>
                <w:rFonts w:hint="eastAsia"/>
              </w:rPr>
              <w:t>开闭原则</w:t>
            </w:r>
          </w:p>
        </w:tc>
        <w:tc>
          <w:tcPr>
            <w:tcW w:w="500" w:type="pct"/>
          </w:tcPr>
          <w:p w14:paraId="5622F2B6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15C61A4B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BEB717B" w14:textId="77777777" w:rsidR="001C07A8" w:rsidRPr="008C5677" w:rsidRDefault="001C07A8" w:rsidP="0025035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结构不变的情况下，新增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实现，并不会对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代码进行修改，符合开闭原则；</w:t>
            </w:r>
          </w:p>
        </w:tc>
      </w:tr>
      <w:tr w:rsidR="001C07A8" w:rsidRPr="008C5677" w14:paraId="464B65C3" w14:textId="77777777" w:rsidTr="0025035A">
        <w:tc>
          <w:tcPr>
            <w:tcW w:w="1000" w:type="pct"/>
          </w:tcPr>
          <w:p w14:paraId="7ABE21A9" w14:textId="77777777" w:rsidR="001C07A8" w:rsidRPr="008C5677" w:rsidRDefault="001C07A8" w:rsidP="0025035A">
            <w:r>
              <w:rPr>
                <w:rFonts w:hint="eastAsia"/>
              </w:rPr>
              <w:t>合成复用原则</w:t>
            </w:r>
          </w:p>
        </w:tc>
        <w:tc>
          <w:tcPr>
            <w:tcW w:w="500" w:type="pct"/>
          </w:tcPr>
          <w:p w14:paraId="6B1E4907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03E47C78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F87C2DC" w14:textId="77777777" w:rsidR="001C07A8" w:rsidRPr="008C5677" w:rsidRDefault="001C07A8" w:rsidP="0025035A"/>
        </w:tc>
      </w:tr>
    </w:tbl>
    <w:p w14:paraId="4E1A6482" w14:textId="77777777" w:rsidR="001C07A8" w:rsidRPr="001C07A8" w:rsidRDefault="001C07A8" w:rsidP="001C07A8"/>
    <w:p w14:paraId="0B705946" w14:textId="123E4700" w:rsidR="00780977" w:rsidRDefault="00ED2E7F" w:rsidP="00427249">
      <w:pPr>
        <w:pStyle w:val="1"/>
      </w:pPr>
      <w:bookmarkStart w:id="9" w:name="_Toc484448247"/>
      <w:r>
        <w:rPr>
          <w:rFonts w:hint="eastAsia"/>
        </w:rPr>
        <w:t>问题</w:t>
      </w:r>
      <w:r>
        <w:t>思考</w:t>
      </w:r>
      <w:bookmarkEnd w:id="9"/>
    </w:p>
    <w:sectPr w:rsidR="007809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5DE44" w14:textId="77777777" w:rsidR="008A1275" w:rsidRDefault="008A1275" w:rsidP="00891B3C">
      <w:pPr>
        <w:ind w:firstLine="420"/>
      </w:pPr>
      <w:r>
        <w:separator/>
      </w:r>
    </w:p>
  </w:endnote>
  <w:endnote w:type="continuationSeparator" w:id="0">
    <w:p w14:paraId="1E86658B" w14:textId="77777777" w:rsidR="008A1275" w:rsidRDefault="008A1275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Kaiti SC">
    <w:altName w:val="Arial Unicode MS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7FC8F" w14:textId="77777777" w:rsidR="008A1275" w:rsidRDefault="008A1275" w:rsidP="00891B3C">
      <w:pPr>
        <w:ind w:firstLine="420"/>
      </w:pPr>
      <w:r>
        <w:separator/>
      </w:r>
    </w:p>
  </w:footnote>
  <w:footnote w:type="continuationSeparator" w:id="0">
    <w:p w14:paraId="1E6A870E" w14:textId="77777777" w:rsidR="008A1275" w:rsidRDefault="008A1275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CE58E2"/>
    <w:multiLevelType w:val="hybridMultilevel"/>
    <w:tmpl w:val="CB24ABFE"/>
    <w:lvl w:ilvl="0" w:tplc="3F6C8F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35"/>
  </w:num>
  <w:num w:numId="7">
    <w:abstractNumId w:val="24"/>
  </w:num>
  <w:num w:numId="8">
    <w:abstractNumId w:val="20"/>
  </w:num>
  <w:num w:numId="9">
    <w:abstractNumId w:val="19"/>
  </w:num>
  <w:num w:numId="10">
    <w:abstractNumId w:val="9"/>
  </w:num>
  <w:num w:numId="11">
    <w:abstractNumId w:val="10"/>
  </w:num>
  <w:num w:numId="12">
    <w:abstractNumId w:val="27"/>
  </w:num>
  <w:num w:numId="13">
    <w:abstractNumId w:val="16"/>
  </w:num>
  <w:num w:numId="14">
    <w:abstractNumId w:val="30"/>
  </w:num>
  <w:num w:numId="15">
    <w:abstractNumId w:val="8"/>
  </w:num>
  <w:num w:numId="16">
    <w:abstractNumId w:val="18"/>
  </w:num>
  <w:num w:numId="17">
    <w:abstractNumId w:val="15"/>
  </w:num>
  <w:num w:numId="18">
    <w:abstractNumId w:val="22"/>
  </w:num>
  <w:num w:numId="19">
    <w:abstractNumId w:val="17"/>
  </w:num>
  <w:num w:numId="20">
    <w:abstractNumId w:val="29"/>
  </w:num>
  <w:num w:numId="21">
    <w:abstractNumId w:val="36"/>
  </w:num>
  <w:num w:numId="22">
    <w:abstractNumId w:val="34"/>
  </w:num>
  <w:num w:numId="23">
    <w:abstractNumId w:val="3"/>
  </w:num>
  <w:num w:numId="24">
    <w:abstractNumId w:val="1"/>
  </w:num>
  <w:num w:numId="25">
    <w:abstractNumId w:val="2"/>
  </w:num>
  <w:num w:numId="26">
    <w:abstractNumId w:val="28"/>
  </w:num>
  <w:num w:numId="27">
    <w:abstractNumId w:val="4"/>
  </w:num>
  <w:num w:numId="28">
    <w:abstractNumId w:val="32"/>
  </w:num>
  <w:num w:numId="29">
    <w:abstractNumId w:val="23"/>
  </w:num>
  <w:num w:numId="30">
    <w:abstractNumId w:val="26"/>
  </w:num>
  <w:num w:numId="31">
    <w:abstractNumId w:val="33"/>
  </w:num>
  <w:num w:numId="32">
    <w:abstractNumId w:val="5"/>
  </w:num>
  <w:num w:numId="33">
    <w:abstractNumId w:val="13"/>
  </w:num>
  <w:num w:numId="34">
    <w:abstractNumId w:val="25"/>
  </w:num>
  <w:num w:numId="35">
    <w:abstractNumId w:val="31"/>
  </w:num>
  <w:num w:numId="36">
    <w:abstractNumId w:val="12"/>
  </w:num>
  <w:num w:numId="3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5C6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27C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166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024"/>
    <w:rsid w:val="000C63AF"/>
    <w:rsid w:val="000C7D6C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961"/>
    <w:rsid w:val="000F0D98"/>
    <w:rsid w:val="000F1EAA"/>
    <w:rsid w:val="000F27E9"/>
    <w:rsid w:val="000F2CB9"/>
    <w:rsid w:val="000F443A"/>
    <w:rsid w:val="000F47B0"/>
    <w:rsid w:val="000F4C9D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07A8"/>
    <w:rsid w:val="001C2D87"/>
    <w:rsid w:val="001C3762"/>
    <w:rsid w:val="001C3B47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5F42"/>
    <w:rsid w:val="001D5FFE"/>
    <w:rsid w:val="001D6007"/>
    <w:rsid w:val="001D76ED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1A"/>
    <w:rsid w:val="002A187B"/>
    <w:rsid w:val="002A25B5"/>
    <w:rsid w:val="002A2A72"/>
    <w:rsid w:val="002A2BB1"/>
    <w:rsid w:val="002A3A9E"/>
    <w:rsid w:val="002A51A4"/>
    <w:rsid w:val="002A5941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6E00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429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15F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687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33E"/>
    <w:rsid w:val="00392BD3"/>
    <w:rsid w:val="003935F1"/>
    <w:rsid w:val="003943FF"/>
    <w:rsid w:val="00394853"/>
    <w:rsid w:val="00394E21"/>
    <w:rsid w:val="003952C3"/>
    <w:rsid w:val="00395722"/>
    <w:rsid w:val="00396E07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14F"/>
    <w:rsid w:val="003B5545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C9"/>
    <w:rsid w:val="00404122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1A6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308B4"/>
    <w:rsid w:val="00430E52"/>
    <w:rsid w:val="00430ED3"/>
    <w:rsid w:val="00430FAC"/>
    <w:rsid w:val="004316FC"/>
    <w:rsid w:val="00432F9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665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A7D20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D86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7AD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1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4BCE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C6A"/>
    <w:rsid w:val="005C4951"/>
    <w:rsid w:val="005C4BA7"/>
    <w:rsid w:val="005C511F"/>
    <w:rsid w:val="005C6413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ABB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1D97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2D2A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34A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2B2D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4C05"/>
    <w:rsid w:val="006F4D96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3AFE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2510"/>
    <w:rsid w:val="007630A9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2F14"/>
    <w:rsid w:val="007C307F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196"/>
    <w:rsid w:val="007E573E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1945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42C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A17"/>
    <w:rsid w:val="00846C1F"/>
    <w:rsid w:val="00847C1B"/>
    <w:rsid w:val="008508B3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E12"/>
    <w:rsid w:val="00877F0C"/>
    <w:rsid w:val="0088000D"/>
    <w:rsid w:val="00880EAA"/>
    <w:rsid w:val="00881867"/>
    <w:rsid w:val="00882CF2"/>
    <w:rsid w:val="00882E49"/>
    <w:rsid w:val="00883088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275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5677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23DB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9D6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48CD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951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BB9"/>
    <w:rsid w:val="00A23E12"/>
    <w:rsid w:val="00A249F9"/>
    <w:rsid w:val="00A24AC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6C75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808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535A"/>
    <w:rsid w:val="00A87E75"/>
    <w:rsid w:val="00A9002F"/>
    <w:rsid w:val="00A90221"/>
    <w:rsid w:val="00A909E4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5D34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54AB"/>
    <w:rsid w:val="00AB5A24"/>
    <w:rsid w:val="00AB649B"/>
    <w:rsid w:val="00AB6C35"/>
    <w:rsid w:val="00AB704E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431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62A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752"/>
    <w:rsid w:val="00AE781B"/>
    <w:rsid w:val="00AE7835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7ED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3F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966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0C3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5915"/>
    <w:rsid w:val="00C35F40"/>
    <w:rsid w:val="00C3764E"/>
    <w:rsid w:val="00C37CED"/>
    <w:rsid w:val="00C4007A"/>
    <w:rsid w:val="00C40FC7"/>
    <w:rsid w:val="00C414F1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0F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17FE0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33EF"/>
    <w:rsid w:val="00D54696"/>
    <w:rsid w:val="00D54A39"/>
    <w:rsid w:val="00D55207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D0D"/>
    <w:rsid w:val="00DD1A9C"/>
    <w:rsid w:val="00DD1B51"/>
    <w:rsid w:val="00DD1DC3"/>
    <w:rsid w:val="00DD3070"/>
    <w:rsid w:val="00DD33F9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C21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7"/>
    <w:rsid w:val="00E7603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493"/>
    <w:rsid w:val="00EA1CA1"/>
    <w:rsid w:val="00EA1E46"/>
    <w:rsid w:val="00EA2041"/>
    <w:rsid w:val="00EA2953"/>
    <w:rsid w:val="00EA2AE8"/>
    <w:rsid w:val="00EA3741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258D"/>
    <w:rsid w:val="00F033DA"/>
    <w:rsid w:val="00F05810"/>
    <w:rsid w:val="00F05AFD"/>
    <w:rsid w:val="00F06865"/>
    <w:rsid w:val="00F0734C"/>
    <w:rsid w:val="00F07EA8"/>
    <w:rsid w:val="00F10D55"/>
    <w:rsid w:val="00F1104B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796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253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107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33C"/>
    <w:rsid w:val="00FC0575"/>
    <w:rsid w:val="00FC117B"/>
    <w:rsid w:val="00FC1C05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7B51-1AEF-0B43-847E-18ACEA277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5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6310</cp:revision>
  <dcterms:created xsi:type="dcterms:W3CDTF">2012-02-26T07:08:00Z</dcterms:created>
  <dcterms:modified xsi:type="dcterms:W3CDTF">2017-11-29T08:19:00Z</dcterms:modified>
</cp:coreProperties>
</file>