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contentLocked"/>
        <w:group/>
      </w:sdtPr>
      <w:sdtEndPr>
        <w:rPr>
          <w:rFonts w:eastAsia="微软雅黑"/>
        </w:rPr>
      </w:sdtEndPr>
      <w:sdtContent>
        <w:sdt>
          <w:sdtPr>
            <w:alias w:val="文章标题"/>
            <w:id w:val="89512082"/>
            <w:dataBinding w:xpath="/ns0:BlogPostInfo/ns0:PostTitle" w:storeItemID="{04F465DF-C2AD-4F81-AF52-724B16282BB2}"/>
            <w:text/>
          </w:sdtPr>
          <w:sdtEndPr/>
          <w:sdtContent>
            <w:p w14:paraId="24167D4F" w14:textId="5C6943EC" w:rsidR="00AD7ED9" w:rsidRPr="00423B5E" w:rsidRDefault="003D0EF0" w:rsidP="00423B5E">
              <w:pPr>
                <w:pStyle w:val="aff1"/>
              </w:pPr>
              <w:r w:rsidRPr="003D0EF0">
                <w:rPr>
                  <w:rFonts w:hint="eastAsia"/>
                </w:rPr>
                <w:t>java</w:t>
              </w:r>
              <w:r w:rsidRPr="003D0EF0">
                <w:rPr>
                  <w:rFonts w:hint="eastAsia"/>
                </w:rPr>
                <w:t>并发编程笔记</w:t>
              </w:r>
              <w:r w:rsidRPr="003D0EF0">
                <w:rPr>
                  <w:rFonts w:hint="eastAsia"/>
                </w:rPr>
                <w:t>--Java</w:t>
              </w:r>
              <w:r w:rsidRPr="003D0EF0">
                <w:rPr>
                  <w:rFonts w:hint="eastAsia"/>
                </w:rPr>
                <w:t>内存模型</w:t>
              </w:r>
            </w:p>
          </w:sdtContent>
        </w:sdt>
        <w:p w14:paraId="0DD1FA99" w14:textId="77777777" w:rsidR="00AD7ED9" w:rsidRDefault="00AD7ED9" w:rsidP="00AD7ED9">
          <w:pPr>
            <w:pStyle w:val="underline"/>
            <w:ind w:firstLine="40"/>
          </w:pPr>
        </w:p>
        <w:p w14:paraId="4B876A37" w14:textId="77777777" w:rsidR="00B35DC6" w:rsidRPr="00B35DC6" w:rsidRDefault="00875C15" w:rsidP="00B35DC6">
          <w:pPr>
            <w:pStyle w:val="PadderBetweenControlandBody"/>
            <w:ind w:firstLine="40"/>
          </w:pPr>
        </w:p>
      </w:sdtContent>
    </w:sdt>
    <w:tbl>
      <w:tblPr>
        <w:tblW w:w="5000" w:type="pct"/>
        <w:jc w:val="center"/>
        <w:tblBorders>
          <w:top w:val="single" w:sz="6" w:space="0" w:color="95B3D7" w:themeColor="accent1" w:themeTint="99"/>
          <w:left w:val="single" w:sz="6" w:space="0" w:color="95B3D7" w:themeColor="accent1" w:themeTint="99"/>
          <w:bottom w:val="single" w:sz="6" w:space="0" w:color="95B3D7" w:themeColor="accent1" w:themeTint="99"/>
          <w:right w:val="single" w:sz="6" w:space="0" w:color="95B3D7" w:themeColor="accent1" w:themeTint="99"/>
          <w:insideH w:val="single" w:sz="6" w:space="0" w:color="95B3D7" w:themeColor="accent1" w:themeTint="99"/>
          <w:insideV w:val="single" w:sz="6" w:space="0" w:color="95B3D7" w:themeColor="accent1" w:themeTint="99"/>
        </w:tblBorders>
        <w:tblCellMar>
          <w:left w:w="0" w:type="dxa"/>
          <w:right w:w="0" w:type="dxa"/>
        </w:tblCellMar>
        <w:tblLook w:val="04A0" w:firstRow="1" w:lastRow="0" w:firstColumn="1" w:lastColumn="0" w:noHBand="0" w:noVBand="1"/>
      </w:tblPr>
      <w:tblGrid>
        <w:gridCol w:w="365"/>
        <w:gridCol w:w="8643"/>
      </w:tblGrid>
      <w:tr w:rsidR="00CC2CF0" w14:paraId="25E63AF8" w14:textId="77777777" w:rsidTr="00CC2CF0">
        <w:trPr>
          <w:trHeight w:val="326"/>
          <w:jc w:val="center"/>
        </w:trPr>
        <w:tc>
          <w:tcPr>
            <w:tcW w:w="365" w:type="dxa"/>
            <w:shd w:val="clear" w:color="auto" w:fill="95B3D7" w:themeFill="accent1" w:themeFillTint="99"/>
          </w:tcPr>
          <w:p w14:paraId="2502A762" w14:textId="77777777" w:rsidR="00CC2CF0" w:rsidRDefault="00CC2CF0" w:rsidP="004B50F5">
            <w:pPr>
              <w:ind w:firstLine="420"/>
            </w:pPr>
          </w:p>
        </w:tc>
        <w:tc>
          <w:tcPr>
            <w:tcW w:w="0" w:type="auto"/>
            <w:tcMar>
              <w:top w:w="360" w:type="dxa"/>
              <w:left w:w="360" w:type="dxa"/>
              <w:bottom w:w="360" w:type="dxa"/>
              <w:right w:w="360" w:type="dxa"/>
            </w:tcMar>
          </w:tcPr>
          <w:p w14:paraId="71DC278D" w14:textId="77777777" w:rsidR="00CC2CF0" w:rsidRPr="006622D5" w:rsidRDefault="006A080C" w:rsidP="00E37991">
            <w:pPr>
              <w:pStyle w:val="aff2"/>
            </w:pPr>
            <w:r w:rsidRPr="006622D5">
              <w:sym w:font="Wingdings 3" w:char="F0E2"/>
            </w:r>
            <w:r w:rsidRPr="006622D5">
              <w:t xml:space="preserve"> </w:t>
            </w:r>
            <w:r w:rsidR="00FC3EC6">
              <w:rPr>
                <w:rFonts w:hint="eastAsia"/>
              </w:rPr>
              <w:t>内容</w:t>
            </w:r>
            <w:r w:rsidR="00FC3EC6">
              <w:t>概览</w:t>
            </w:r>
          </w:p>
        </w:tc>
      </w:tr>
      <w:tr w:rsidR="004B50F5" w14:paraId="0B911BFA" w14:textId="77777777" w:rsidTr="00D23F13">
        <w:trPr>
          <w:trHeight w:val="3342"/>
          <w:jc w:val="center"/>
        </w:trPr>
        <w:tc>
          <w:tcPr>
            <w:tcW w:w="365" w:type="dxa"/>
            <w:shd w:val="clear" w:color="auto" w:fill="95B3D7" w:themeFill="accent1" w:themeFillTint="99"/>
          </w:tcPr>
          <w:p w14:paraId="0C71018E" w14:textId="77777777" w:rsidR="004B50F5" w:rsidRDefault="004B50F5" w:rsidP="004B50F5">
            <w:pPr>
              <w:ind w:firstLine="420"/>
            </w:pPr>
          </w:p>
        </w:tc>
        <w:tc>
          <w:tcPr>
            <w:tcW w:w="0" w:type="auto"/>
            <w:tcMar>
              <w:top w:w="360" w:type="dxa"/>
              <w:left w:w="360" w:type="dxa"/>
              <w:bottom w:w="360" w:type="dxa"/>
              <w:right w:w="360" w:type="dxa"/>
            </w:tcMar>
          </w:tcPr>
          <w:p w14:paraId="665566AC" w14:textId="77777777" w:rsidR="00973ED4" w:rsidRDefault="00C35915" w:rsidP="00A220CB">
            <w:pPr>
              <w:pStyle w:val="af2"/>
              <w:spacing w:before="240" w:after="0"/>
              <w:rPr>
                <w:lang w:val="zh-CN"/>
              </w:rPr>
            </w:pPr>
            <w:r>
              <w:rPr>
                <w:rFonts w:hint="eastAsia"/>
              </w:rPr>
              <w:t>Wh</w:t>
            </w:r>
            <w:r>
              <w:t>y</w:t>
            </w:r>
            <w:r w:rsidR="004070B7">
              <w:rPr>
                <w:rFonts w:hint="eastAsia"/>
              </w:rPr>
              <w:t>：</w:t>
            </w:r>
            <w:r w:rsidR="00B010FC">
              <w:rPr>
                <w:rFonts w:hint="eastAsia"/>
                <w:lang w:val="zh-CN"/>
              </w:rPr>
              <w:t>此文档</w:t>
            </w:r>
            <w:r w:rsidR="00690CF6">
              <w:rPr>
                <w:rFonts w:hint="eastAsia"/>
                <w:lang w:val="zh-CN"/>
              </w:rPr>
              <w:t>用来做什么？</w:t>
            </w:r>
            <w:r w:rsidR="00BA6EE5">
              <w:rPr>
                <w:rFonts w:hint="eastAsia"/>
                <w:lang w:val="zh-CN"/>
              </w:rPr>
              <w:t>它存在的意义是什么？</w:t>
            </w:r>
            <w:r w:rsidR="00280D52">
              <w:rPr>
                <w:rFonts w:hint="eastAsia"/>
                <w:lang w:val="zh-CN"/>
              </w:rPr>
              <w:t>为解决什么问题？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8"/>
            </w:tblGrid>
            <w:tr w:rsidR="00000DC9" w14:paraId="346D2A1E" w14:textId="77777777" w:rsidTr="00047BFC">
              <w:tc>
                <w:tcPr>
                  <w:tcW w:w="7908" w:type="dxa"/>
                </w:tcPr>
                <w:p w14:paraId="7550B643" w14:textId="77777777" w:rsidR="000476C4" w:rsidRDefault="000476C4" w:rsidP="00000DC9">
                  <w:pPr>
                    <w:rPr>
                      <w:lang w:val="zh-CN"/>
                    </w:rPr>
                  </w:pPr>
                </w:p>
              </w:tc>
            </w:tr>
          </w:tbl>
          <w:p w14:paraId="5AF58B73" w14:textId="77777777" w:rsidR="00725893" w:rsidRPr="000067A9" w:rsidRDefault="00C35915" w:rsidP="0077286C">
            <w:pPr>
              <w:pStyle w:val="af2"/>
              <w:spacing w:before="240" w:after="0"/>
            </w:pPr>
            <w:r w:rsidRPr="000067A9">
              <w:rPr>
                <w:rFonts w:hint="eastAsia"/>
              </w:rPr>
              <w:t>What</w:t>
            </w:r>
            <w:r w:rsidR="0062239F" w:rsidRPr="000067A9">
              <w:rPr>
                <w:rFonts w:hint="eastAsia"/>
              </w:rPr>
              <w:t>：</w:t>
            </w:r>
            <w:r w:rsidR="00BB4BF8">
              <w:rPr>
                <w:rFonts w:hint="eastAsia"/>
                <w:lang w:val="zh-CN"/>
              </w:rPr>
              <w:t>当前</w:t>
            </w:r>
            <w:r w:rsidR="002B2C65">
              <w:rPr>
                <w:rFonts w:hint="eastAsia"/>
                <w:lang w:val="zh-CN"/>
              </w:rPr>
              <w:t>包含了那些</w:t>
            </w:r>
            <w:r>
              <w:rPr>
                <w:rFonts w:hint="eastAsia"/>
                <w:lang w:val="zh-CN"/>
              </w:rPr>
              <w:t>内容</w:t>
            </w:r>
            <w:r w:rsidR="00386ADA" w:rsidRPr="000067A9">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8"/>
            </w:tblGrid>
            <w:tr w:rsidR="00000DC9" w14:paraId="57CF3292" w14:textId="77777777" w:rsidTr="006330BE">
              <w:tc>
                <w:tcPr>
                  <w:tcW w:w="7908" w:type="dxa"/>
                </w:tcPr>
                <w:p w14:paraId="18F3B0B8" w14:textId="77777777" w:rsidR="007C4673" w:rsidRPr="000067A9" w:rsidRDefault="007C4673" w:rsidP="00000DC9"/>
              </w:tc>
            </w:tr>
          </w:tbl>
          <w:p w14:paraId="42D3FFED" w14:textId="77777777" w:rsidR="004B50F5" w:rsidRPr="000067A9" w:rsidRDefault="00C96CA0" w:rsidP="005503D9">
            <w:pPr>
              <w:pStyle w:val="af2"/>
              <w:spacing w:before="240" w:after="0"/>
            </w:pPr>
            <w:r w:rsidRPr="000067A9">
              <w:rPr>
                <w:rFonts w:hint="eastAsia"/>
              </w:rPr>
              <w:t>How</w:t>
            </w:r>
            <w:r w:rsidRPr="000067A9">
              <w:rPr>
                <w:rFonts w:hint="eastAsia"/>
              </w:rPr>
              <w:t>：</w:t>
            </w:r>
            <w:r w:rsidR="00FE0EEE">
              <w:rPr>
                <w:rFonts w:hint="eastAsia"/>
                <w:lang w:val="zh-CN"/>
              </w:rPr>
              <w:t>此文档</w:t>
            </w:r>
            <w:r w:rsidR="00FE0EEE">
              <w:rPr>
                <w:lang w:val="zh-CN"/>
              </w:rPr>
              <w:t>应如何参考</w:t>
            </w:r>
            <w:r w:rsidR="00FE0EEE" w:rsidRPr="000067A9">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8"/>
            </w:tblGrid>
            <w:tr w:rsidR="00000DC9" w14:paraId="6857B110" w14:textId="77777777" w:rsidTr="006330BE">
              <w:tc>
                <w:tcPr>
                  <w:tcW w:w="7908" w:type="dxa"/>
                </w:tcPr>
                <w:p w14:paraId="5A0E0EB9" w14:textId="77777777" w:rsidR="00000DC9" w:rsidRDefault="00000DC9" w:rsidP="00000DC9">
                  <w:pPr>
                    <w:rPr>
                      <w:lang w:val="zh-CN"/>
                    </w:rPr>
                  </w:pPr>
                </w:p>
              </w:tc>
            </w:tr>
          </w:tbl>
          <w:p w14:paraId="07309532" w14:textId="77777777" w:rsidR="00966B0C" w:rsidRDefault="00BB4BF8" w:rsidP="006A4CEA">
            <w:pPr>
              <w:pStyle w:val="af2"/>
              <w:spacing w:before="240" w:after="0"/>
              <w:rPr>
                <w:lang w:val="zh-CN"/>
              </w:rPr>
            </w:pPr>
            <w:r>
              <w:rPr>
                <w:rFonts w:hint="eastAsia"/>
                <w:lang w:val="zh-CN"/>
              </w:rPr>
              <w:t>Who</w:t>
            </w:r>
            <w:r>
              <w:rPr>
                <w:rFonts w:hint="eastAsia"/>
                <w:lang w:val="zh-CN"/>
              </w:rPr>
              <w:t>：</w:t>
            </w:r>
            <w:r>
              <w:rPr>
                <w:lang w:val="zh-CN"/>
              </w:rPr>
              <w:t>此文档适用于那些人员阅读参考？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8"/>
            </w:tblGrid>
            <w:tr w:rsidR="00966B0C" w14:paraId="21BE6E88" w14:textId="77777777" w:rsidTr="006330BE">
              <w:tc>
                <w:tcPr>
                  <w:tcW w:w="7908" w:type="dxa"/>
                </w:tcPr>
                <w:p w14:paraId="6DD86598" w14:textId="77777777" w:rsidR="00966B0C" w:rsidRDefault="00966B0C" w:rsidP="00966B0C">
                  <w:pPr>
                    <w:rPr>
                      <w:lang w:val="zh-CN"/>
                    </w:rPr>
                  </w:pPr>
                </w:p>
              </w:tc>
            </w:tr>
          </w:tbl>
          <w:p w14:paraId="3329AB4F" w14:textId="4B54847A" w:rsidR="005F56E2" w:rsidRDefault="00FA0C72" w:rsidP="005F56E2">
            <w:pPr>
              <w:pStyle w:val="af2"/>
              <w:spacing w:before="240" w:after="0"/>
              <w:rPr>
                <w:lang w:val="zh-CN"/>
              </w:rPr>
            </w:pPr>
            <w:r>
              <w:rPr>
                <w:lang w:val="zh-CN"/>
              </w:rPr>
              <w:t>Summary</w:t>
            </w:r>
            <w:r>
              <w:rPr>
                <w:lang w:val="zh-CN"/>
              </w:rPr>
              <w:t>：</w:t>
            </w:r>
            <w:r>
              <w:rPr>
                <w:rFonts w:hint="eastAsia"/>
                <w:lang w:val="zh-CN"/>
              </w:rPr>
              <w:t>摘要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8"/>
            </w:tblGrid>
            <w:tr w:rsidR="005F56E2" w14:paraId="1FCB42D8" w14:textId="77777777" w:rsidTr="00666744">
              <w:tc>
                <w:tcPr>
                  <w:tcW w:w="7908" w:type="dxa"/>
                </w:tcPr>
                <w:p w14:paraId="21B1351B" w14:textId="77777777" w:rsidR="005F56E2" w:rsidRDefault="00905B47" w:rsidP="00666744">
                  <w:pPr>
                    <w:rPr>
                      <w:lang w:val="zh-CN"/>
                    </w:rPr>
                  </w:pPr>
                  <w:r>
                    <w:rPr>
                      <w:lang w:val="zh-CN"/>
                    </w:rPr>
                    <w:t>性能分析工具：</w:t>
                  </w:r>
                  <w:r>
                    <w:rPr>
                      <w:rFonts w:hint="eastAsia"/>
                      <w:lang w:val="zh-CN"/>
                    </w:rPr>
                    <w:t>Lm</w:t>
                  </w:r>
                  <w:r>
                    <w:rPr>
                      <w:lang w:val="zh-CN"/>
                    </w:rPr>
                    <w:t>bench3</w:t>
                  </w:r>
                </w:p>
                <w:p w14:paraId="31DFE460" w14:textId="77777777" w:rsidR="00C23645" w:rsidRDefault="00C23645" w:rsidP="00666744">
                  <w:pPr>
                    <w:rPr>
                      <w:lang w:val="zh-CN"/>
                    </w:rPr>
                  </w:pPr>
                  <w:r>
                    <w:rPr>
                      <w:lang w:val="zh-CN"/>
                    </w:rPr>
                    <w:t>linux</w:t>
                  </w:r>
                  <w:r>
                    <w:rPr>
                      <w:rFonts w:hint="eastAsia"/>
                      <w:lang w:val="zh-CN"/>
                    </w:rPr>
                    <w:t>监控</w:t>
                  </w:r>
                  <w:r>
                    <w:rPr>
                      <w:lang w:val="zh-CN"/>
                    </w:rPr>
                    <w:t>工具：</w:t>
                  </w:r>
                  <w:r>
                    <w:rPr>
                      <w:rFonts w:hint="eastAsia"/>
                      <w:lang w:val="zh-CN"/>
                    </w:rPr>
                    <w:t>vm</w:t>
                  </w:r>
                  <w:r>
                    <w:rPr>
                      <w:lang w:val="zh-CN"/>
                    </w:rPr>
                    <w:t>stat</w:t>
                  </w:r>
                </w:p>
                <w:p w14:paraId="609DC63F" w14:textId="3AE3BC27" w:rsidR="00DB088D" w:rsidRDefault="00DB088D" w:rsidP="00666744">
                  <w:pPr>
                    <w:rPr>
                      <w:lang w:val="zh-CN"/>
                    </w:rPr>
                  </w:pPr>
                  <w:r>
                    <w:rPr>
                      <w:rFonts w:hint="eastAsia"/>
                      <w:lang w:val="zh-CN"/>
                    </w:rPr>
                    <w:t>jvm</w:t>
                  </w:r>
                  <w:r>
                    <w:rPr>
                      <w:lang w:val="zh-CN"/>
                    </w:rPr>
                    <w:t>线程分析：</w:t>
                  </w:r>
                  <w:r>
                    <w:rPr>
                      <w:rFonts w:hint="eastAsia"/>
                      <w:lang w:val="zh-CN"/>
                    </w:rPr>
                    <w:t>js</w:t>
                  </w:r>
                  <w:r>
                    <w:rPr>
                      <w:lang w:val="zh-CN"/>
                    </w:rPr>
                    <w:t xml:space="preserve">tack </w:t>
                  </w:r>
                  <w:r>
                    <w:rPr>
                      <w:rFonts w:hint="eastAsia"/>
                      <w:lang w:val="zh-CN"/>
                    </w:rPr>
                    <w:t>进程号</w:t>
                  </w:r>
                </w:p>
              </w:tc>
            </w:tr>
          </w:tbl>
          <w:p w14:paraId="134B94B6" w14:textId="69024B0A" w:rsidR="00D23F13" w:rsidRDefault="00D23F13" w:rsidP="00D23F13">
            <w:pPr>
              <w:pStyle w:val="af2"/>
              <w:spacing w:before="240" w:after="0"/>
              <w:rPr>
                <w:lang w:val="zh-CN"/>
              </w:rPr>
            </w:pPr>
            <w:r>
              <w:rPr>
                <w:rFonts w:hint="eastAsia"/>
                <w:lang w:val="zh-CN"/>
              </w:rPr>
              <w:t>Reference</w:t>
            </w:r>
            <w:r>
              <w:rPr>
                <w:rFonts w:hint="eastAsia"/>
                <w:lang w:val="zh-CN"/>
              </w:rPr>
              <w:t>：参考</w:t>
            </w:r>
            <w:r>
              <w:rPr>
                <w:lang w:val="zh-CN"/>
              </w:rPr>
              <w:t>文献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8"/>
            </w:tblGrid>
            <w:tr w:rsidR="00D23F13" w14:paraId="45710AF2" w14:textId="77777777" w:rsidTr="000402C0">
              <w:trPr>
                <w:trHeight w:val="1065"/>
              </w:trPr>
              <w:tc>
                <w:tcPr>
                  <w:tcW w:w="7908" w:type="dxa"/>
                </w:tcPr>
                <w:p w14:paraId="5594B859" w14:textId="51F02ED4" w:rsidR="00273188" w:rsidRPr="009C019D" w:rsidRDefault="009C019D" w:rsidP="00666744">
                  <w:pPr>
                    <w:rPr>
                      <w:rFonts w:hint="eastAsia"/>
                    </w:rPr>
                  </w:pPr>
                  <w:hyperlink r:id="rId8" w:history="1">
                    <w:r w:rsidRPr="009C019D">
                      <w:rPr>
                        <w:rStyle w:val="ad"/>
                        <w:rFonts w:hint="eastAsia"/>
                      </w:rPr>
                      <w:t>分布式中的一致性模型</w:t>
                    </w:r>
                  </w:hyperlink>
                </w:p>
              </w:tc>
            </w:tr>
          </w:tbl>
          <w:p w14:paraId="21A32A0E" w14:textId="1D9AA1BB" w:rsidR="00966B0C" w:rsidRPr="00966B0C" w:rsidRDefault="00966B0C" w:rsidP="00966B0C">
            <w:pPr>
              <w:ind w:firstLine="420"/>
              <w:rPr>
                <w:lang w:val="zh-CN"/>
              </w:rPr>
            </w:pPr>
          </w:p>
        </w:tc>
      </w:tr>
    </w:tbl>
    <w:p w14:paraId="58EB04D5" w14:textId="77777777" w:rsidR="00EB359A" w:rsidRDefault="00EB359A" w:rsidP="00EB359A">
      <w:pPr>
        <w:pStyle w:val="1"/>
        <w:numPr>
          <w:ilvl w:val="0"/>
          <w:numId w:val="0"/>
        </w:numPr>
        <w:ind w:left="432" w:hanging="432"/>
      </w:pPr>
      <w:r>
        <w:br w:type="page"/>
      </w:r>
    </w:p>
    <w:sdt>
      <w:sdtPr>
        <w:rPr>
          <w:rFonts w:asciiTheme="minorHAnsi" w:eastAsia="微软雅黑" w:hAnsiTheme="minorHAnsi" w:cstheme="minorBidi"/>
          <w:color w:val="auto"/>
          <w:sz w:val="21"/>
          <w:szCs w:val="20"/>
          <w:lang w:val="zh-CN"/>
        </w:rPr>
        <w:id w:val="-280952677"/>
        <w:docPartObj>
          <w:docPartGallery w:val="Table of Contents"/>
          <w:docPartUnique/>
        </w:docPartObj>
      </w:sdtPr>
      <w:sdtEndPr>
        <w:rPr>
          <w:rFonts w:ascii="Times New Roman" w:eastAsia="Microsoft YaHei" w:hAnsi="Times New Roman" w:cs="Times New Roman"/>
          <w:b/>
          <w:bCs/>
          <w:szCs w:val="24"/>
        </w:rPr>
      </w:sdtEndPr>
      <w:sdtContent>
        <w:p w14:paraId="4B25565D" w14:textId="77777777" w:rsidR="00E00C02" w:rsidRDefault="00E00C02">
          <w:pPr>
            <w:pStyle w:val="aff3"/>
            <w:ind w:firstLine="420"/>
          </w:pPr>
          <w:r>
            <w:rPr>
              <w:lang w:val="zh-CN"/>
            </w:rPr>
            <w:t>目录</w:t>
          </w:r>
        </w:p>
        <w:p w14:paraId="3449FC8E" w14:textId="77777777" w:rsidR="00D55730" w:rsidRDefault="009B27CD">
          <w:pPr>
            <w:pStyle w:val="11"/>
            <w:tabs>
              <w:tab w:val="left" w:pos="840"/>
              <w:tab w:val="right" w:leader="dot" w:pos="8630"/>
            </w:tabs>
            <w:ind w:firstLine="400"/>
            <w:rPr>
              <w:rFonts w:eastAsiaTheme="minorEastAsia" w:cstheme="minorBidi"/>
              <w:b w:val="0"/>
              <w:bCs w:val="0"/>
              <w:caps w:val="0"/>
              <w:noProof/>
              <w:kern w:val="2"/>
              <w:sz w:val="24"/>
              <w:szCs w:val="24"/>
            </w:rPr>
          </w:pPr>
          <w:r>
            <w:fldChar w:fldCharType="begin"/>
          </w:r>
          <w:r>
            <w:instrText xml:space="preserve"> TOC \o "1-4" \h \z \u </w:instrText>
          </w:r>
          <w:r>
            <w:fldChar w:fldCharType="separate"/>
          </w:r>
          <w:hyperlink w:anchor="_Toc453679695" w:history="1">
            <w:r w:rsidR="00D55730" w:rsidRPr="00E66DA1">
              <w:rPr>
                <w:rStyle w:val="ad"/>
                <w:noProof/>
              </w:rPr>
              <w:t>1</w:t>
            </w:r>
            <w:r w:rsidR="00D55730">
              <w:rPr>
                <w:rFonts w:eastAsiaTheme="minorEastAsia" w:cstheme="minorBidi"/>
                <w:b w:val="0"/>
                <w:bCs w:val="0"/>
                <w:caps w:val="0"/>
                <w:noProof/>
                <w:kern w:val="2"/>
                <w:sz w:val="24"/>
                <w:szCs w:val="24"/>
              </w:rPr>
              <w:tab/>
            </w:r>
            <w:r w:rsidR="00D55730" w:rsidRPr="00E66DA1">
              <w:rPr>
                <w:rStyle w:val="ad"/>
                <w:noProof/>
              </w:rPr>
              <w:t>Java</w:t>
            </w:r>
            <w:r w:rsidR="00D55730" w:rsidRPr="00E66DA1">
              <w:rPr>
                <w:rStyle w:val="ad"/>
                <w:rFonts w:hint="eastAsia"/>
                <w:noProof/>
              </w:rPr>
              <w:t>内存模型</w:t>
            </w:r>
            <w:r w:rsidR="00D55730">
              <w:rPr>
                <w:noProof/>
                <w:webHidden/>
              </w:rPr>
              <w:tab/>
            </w:r>
            <w:r w:rsidR="00D55730">
              <w:rPr>
                <w:noProof/>
                <w:webHidden/>
              </w:rPr>
              <w:fldChar w:fldCharType="begin"/>
            </w:r>
            <w:r w:rsidR="00D55730">
              <w:rPr>
                <w:noProof/>
                <w:webHidden/>
              </w:rPr>
              <w:instrText xml:space="preserve"> PAGEREF _Toc453679695 \h </w:instrText>
            </w:r>
            <w:r w:rsidR="00D55730">
              <w:rPr>
                <w:noProof/>
                <w:webHidden/>
              </w:rPr>
            </w:r>
            <w:r w:rsidR="00D55730">
              <w:rPr>
                <w:noProof/>
                <w:webHidden/>
              </w:rPr>
              <w:fldChar w:fldCharType="separate"/>
            </w:r>
            <w:r w:rsidR="00D55730">
              <w:rPr>
                <w:noProof/>
                <w:webHidden/>
              </w:rPr>
              <w:t>3</w:t>
            </w:r>
            <w:r w:rsidR="00D55730">
              <w:rPr>
                <w:noProof/>
                <w:webHidden/>
              </w:rPr>
              <w:fldChar w:fldCharType="end"/>
            </w:r>
          </w:hyperlink>
        </w:p>
        <w:p w14:paraId="156AAC87" w14:textId="77777777" w:rsidR="00D55730" w:rsidRDefault="00875C15">
          <w:pPr>
            <w:pStyle w:val="21"/>
            <w:tabs>
              <w:tab w:val="left" w:pos="1260"/>
              <w:tab w:val="right" w:leader="dot" w:pos="8630"/>
            </w:tabs>
            <w:ind w:firstLine="400"/>
            <w:rPr>
              <w:rFonts w:eastAsiaTheme="minorEastAsia" w:cstheme="minorBidi"/>
              <w:smallCaps w:val="0"/>
              <w:noProof/>
              <w:kern w:val="2"/>
              <w:sz w:val="24"/>
              <w:szCs w:val="24"/>
            </w:rPr>
          </w:pPr>
          <w:hyperlink w:anchor="_Toc453679696" w:history="1">
            <w:r w:rsidR="00D55730" w:rsidRPr="00E66DA1">
              <w:rPr>
                <w:rStyle w:val="ad"/>
                <w:noProof/>
              </w:rPr>
              <w:t>1.1</w:t>
            </w:r>
            <w:r w:rsidR="00D55730">
              <w:rPr>
                <w:rFonts w:eastAsiaTheme="minorEastAsia" w:cstheme="minorBidi"/>
                <w:smallCaps w:val="0"/>
                <w:noProof/>
                <w:kern w:val="2"/>
                <w:sz w:val="24"/>
                <w:szCs w:val="24"/>
              </w:rPr>
              <w:tab/>
            </w:r>
            <w:r w:rsidR="00D55730" w:rsidRPr="00E66DA1">
              <w:rPr>
                <w:rStyle w:val="ad"/>
                <w:rFonts w:hint="eastAsia"/>
                <w:noProof/>
              </w:rPr>
              <w:t>示例</w:t>
            </w:r>
            <w:r w:rsidR="00D55730" w:rsidRPr="00E66DA1">
              <w:rPr>
                <w:rStyle w:val="ad"/>
                <w:noProof/>
              </w:rPr>
              <w:t>1</w:t>
            </w:r>
            <w:r w:rsidR="00D55730" w:rsidRPr="00E66DA1">
              <w:rPr>
                <w:rStyle w:val="ad"/>
                <w:rFonts w:hint="eastAsia"/>
                <w:noProof/>
              </w:rPr>
              <w:t>：没有进行正确同步的程序可能产生非预期结果</w:t>
            </w:r>
            <w:r w:rsidR="00D55730">
              <w:rPr>
                <w:noProof/>
                <w:webHidden/>
              </w:rPr>
              <w:tab/>
            </w:r>
            <w:r w:rsidR="00D55730">
              <w:rPr>
                <w:noProof/>
                <w:webHidden/>
              </w:rPr>
              <w:fldChar w:fldCharType="begin"/>
            </w:r>
            <w:r w:rsidR="00D55730">
              <w:rPr>
                <w:noProof/>
                <w:webHidden/>
              </w:rPr>
              <w:instrText xml:space="preserve"> PAGEREF _Toc453679696 \h </w:instrText>
            </w:r>
            <w:r w:rsidR="00D55730">
              <w:rPr>
                <w:noProof/>
                <w:webHidden/>
              </w:rPr>
            </w:r>
            <w:r w:rsidR="00D55730">
              <w:rPr>
                <w:noProof/>
                <w:webHidden/>
              </w:rPr>
              <w:fldChar w:fldCharType="separate"/>
            </w:r>
            <w:r w:rsidR="00D55730">
              <w:rPr>
                <w:noProof/>
                <w:webHidden/>
              </w:rPr>
              <w:t>3</w:t>
            </w:r>
            <w:r w:rsidR="00D55730">
              <w:rPr>
                <w:noProof/>
                <w:webHidden/>
              </w:rPr>
              <w:fldChar w:fldCharType="end"/>
            </w:r>
          </w:hyperlink>
        </w:p>
        <w:p w14:paraId="386981D2" w14:textId="77777777" w:rsidR="00D55730" w:rsidRDefault="00875C15">
          <w:pPr>
            <w:pStyle w:val="11"/>
            <w:tabs>
              <w:tab w:val="left" w:pos="840"/>
              <w:tab w:val="right" w:leader="dot" w:pos="8630"/>
            </w:tabs>
            <w:ind w:firstLine="400"/>
            <w:rPr>
              <w:rFonts w:eastAsiaTheme="minorEastAsia" w:cstheme="minorBidi"/>
              <w:b w:val="0"/>
              <w:bCs w:val="0"/>
              <w:caps w:val="0"/>
              <w:noProof/>
              <w:kern w:val="2"/>
              <w:sz w:val="24"/>
              <w:szCs w:val="24"/>
            </w:rPr>
          </w:pPr>
          <w:hyperlink w:anchor="_Toc453679697" w:history="1">
            <w:r w:rsidR="00D55730" w:rsidRPr="00E66DA1">
              <w:rPr>
                <w:rStyle w:val="ad"/>
                <w:noProof/>
              </w:rPr>
              <w:t>2</w:t>
            </w:r>
            <w:r w:rsidR="00D55730">
              <w:rPr>
                <w:rFonts w:eastAsiaTheme="minorEastAsia" w:cstheme="minorBidi"/>
                <w:b w:val="0"/>
                <w:bCs w:val="0"/>
                <w:caps w:val="0"/>
                <w:noProof/>
                <w:kern w:val="2"/>
                <w:sz w:val="24"/>
                <w:szCs w:val="24"/>
              </w:rPr>
              <w:tab/>
            </w:r>
            <w:r w:rsidR="00D55730" w:rsidRPr="00E66DA1">
              <w:rPr>
                <w:rStyle w:val="ad"/>
                <w:noProof/>
              </w:rPr>
              <w:t>JSR-133 FAQ</w:t>
            </w:r>
            <w:r w:rsidR="00D55730">
              <w:rPr>
                <w:noProof/>
                <w:webHidden/>
              </w:rPr>
              <w:tab/>
            </w:r>
            <w:r w:rsidR="00D55730">
              <w:rPr>
                <w:noProof/>
                <w:webHidden/>
              </w:rPr>
              <w:fldChar w:fldCharType="begin"/>
            </w:r>
            <w:r w:rsidR="00D55730">
              <w:rPr>
                <w:noProof/>
                <w:webHidden/>
              </w:rPr>
              <w:instrText xml:space="preserve"> PAGEREF _Toc453679697 \h </w:instrText>
            </w:r>
            <w:r w:rsidR="00D55730">
              <w:rPr>
                <w:noProof/>
                <w:webHidden/>
              </w:rPr>
            </w:r>
            <w:r w:rsidR="00D55730">
              <w:rPr>
                <w:noProof/>
                <w:webHidden/>
              </w:rPr>
              <w:fldChar w:fldCharType="separate"/>
            </w:r>
            <w:r w:rsidR="00D55730">
              <w:rPr>
                <w:noProof/>
                <w:webHidden/>
              </w:rPr>
              <w:t>3</w:t>
            </w:r>
            <w:r w:rsidR="00D55730">
              <w:rPr>
                <w:noProof/>
                <w:webHidden/>
              </w:rPr>
              <w:fldChar w:fldCharType="end"/>
            </w:r>
          </w:hyperlink>
        </w:p>
        <w:p w14:paraId="42A639C5" w14:textId="77777777" w:rsidR="00D55730" w:rsidRDefault="00875C15">
          <w:pPr>
            <w:pStyle w:val="21"/>
            <w:tabs>
              <w:tab w:val="left" w:pos="1260"/>
              <w:tab w:val="right" w:leader="dot" w:pos="8630"/>
            </w:tabs>
            <w:ind w:firstLine="400"/>
            <w:rPr>
              <w:rFonts w:eastAsiaTheme="minorEastAsia" w:cstheme="minorBidi"/>
              <w:smallCaps w:val="0"/>
              <w:noProof/>
              <w:kern w:val="2"/>
              <w:sz w:val="24"/>
              <w:szCs w:val="24"/>
            </w:rPr>
          </w:pPr>
          <w:hyperlink w:anchor="_Toc453679698" w:history="1">
            <w:r w:rsidR="00D55730" w:rsidRPr="00E66DA1">
              <w:rPr>
                <w:rStyle w:val="ad"/>
                <w:noProof/>
              </w:rPr>
              <w:t>2.1</w:t>
            </w:r>
            <w:r w:rsidR="00D55730">
              <w:rPr>
                <w:rFonts w:eastAsiaTheme="minorEastAsia" w:cstheme="minorBidi"/>
                <w:smallCaps w:val="0"/>
                <w:noProof/>
                <w:kern w:val="2"/>
                <w:sz w:val="24"/>
                <w:szCs w:val="24"/>
              </w:rPr>
              <w:tab/>
            </w:r>
            <w:r w:rsidR="00D55730" w:rsidRPr="00E66DA1">
              <w:rPr>
                <w:rStyle w:val="ad"/>
                <w:rFonts w:hint="eastAsia"/>
                <w:noProof/>
              </w:rPr>
              <w:t>什么是内存模型？</w:t>
            </w:r>
            <w:r w:rsidR="00D55730">
              <w:rPr>
                <w:noProof/>
                <w:webHidden/>
              </w:rPr>
              <w:tab/>
            </w:r>
            <w:r w:rsidR="00D55730">
              <w:rPr>
                <w:noProof/>
                <w:webHidden/>
              </w:rPr>
              <w:fldChar w:fldCharType="begin"/>
            </w:r>
            <w:r w:rsidR="00D55730">
              <w:rPr>
                <w:noProof/>
                <w:webHidden/>
              </w:rPr>
              <w:instrText xml:space="preserve"> PAGEREF _Toc453679698 \h </w:instrText>
            </w:r>
            <w:r w:rsidR="00D55730">
              <w:rPr>
                <w:noProof/>
                <w:webHidden/>
              </w:rPr>
            </w:r>
            <w:r w:rsidR="00D55730">
              <w:rPr>
                <w:noProof/>
                <w:webHidden/>
              </w:rPr>
              <w:fldChar w:fldCharType="separate"/>
            </w:r>
            <w:r w:rsidR="00D55730">
              <w:rPr>
                <w:noProof/>
                <w:webHidden/>
              </w:rPr>
              <w:t>3</w:t>
            </w:r>
            <w:r w:rsidR="00D55730">
              <w:rPr>
                <w:noProof/>
                <w:webHidden/>
              </w:rPr>
              <w:fldChar w:fldCharType="end"/>
            </w:r>
          </w:hyperlink>
        </w:p>
        <w:p w14:paraId="7E03044B" w14:textId="77777777" w:rsidR="00D55730" w:rsidRDefault="00875C15">
          <w:pPr>
            <w:pStyle w:val="21"/>
            <w:tabs>
              <w:tab w:val="left" w:pos="1260"/>
              <w:tab w:val="right" w:leader="dot" w:pos="8630"/>
            </w:tabs>
            <w:ind w:firstLine="400"/>
            <w:rPr>
              <w:rFonts w:eastAsiaTheme="minorEastAsia" w:cstheme="minorBidi"/>
              <w:smallCaps w:val="0"/>
              <w:noProof/>
              <w:kern w:val="2"/>
              <w:sz w:val="24"/>
              <w:szCs w:val="24"/>
            </w:rPr>
          </w:pPr>
          <w:hyperlink w:anchor="_Toc453679699" w:history="1">
            <w:r w:rsidR="00D55730" w:rsidRPr="00E66DA1">
              <w:rPr>
                <w:rStyle w:val="ad"/>
                <w:noProof/>
              </w:rPr>
              <w:t>2.2</w:t>
            </w:r>
            <w:r w:rsidR="00D55730">
              <w:rPr>
                <w:rFonts w:eastAsiaTheme="minorEastAsia" w:cstheme="minorBidi"/>
                <w:smallCaps w:val="0"/>
                <w:noProof/>
                <w:kern w:val="2"/>
                <w:sz w:val="24"/>
                <w:szCs w:val="24"/>
              </w:rPr>
              <w:tab/>
            </w:r>
            <w:r w:rsidR="00D55730" w:rsidRPr="00E66DA1">
              <w:rPr>
                <w:rStyle w:val="ad"/>
                <w:rFonts w:hint="eastAsia"/>
                <w:noProof/>
              </w:rPr>
              <w:t>其它语言比如</w:t>
            </w:r>
            <w:r w:rsidR="00D55730" w:rsidRPr="00E66DA1">
              <w:rPr>
                <w:rStyle w:val="ad"/>
                <w:noProof/>
              </w:rPr>
              <w:t>c++</w:t>
            </w:r>
            <w:r w:rsidR="00D55730" w:rsidRPr="00E66DA1">
              <w:rPr>
                <w:rStyle w:val="ad"/>
                <w:rFonts w:hint="eastAsia"/>
                <w:noProof/>
              </w:rPr>
              <w:t>是否也提供了内存模型？</w:t>
            </w:r>
            <w:r w:rsidR="00D55730">
              <w:rPr>
                <w:noProof/>
                <w:webHidden/>
              </w:rPr>
              <w:tab/>
            </w:r>
            <w:r w:rsidR="00D55730">
              <w:rPr>
                <w:noProof/>
                <w:webHidden/>
              </w:rPr>
              <w:fldChar w:fldCharType="begin"/>
            </w:r>
            <w:r w:rsidR="00D55730">
              <w:rPr>
                <w:noProof/>
                <w:webHidden/>
              </w:rPr>
              <w:instrText xml:space="preserve"> PAGEREF _Toc453679699 \h </w:instrText>
            </w:r>
            <w:r w:rsidR="00D55730">
              <w:rPr>
                <w:noProof/>
                <w:webHidden/>
              </w:rPr>
            </w:r>
            <w:r w:rsidR="00D55730">
              <w:rPr>
                <w:noProof/>
                <w:webHidden/>
              </w:rPr>
              <w:fldChar w:fldCharType="separate"/>
            </w:r>
            <w:r w:rsidR="00D55730">
              <w:rPr>
                <w:noProof/>
                <w:webHidden/>
              </w:rPr>
              <w:t>3</w:t>
            </w:r>
            <w:r w:rsidR="00D55730">
              <w:rPr>
                <w:noProof/>
                <w:webHidden/>
              </w:rPr>
              <w:fldChar w:fldCharType="end"/>
            </w:r>
          </w:hyperlink>
        </w:p>
        <w:p w14:paraId="54C8A742" w14:textId="77777777" w:rsidR="00D55730" w:rsidRDefault="00875C15">
          <w:pPr>
            <w:pStyle w:val="21"/>
            <w:tabs>
              <w:tab w:val="left" w:pos="1260"/>
              <w:tab w:val="right" w:leader="dot" w:pos="8630"/>
            </w:tabs>
            <w:ind w:firstLine="400"/>
            <w:rPr>
              <w:rFonts w:eastAsiaTheme="minorEastAsia" w:cstheme="minorBidi"/>
              <w:smallCaps w:val="0"/>
              <w:noProof/>
              <w:kern w:val="2"/>
              <w:sz w:val="24"/>
              <w:szCs w:val="24"/>
            </w:rPr>
          </w:pPr>
          <w:hyperlink w:anchor="_Toc453679700" w:history="1">
            <w:r w:rsidR="00D55730" w:rsidRPr="00E66DA1">
              <w:rPr>
                <w:rStyle w:val="ad"/>
                <w:noProof/>
              </w:rPr>
              <w:t>2.3</w:t>
            </w:r>
            <w:r w:rsidR="00D55730">
              <w:rPr>
                <w:rFonts w:eastAsiaTheme="minorEastAsia" w:cstheme="minorBidi"/>
                <w:smallCaps w:val="0"/>
                <w:noProof/>
                <w:kern w:val="2"/>
                <w:sz w:val="24"/>
                <w:szCs w:val="24"/>
              </w:rPr>
              <w:tab/>
            </w:r>
            <w:r w:rsidR="00D55730" w:rsidRPr="00E66DA1">
              <w:rPr>
                <w:rStyle w:val="ad"/>
                <w:rFonts w:hint="eastAsia"/>
                <w:noProof/>
              </w:rPr>
              <w:t>什么是</w:t>
            </w:r>
            <w:r w:rsidR="00D55730" w:rsidRPr="00E66DA1">
              <w:rPr>
                <w:rStyle w:val="ad"/>
                <w:noProof/>
              </w:rPr>
              <w:t>JSR-133?</w:t>
            </w:r>
            <w:r w:rsidR="00D55730">
              <w:rPr>
                <w:noProof/>
                <w:webHidden/>
              </w:rPr>
              <w:tab/>
            </w:r>
            <w:r w:rsidR="00D55730">
              <w:rPr>
                <w:noProof/>
                <w:webHidden/>
              </w:rPr>
              <w:fldChar w:fldCharType="begin"/>
            </w:r>
            <w:r w:rsidR="00D55730">
              <w:rPr>
                <w:noProof/>
                <w:webHidden/>
              </w:rPr>
              <w:instrText xml:space="preserve"> PAGEREF _Toc453679700 \h </w:instrText>
            </w:r>
            <w:r w:rsidR="00D55730">
              <w:rPr>
                <w:noProof/>
                <w:webHidden/>
              </w:rPr>
            </w:r>
            <w:r w:rsidR="00D55730">
              <w:rPr>
                <w:noProof/>
                <w:webHidden/>
              </w:rPr>
              <w:fldChar w:fldCharType="separate"/>
            </w:r>
            <w:r w:rsidR="00D55730">
              <w:rPr>
                <w:noProof/>
                <w:webHidden/>
              </w:rPr>
              <w:t>3</w:t>
            </w:r>
            <w:r w:rsidR="00D55730">
              <w:rPr>
                <w:noProof/>
                <w:webHidden/>
              </w:rPr>
              <w:fldChar w:fldCharType="end"/>
            </w:r>
          </w:hyperlink>
        </w:p>
        <w:p w14:paraId="30C56C1D" w14:textId="77777777" w:rsidR="00D55730" w:rsidRDefault="00875C15">
          <w:pPr>
            <w:pStyle w:val="11"/>
            <w:tabs>
              <w:tab w:val="left" w:pos="840"/>
              <w:tab w:val="right" w:leader="dot" w:pos="8630"/>
            </w:tabs>
            <w:ind w:firstLine="400"/>
            <w:rPr>
              <w:rFonts w:eastAsiaTheme="minorEastAsia" w:cstheme="minorBidi"/>
              <w:b w:val="0"/>
              <w:bCs w:val="0"/>
              <w:caps w:val="0"/>
              <w:noProof/>
              <w:kern w:val="2"/>
              <w:sz w:val="24"/>
              <w:szCs w:val="24"/>
            </w:rPr>
          </w:pPr>
          <w:hyperlink w:anchor="_Toc453679701" w:history="1">
            <w:r w:rsidR="00D55730" w:rsidRPr="00E66DA1">
              <w:rPr>
                <w:rStyle w:val="ad"/>
                <w:noProof/>
              </w:rPr>
              <w:t>3</w:t>
            </w:r>
            <w:r w:rsidR="00D55730">
              <w:rPr>
                <w:rFonts w:eastAsiaTheme="minorEastAsia" w:cstheme="minorBidi"/>
                <w:b w:val="0"/>
                <w:bCs w:val="0"/>
                <w:caps w:val="0"/>
                <w:noProof/>
                <w:kern w:val="2"/>
                <w:sz w:val="24"/>
                <w:szCs w:val="24"/>
              </w:rPr>
              <w:tab/>
            </w:r>
            <w:r w:rsidR="00D55730" w:rsidRPr="00E66DA1">
              <w:rPr>
                <w:rStyle w:val="ad"/>
                <w:rFonts w:hint="eastAsia"/>
                <w:noProof/>
              </w:rPr>
              <w:t>运维经验</w:t>
            </w:r>
            <w:r w:rsidR="00D55730">
              <w:rPr>
                <w:noProof/>
                <w:webHidden/>
              </w:rPr>
              <w:tab/>
            </w:r>
            <w:r w:rsidR="00D55730">
              <w:rPr>
                <w:noProof/>
                <w:webHidden/>
              </w:rPr>
              <w:fldChar w:fldCharType="begin"/>
            </w:r>
            <w:r w:rsidR="00D55730">
              <w:rPr>
                <w:noProof/>
                <w:webHidden/>
              </w:rPr>
              <w:instrText xml:space="preserve"> PAGEREF _Toc453679701 \h </w:instrText>
            </w:r>
            <w:r w:rsidR="00D55730">
              <w:rPr>
                <w:noProof/>
                <w:webHidden/>
              </w:rPr>
            </w:r>
            <w:r w:rsidR="00D55730">
              <w:rPr>
                <w:noProof/>
                <w:webHidden/>
              </w:rPr>
              <w:fldChar w:fldCharType="separate"/>
            </w:r>
            <w:r w:rsidR="00D55730">
              <w:rPr>
                <w:noProof/>
                <w:webHidden/>
              </w:rPr>
              <w:t>4</w:t>
            </w:r>
            <w:r w:rsidR="00D55730">
              <w:rPr>
                <w:noProof/>
                <w:webHidden/>
              </w:rPr>
              <w:fldChar w:fldCharType="end"/>
            </w:r>
          </w:hyperlink>
        </w:p>
        <w:p w14:paraId="726F18B4" w14:textId="77777777" w:rsidR="00E00C02" w:rsidRDefault="009B27CD">
          <w:pPr>
            <w:ind w:firstLine="420"/>
          </w:pPr>
          <w:r>
            <w:rPr>
              <w:bCs/>
              <w:noProof/>
            </w:rPr>
            <w:fldChar w:fldCharType="end"/>
          </w:r>
        </w:p>
      </w:sdtContent>
    </w:sdt>
    <w:p w14:paraId="2358452E" w14:textId="4FC5D3F0" w:rsidR="00D94C46" w:rsidRDefault="00EB359A" w:rsidP="00F145C5">
      <w:pPr>
        <w:pStyle w:val="1"/>
      </w:pPr>
      <w:r>
        <w:br w:type="page"/>
      </w:r>
      <w:bookmarkStart w:id="0" w:name="_Toc453679695"/>
      <w:r w:rsidR="005C4951">
        <w:lastRenderedPageBreak/>
        <w:t>Java</w:t>
      </w:r>
      <w:r w:rsidR="005C4951">
        <w:rPr>
          <w:rFonts w:hint="eastAsia"/>
        </w:rPr>
        <w:t>内存</w:t>
      </w:r>
      <w:r w:rsidR="005C4951">
        <w:t>模型</w:t>
      </w:r>
      <w:bookmarkEnd w:id="0"/>
      <w:r w:rsidR="007A0082">
        <w:t>基本概念</w:t>
      </w:r>
    </w:p>
    <w:p w14:paraId="312478FD" w14:textId="14270EA3" w:rsidR="006D6146" w:rsidRDefault="001F1E35" w:rsidP="00F172C6">
      <w:pPr>
        <w:pStyle w:val="2"/>
      </w:pPr>
      <w:r>
        <w:rPr>
          <w:rFonts w:hint="eastAsia"/>
        </w:rPr>
        <w:t>并发</w:t>
      </w:r>
      <w:r>
        <w:t>编程模型的两个关键问题</w:t>
      </w:r>
    </w:p>
    <w:p w14:paraId="41703EE7" w14:textId="55A7F591" w:rsidR="0024157B" w:rsidRDefault="00210B1F" w:rsidP="00210B1F">
      <w:pPr>
        <w:pStyle w:val="a9"/>
        <w:numPr>
          <w:ilvl w:val="0"/>
          <w:numId w:val="18"/>
        </w:numPr>
        <w:ind w:firstLineChars="0"/>
      </w:pPr>
      <w:r>
        <w:rPr>
          <w:rFonts w:hint="eastAsia"/>
        </w:rPr>
        <w:t>线程</w:t>
      </w:r>
      <w:r>
        <w:t>之</w:t>
      </w:r>
      <w:r>
        <w:rPr>
          <w:rFonts w:hint="eastAsia"/>
        </w:rPr>
        <w:t>间</w:t>
      </w:r>
      <w:r>
        <w:t>如何通信</w:t>
      </w:r>
      <w:r w:rsidR="008C05BF">
        <w:t>；</w:t>
      </w:r>
      <w:r w:rsidR="00E55621">
        <w:t>（</w:t>
      </w:r>
      <w:r w:rsidR="00E55621">
        <w:rPr>
          <w:rFonts w:hint="eastAsia"/>
        </w:rPr>
        <w:t>内存</w:t>
      </w:r>
      <w:r w:rsidR="00E55621">
        <w:t>共享</w:t>
      </w:r>
      <w:r w:rsidR="00E55621">
        <w:t>&amp;</w:t>
      </w:r>
      <w:r w:rsidR="00E55621">
        <w:rPr>
          <w:rFonts w:hint="eastAsia"/>
        </w:rPr>
        <w:t>消息</w:t>
      </w:r>
      <w:r w:rsidR="00E55621">
        <w:t>传递</w:t>
      </w:r>
      <w:r w:rsidR="00F845AC">
        <w:t>，</w:t>
      </w:r>
      <w:r w:rsidR="00F845AC">
        <w:t>Java</w:t>
      </w:r>
      <w:r w:rsidR="00F845AC">
        <w:t>的</w:t>
      </w:r>
      <w:r w:rsidR="00F845AC">
        <w:rPr>
          <w:rFonts w:hint="eastAsia"/>
        </w:rPr>
        <w:t>并发</w:t>
      </w:r>
      <w:r w:rsidR="00F845AC">
        <w:t>采用共享内存模型</w:t>
      </w:r>
      <w:r w:rsidR="00E55621">
        <w:t>）</w:t>
      </w:r>
    </w:p>
    <w:p w14:paraId="667F0323" w14:textId="452ACD37" w:rsidR="00210B1F" w:rsidRDefault="00210B1F" w:rsidP="00210B1F">
      <w:pPr>
        <w:pStyle w:val="a9"/>
        <w:numPr>
          <w:ilvl w:val="0"/>
          <w:numId w:val="18"/>
        </w:numPr>
        <w:ind w:firstLineChars="0"/>
      </w:pPr>
      <w:r>
        <w:rPr>
          <w:rFonts w:hint="eastAsia"/>
        </w:rPr>
        <w:t>线程</w:t>
      </w:r>
      <w:r>
        <w:t>之间如何同步</w:t>
      </w:r>
      <w:r w:rsidR="008C05BF">
        <w:t>；</w:t>
      </w:r>
    </w:p>
    <w:p w14:paraId="387C2801" w14:textId="4E9A1D95" w:rsidR="008661BC" w:rsidRDefault="00B233C7" w:rsidP="00F172C6">
      <w:pPr>
        <w:pStyle w:val="2"/>
      </w:pPr>
      <w:r>
        <w:t>内存模型抽象结构</w:t>
      </w:r>
    </w:p>
    <w:tbl>
      <w:tblPr>
        <w:tblStyle w:val="aa"/>
        <w:tblW w:w="0" w:type="auto"/>
        <w:tblLook w:val="04A0" w:firstRow="1" w:lastRow="0" w:firstColumn="1" w:lastColumn="0" w:noHBand="0" w:noVBand="1"/>
      </w:tblPr>
      <w:tblGrid>
        <w:gridCol w:w="8856"/>
      </w:tblGrid>
      <w:tr w:rsidR="00CD7D3D" w14:paraId="4E987538" w14:textId="77777777" w:rsidTr="00CD7D3D">
        <w:tc>
          <w:tcPr>
            <w:tcW w:w="8856" w:type="dxa"/>
          </w:tcPr>
          <w:p w14:paraId="47A98D24" w14:textId="73DE4EE1" w:rsidR="00CD7D3D" w:rsidRDefault="0030677D" w:rsidP="00D42015">
            <w:pPr>
              <w:pStyle w:val="affc"/>
            </w:pPr>
            <w:r w:rsidRPr="008661BC">
              <w:rPr>
                <w:noProof/>
              </w:rPr>
              <w:drawing>
                <wp:anchor distT="0" distB="0" distL="114300" distR="114300" simplePos="0" relativeHeight="251659264" behindDoc="0" locked="0" layoutInCell="1" allowOverlap="1" wp14:anchorId="7BFCE0F5" wp14:editId="6920137E">
                  <wp:simplePos x="0" y="0"/>
                  <wp:positionH relativeFrom="margin">
                    <wp:align>center</wp:align>
                  </wp:positionH>
                  <wp:positionV relativeFrom="margin">
                    <wp:align>center</wp:align>
                  </wp:positionV>
                  <wp:extent cx="5486400" cy="465582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4655820"/>
                          </a:xfrm>
                          <a:prstGeom prst="rect">
                            <a:avLst/>
                          </a:prstGeom>
                        </pic:spPr>
                      </pic:pic>
                    </a:graphicData>
                  </a:graphic>
                </wp:anchor>
              </w:drawing>
            </w:r>
            <w:r w:rsidR="00A11D18">
              <w:rPr>
                <w:rFonts w:hint="eastAsia"/>
              </w:rPr>
              <w:t>线程</w:t>
            </w:r>
            <w:r w:rsidR="00A11D18">
              <w:t>的同步</w:t>
            </w:r>
            <w:r w:rsidR="00D42015">
              <w:t>通过JMM进行控制</w:t>
            </w:r>
          </w:p>
        </w:tc>
      </w:tr>
    </w:tbl>
    <w:p w14:paraId="555BA47B" w14:textId="77777777" w:rsidR="00F632F6" w:rsidRDefault="00F632F6" w:rsidP="00F632F6"/>
    <w:tbl>
      <w:tblPr>
        <w:tblStyle w:val="aa"/>
        <w:tblW w:w="0" w:type="auto"/>
        <w:tblLook w:val="04A0" w:firstRow="1" w:lastRow="0" w:firstColumn="1" w:lastColumn="0" w:noHBand="0" w:noVBand="1"/>
      </w:tblPr>
      <w:tblGrid>
        <w:gridCol w:w="8856"/>
      </w:tblGrid>
      <w:tr w:rsidR="00F632F6" w14:paraId="1F0A94FC" w14:textId="77777777" w:rsidTr="00F632F6">
        <w:tc>
          <w:tcPr>
            <w:tcW w:w="8856" w:type="dxa"/>
          </w:tcPr>
          <w:p w14:paraId="3F2239A7" w14:textId="261A09D0" w:rsidR="00F632F6" w:rsidRDefault="000B309C" w:rsidP="003154C6">
            <w:pPr>
              <w:pStyle w:val="affc"/>
            </w:pPr>
            <w:r w:rsidRPr="00B85E50">
              <w:rPr>
                <w:noProof/>
              </w:rPr>
              <w:lastRenderedPageBreak/>
              <w:drawing>
                <wp:anchor distT="0" distB="0" distL="114300" distR="114300" simplePos="0" relativeHeight="251658240" behindDoc="0" locked="0" layoutInCell="1" allowOverlap="1" wp14:anchorId="6AF8A120" wp14:editId="52BB6B2A">
                  <wp:simplePos x="0" y="0"/>
                  <wp:positionH relativeFrom="margin">
                    <wp:align>center</wp:align>
                  </wp:positionH>
                  <wp:positionV relativeFrom="margin">
                    <wp:align>center</wp:align>
                  </wp:positionV>
                  <wp:extent cx="5486400" cy="417258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4172585"/>
                          </a:xfrm>
                          <a:prstGeom prst="rect">
                            <a:avLst/>
                          </a:prstGeom>
                        </pic:spPr>
                      </pic:pic>
                    </a:graphicData>
                  </a:graphic>
                </wp:anchor>
              </w:drawing>
            </w:r>
            <w:r w:rsidR="003154C6">
              <w:t>内存访问的同步过程，</w:t>
            </w:r>
            <w:r w:rsidR="003154C6">
              <w:rPr>
                <w:rFonts w:hint="eastAsia"/>
              </w:rPr>
              <w:t>可以</w:t>
            </w:r>
            <w:r w:rsidR="003154C6">
              <w:t>看做是线程的通信过程</w:t>
            </w:r>
          </w:p>
        </w:tc>
      </w:tr>
    </w:tbl>
    <w:p w14:paraId="166C0C65" w14:textId="249885CE" w:rsidR="008667C6" w:rsidRDefault="008667C6" w:rsidP="00153339">
      <w:pPr>
        <w:pStyle w:val="a9"/>
        <w:numPr>
          <w:ilvl w:val="0"/>
          <w:numId w:val="19"/>
        </w:numPr>
        <w:ind w:firstLineChars="0"/>
      </w:pPr>
      <w:r>
        <w:t>JMM</w:t>
      </w:r>
      <w:r>
        <w:t>，</w:t>
      </w:r>
      <w:r>
        <w:rPr>
          <w:rFonts w:hint="eastAsia"/>
        </w:rPr>
        <w:t>java</w:t>
      </w:r>
      <w:r>
        <w:t>内存模型，</w:t>
      </w:r>
      <w:r>
        <w:rPr>
          <w:rFonts w:hint="eastAsia"/>
        </w:rPr>
        <w:t>主要</w:t>
      </w:r>
      <w:r>
        <w:t>用来保证共享内存的可见性；</w:t>
      </w:r>
    </w:p>
    <w:p w14:paraId="58D1ED5A" w14:textId="5443E87B" w:rsidR="00751D79" w:rsidRDefault="006C671E" w:rsidP="0004334F">
      <w:pPr>
        <w:pStyle w:val="a9"/>
        <w:numPr>
          <w:ilvl w:val="0"/>
          <w:numId w:val="19"/>
        </w:numPr>
        <w:ind w:firstLineChars="0"/>
        <w:rPr>
          <w:b/>
        </w:rPr>
      </w:pPr>
      <w:r>
        <w:rPr>
          <w:rFonts w:hint="eastAsia"/>
        </w:rPr>
        <w:t>Java</w:t>
      </w:r>
      <w:r>
        <w:t>内存模型</w:t>
      </w:r>
      <w:r>
        <w:rPr>
          <w:rFonts w:hint="eastAsia"/>
        </w:rPr>
        <w:t>可以</w:t>
      </w:r>
      <w:r>
        <w:t>分为</w:t>
      </w:r>
      <w:r>
        <w:rPr>
          <w:rFonts w:hint="eastAsia"/>
        </w:rPr>
        <w:t>共享</w:t>
      </w:r>
      <w:r>
        <w:t>内存和线程私有内存两个部分；</w:t>
      </w:r>
      <w:r>
        <w:rPr>
          <w:rFonts w:hint="eastAsia"/>
        </w:rPr>
        <w:t>其中</w:t>
      </w:r>
      <w:r>
        <w:t>，</w:t>
      </w:r>
      <w:r>
        <w:rPr>
          <w:rFonts w:hint="eastAsia"/>
        </w:rPr>
        <w:t>局部</w:t>
      </w:r>
      <w:r>
        <w:t>变量，</w:t>
      </w:r>
      <w:r>
        <w:rPr>
          <w:rFonts w:hint="eastAsia"/>
        </w:rPr>
        <w:t>函数</w:t>
      </w:r>
      <w:r>
        <w:t>参数，</w:t>
      </w:r>
      <w:r>
        <w:rPr>
          <w:rFonts w:hint="eastAsia"/>
        </w:rPr>
        <w:t>异常</w:t>
      </w:r>
      <w:r>
        <w:t>对象参数等都属于线程私有内存，</w:t>
      </w:r>
      <w:r>
        <w:rPr>
          <w:rFonts w:hint="eastAsia"/>
        </w:rPr>
        <w:t>不存在</w:t>
      </w:r>
      <w:r>
        <w:t>内存可见性问题；</w:t>
      </w:r>
      <w:r w:rsidR="00BE3E9B">
        <w:t>实例域、</w:t>
      </w:r>
      <w:r w:rsidR="00BE3E9B">
        <w:rPr>
          <w:rFonts w:hint="eastAsia"/>
        </w:rPr>
        <w:t>静态域</w:t>
      </w:r>
      <w:r w:rsidR="00BE3E9B">
        <w:t>和数组元素存放在堆中，</w:t>
      </w:r>
      <w:r w:rsidR="00BE3E9B">
        <w:rPr>
          <w:rFonts w:hint="eastAsia"/>
        </w:rPr>
        <w:t>属于</w:t>
      </w:r>
      <w:r w:rsidR="00BE3E9B">
        <w:t>线程共享内存；</w:t>
      </w:r>
    </w:p>
    <w:p w14:paraId="7CC5C696" w14:textId="23441B83" w:rsidR="00153339" w:rsidRPr="004017B7" w:rsidRDefault="00153339" w:rsidP="00153339">
      <w:pPr>
        <w:pStyle w:val="a9"/>
        <w:numPr>
          <w:ilvl w:val="0"/>
          <w:numId w:val="19"/>
        </w:numPr>
        <w:ind w:firstLineChars="0"/>
        <w:rPr>
          <w:b/>
        </w:rPr>
      </w:pPr>
      <w:r>
        <w:t>多个线程对共享内存的读写可以看做是线程之间的间接通信过程；</w:t>
      </w:r>
    </w:p>
    <w:p w14:paraId="708189E3" w14:textId="5BF027B6" w:rsidR="004017B7" w:rsidRPr="00153339" w:rsidRDefault="004017B7" w:rsidP="00153339">
      <w:pPr>
        <w:pStyle w:val="a9"/>
        <w:numPr>
          <w:ilvl w:val="0"/>
          <w:numId w:val="19"/>
        </w:numPr>
        <w:ind w:firstLineChars="0"/>
        <w:rPr>
          <w:b/>
        </w:rPr>
      </w:pPr>
      <w:r>
        <w:rPr>
          <w:rFonts w:hint="eastAsia"/>
        </w:rPr>
        <w:t>JMM</w:t>
      </w:r>
      <w:r>
        <w:t>通过控制</w:t>
      </w:r>
      <w:r>
        <w:rPr>
          <w:rFonts w:hint="eastAsia"/>
        </w:rPr>
        <w:t>主内存</w:t>
      </w:r>
      <w:r>
        <w:t>&amp;</w:t>
      </w:r>
      <w:r>
        <w:rPr>
          <w:rFonts w:hint="eastAsia"/>
        </w:rPr>
        <w:t>每个</w:t>
      </w:r>
      <w:r>
        <w:t>线程的本地内存的交互，</w:t>
      </w:r>
      <w:r>
        <w:rPr>
          <w:rFonts w:hint="eastAsia"/>
        </w:rPr>
        <w:t>来</w:t>
      </w:r>
      <w:r>
        <w:t>保证</w:t>
      </w:r>
      <w:r w:rsidR="0003455E">
        <w:t>共享</w:t>
      </w:r>
      <w:r>
        <w:rPr>
          <w:rFonts w:hint="eastAsia"/>
        </w:rPr>
        <w:t>内存</w:t>
      </w:r>
      <w:r>
        <w:t>可见性；</w:t>
      </w:r>
    </w:p>
    <w:tbl>
      <w:tblPr>
        <w:tblStyle w:val="aa"/>
        <w:tblW w:w="0" w:type="auto"/>
        <w:tblLook w:val="04A0" w:firstRow="1" w:lastRow="0" w:firstColumn="1" w:lastColumn="0" w:noHBand="0" w:noVBand="1"/>
      </w:tblPr>
      <w:tblGrid>
        <w:gridCol w:w="8856"/>
      </w:tblGrid>
      <w:tr w:rsidR="0004334F" w14:paraId="5FE763B8" w14:textId="77777777" w:rsidTr="0004334F">
        <w:tc>
          <w:tcPr>
            <w:tcW w:w="8856" w:type="dxa"/>
          </w:tcPr>
          <w:p w14:paraId="011A1013" w14:textId="4141E97F" w:rsidR="0004334F" w:rsidRPr="00703C2F" w:rsidRDefault="00A729B5" w:rsidP="00703C2F">
            <w:pPr>
              <w:pStyle w:val="af2"/>
            </w:pPr>
            <w:r>
              <w:rPr>
                <w:rFonts w:hint="eastAsia"/>
              </w:rPr>
              <w:t>结论</w:t>
            </w:r>
            <w:r>
              <w:t>：</w:t>
            </w:r>
            <w:r w:rsidR="0004334F" w:rsidRPr="00703C2F">
              <w:rPr>
                <w:rFonts w:hint="eastAsia"/>
              </w:rPr>
              <w:t>不存在</w:t>
            </w:r>
            <w:r w:rsidR="0004334F" w:rsidRPr="00703C2F">
              <w:t>共享内存的</w:t>
            </w:r>
            <w:r w:rsidR="0004334F" w:rsidRPr="00703C2F">
              <w:rPr>
                <w:rFonts w:hint="eastAsia"/>
              </w:rPr>
              <w:t>多线程</w:t>
            </w:r>
            <w:r w:rsidR="0004334F" w:rsidRPr="00703C2F">
              <w:t>程序是安全的；（</w:t>
            </w:r>
            <w:bookmarkStart w:id="1" w:name="OLE_LINK1"/>
            <w:bookmarkStart w:id="2" w:name="OLE_LINK2"/>
            <w:r w:rsidR="0004334F" w:rsidRPr="00703C2F">
              <w:rPr>
                <w:rFonts w:hint="eastAsia"/>
              </w:rPr>
              <w:t>Immutable</w:t>
            </w:r>
            <w:bookmarkEnd w:id="1"/>
            <w:bookmarkEnd w:id="2"/>
            <w:r w:rsidR="0004334F" w:rsidRPr="00703C2F">
              <w:t>）</w:t>
            </w:r>
          </w:p>
        </w:tc>
      </w:tr>
    </w:tbl>
    <w:p w14:paraId="4E141A00" w14:textId="0356FC66" w:rsidR="006275D2" w:rsidRDefault="00A672D6" w:rsidP="00F172C6">
      <w:pPr>
        <w:pStyle w:val="2"/>
      </w:pPr>
      <w:r>
        <w:t>问题原因：</w:t>
      </w:r>
      <w:r w:rsidR="006A3B54">
        <w:rPr>
          <w:rFonts w:hint="eastAsia"/>
        </w:rPr>
        <w:t>重排序</w:t>
      </w:r>
    </w:p>
    <w:tbl>
      <w:tblPr>
        <w:tblStyle w:val="aa"/>
        <w:tblW w:w="0" w:type="auto"/>
        <w:tblLook w:val="04A0" w:firstRow="1" w:lastRow="0" w:firstColumn="1" w:lastColumn="0" w:noHBand="0" w:noVBand="1"/>
      </w:tblPr>
      <w:tblGrid>
        <w:gridCol w:w="8856"/>
      </w:tblGrid>
      <w:tr w:rsidR="003005AE" w14:paraId="4DB37130" w14:textId="77777777" w:rsidTr="003005AE">
        <w:tc>
          <w:tcPr>
            <w:tcW w:w="8856" w:type="dxa"/>
          </w:tcPr>
          <w:p w14:paraId="36ECD4CE" w14:textId="77777777" w:rsidR="003005AE" w:rsidRDefault="003005AE" w:rsidP="003005AE">
            <w:r w:rsidRPr="003D60BC">
              <w:rPr>
                <w:noProof/>
              </w:rPr>
              <w:drawing>
                <wp:inline distT="0" distB="0" distL="0" distR="0" wp14:anchorId="71F21963" wp14:editId="6FC4CCAB">
                  <wp:extent cx="5486400" cy="7797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779780"/>
                          </a:xfrm>
                          <a:prstGeom prst="rect">
                            <a:avLst/>
                          </a:prstGeom>
                        </pic:spPr>
                      </pic:pic>
                    </a:graphicData>
                  </a:graphic>
                </wp:inline>
              </w:drawing>
            </w:r>
          </w:p>
          <w:p w14:paraId="51B95309" w14:textId="76FE39A6" w:rsidR="00E71D7B" w:rsidRPr="00E71D7B" w:rsidRDefault="00E71D7B" w:rsidP="00E71D7B">
            <w:pPr>
              <w:pStyle w:val="affc"/>
            </w:pPr>
            <w:r w:rsidRPr="00E71D7B">
              <w:rPr>
                <w:rFonts w:hint="eastAsia"/>
              </w:rPr>
              <w:t>源码</w:t>
            </w:r>
            <w:r w:rsidRPr="00E71D7B">
              <w:t>到实际运行指令，可能经过的重排序流程</w:t>
            </w:r>
          </w:p>
        </w:tc>
      </w:tr>
    </w:tbl>
    <w:p w14:paraId="69AB0CC6" w14:textId="31CA9211" w:rsidR="00876733" w:rsidRDefault="00876733" w:rsidP="000A47B7">
      <w:pPr>
        <w:pStyle w:val="a9"/>
        <w:numPr>
          <w:ilvl w:val="0"/>
          <w:numId w:val="20"/>
        </w:numPr>
        <w:ind w:firstLineChars="0"/>
      </w:pPr>
      <w:r w:rsidRPr="00876733">
        <w:rPr>
          <w:b/>
        </w:rPr>
        <w:t>重排序</w:t>
      </w:r>
      <w:r>
        <w:t>：是编译器或者处理器为了优化程序性能而对指令序列进行重新排序的操作；</w:t>
      </w:r>
    </w:p>
    <w:p w14:paraId="0017538C" w14:textId="1D992568" w:rsidR="007646B6" w:rsidRDefault="000A47B7" w:rsidP="000A47B7">
      <w:pPr>
        <w:pStyle w:val="a9"/>
        <w:numPr>
          <w:ilvl w:val="0"/>
          <w:numId w:val="20"/>
        </w:numPr>
        <w:ind w:firstLineChars="0"/>
      </w:pPr>
      <w:r>
        <w:rPr>
          <w:rFonts w:hint="eastAsia"/>
        </w:rPr>
        <w:lastRenderedPageBreak/>
        <w:t>重排序</w:t>
      </w:r>
      <w:r w:rsidR="001F5C7B">
        <w:t>主要</w:t>
      </w:r>
      <w:r>
        <w:rPr>
          <w:rFonts w:hint="eastAsia"/>
        </w:rPr>
        <w:t>发生</w:t>
      </w:r>
      <w:r>
        <w:t>在</w:t>
      </w:r>
      <w:r w:rsidRPr="00E33789">
        <w:rPr>
          <w:color w:val="FF0000"/>
        </w:rPr>
        <w:t>编译</w:t>
      </w:r>
      <w:r>
        <w:t>、</w:t>
      </w:r>
      <w:r w:rsidRPr="00E33789">
        <w:rPr>
          <w:rFonts w:hint="eastAsia"/>
          <w:color w:val="FF0000"/>
        </w:rPr>
        <w:t>执行</w:t>
      </w:r>
      <w:r>
        <w:t>两个过程中</w:t>
      </w:r>
      <w:r w:rsidR="00DB6291">
        <w:t>，</w:t>
      </w:r>
      <w:r w:rsidR="00DB6291">
        <w:rPr>
          <w:rFonts w:hint="eastAsia"/>
        </w:rPr>
        <w:t>分别</w:t>
      </w:r>
      <w:r w:rsidR="00DB6291">
        <w:t>由</w:t>
      </w:r>
      <w:r w:rsidR="00DB6291" w:rsidRPr="00E33789">
        <w:rPr>
          <w:color w:val="FF0000"/>
        </w:rPr>
        <w:t>编译器</w:t>
      </w:r>
      <w:r w:rsidR="00DB6291">
        <w:t>和</w:t>
      </w:r>
      <w:r w:rsidR="00DB6291" w:rsidRPr="00E33789">
        <w:rPr>
          <w:color w:val="FF0000"/>
        </w:rPr>
        <w:t>处理器</w:t>
      </w:r>
      <w:r w:rsidR="00DB6291">
        <w:t>控制</w:t>
      </w:r>
      <w:r>
        <w:t>；</w:t>
      </w:r>
      <w:r w:rsidR="00811F18">
        <w:t>可以分为</w:t>
      </w:r>
      <w:r w:rsidR="00811F18">
        <w:t>3</w:t>
      </w:r>
      <w:r w:rsidR="007E7D07">
        <w:rPr>
          <w:rFonts w:hint="eastAsia"/>
        </w:rPr>
        <w:t>种</w:t>
      </w:r>
      <w:r w:rsidR="00811F18">
        <w:t>类型：</w:t>
      </w:r>
    </w:p>
    <w:p w14:paraId="5E239947" w14:textId="2B133F78" w:rsidR="00811F18" w:rsidRDefault="00811F18" w:rsidP="00811F18">
      <w:pPr>
        <w:pStyle w:val="a9"/>
        <w:numPr>
          <w:ilvl w:val="1"/>
          <w:numId w:val="20"/>
        </w:numPr>
        <w:ind w:firstLineChars="0"/>
      </w:pPr>
      <w:r w:rsidRPr="00D9330B">
        <w:rPr>
          <w:rFonts w:hint="eastAsia"/>
          <w:color w:val="FF0000"/>
        </w:rPr>
        <w:t>编译器</w:t>
      </w:r>
      <w:r w:rsidRPr="00D9330B">
        <w:rPr>
          <w:color w:val="FF0000"/>
        </w:rPr>
        <w:t>优化</w:t>
      </w:r>
      <w:r w:rsidRPr="00D9330B">
        <w:rPr>
          <w:rFonts w:hint="eastAsia"/>
          <w:color w:val="FF0000"/>
        </w:rPr>
        <w:t>重排序</w:t>
      </w:r>
      <w:r>
        <w:t>：</w:t>
      </w:r>
      <w:r>
        <w:rPr>
          <w:rFonts w:hint="eastAsia"/>
        </w:rPr>
        <w:t>编译器</w:t>
      </w:r>
      <w:r>
        <w:t>在不改变</w:t>
      </w:r>
      <w:r>
        <w:rPr>
          <w:rFonts w:hint="eastAsia"/>
        </w:rPr>
        <w:t>单线程</w:t>
      </w:r>
      <w:r>
        <w:t>程序</w:t>
      </w:r>
      <w:r>
        <w:rPr>
          <w:rFonts w:hint="eastAsia"/>
        </w:rPr>
        <w:t>语义</w:t>
      </w:r>
      <w:r>
        <w:t>的前提下，</w:t>
      </w:r>
      <w:r>
        <w:rPr>
          <w:rFonts w:hint="eastAsia"/>
        </w:rPr>
        <w:t>调整</w:t>
      </w:r>
      <w:r>
        <w:t>优化代码结构；</w:t>
      </w:r>
    </w:p>
    <w:p w14:paraId="1B8AAE8F" w14:textId="2F7133F3" w:rsidR="00DB69AB" w:rsidRDefault="00DB69AB" w:rsidP="00811F18">
      <w:pPr>
        <w:pStyle w:val="a9"/>
        <w:numPr>
          <w:ilvl w:val="1"/>
          <w:numId w:val="20"/>
        </w:numPr>
        <w:ind w:firstLineChars="0"/>
      </w:pPr>
      <w:r w:rsidRPr="00D9330B">
        <w:rPr>
          <w:rFonts w:hint="eastAsia"/>
          <w:color w:val="FF0000"/>
        </w:rPr>
        <w:t>指令级</w:t>
      </w:r>
      <w:r w:rsidRPr="00D9330B">
        <w:rPr>
          <w:color w:val="FF0000"/>
        </w:rPr>
        <w:t>并行</w:t>
      </w:r>
      <w:r w:rsidRPr="00D9330B">
        <w:rPr>
          <w:rFonts w:hint="eastAsia"/>
          <w:color w:val="FF0000"/>
        </w:rPr>
        <w:t>重排序</w:t>
      </w:r>
      <w:r>
        <w:t>：</w:t>
      </w:r>
      <w:r>
        <w:rPr>
          <w:rFonts w:hint="eastAsia"/>
        </w:rPr>
        <w:t>为满足</w:t>
      </w:r>
      <w:r>
        <w:t>ILP</w:t>
      </w:r>
      <w:r>
        <w:t>（</w:t>
      </w:r>
      <w:r w:rsidR="00C7110C">
        <w:t>Instruction-Level-Parallelism</w:t>
      </w:r>
      <w:r w:rsidR="00C7110C">
        <w:t>，</w:t>
      </w:r>
      <w:r>
        <w:rPr>
          <w:rFonts w:hint="eastAsia"/>
        </w:rPr>
        <w:t>指令级</w:t>
      </w:r>
      <w:r>
        <w:t>并行技术）</w:t>
      </w:r>
      <w:r w:rsidR="00097F7E">
        <w:t>，</w:t>
      </w:r>
      <w:r w:rsidR="0066778C">
        <w:t>可以同时执行多条指令，</w:t>
      </w:r>
      <w:r w:rsidR="0066778C">
        <w:rPr>
          <w:rFonts w:hint="eastAsia"/>
        </w:rPr>
        <w:t>处理器</w:t>
      </w:r>
      <w:r w:rsidR="00097F7E">
        <w:rPr>
          <w:rFonts w:hint="eastAsia"/>
        </w:rPr>
        <w:t>对</w:t>
      </w:r>
      <w:r w:rsidR="00097F7E">
        <w:t>不存在数据依赖的指令进行</w:t>
      </w:r>
      <w:r w:rsidR="00097F7E">
        <w:rPr>
          <w:rFonts w:hint="eastAsia"/>
        </w:rPr>
        <w:t>重排序</w:t>
      </w:r>
      <w:r w:rsidR="0066778C">
        <w:t>，</w:t>
      </w:r>
      <w:r w:rsidR="0066778C">
        <w:rPr>
          <w:rFonts w:hint="eastAsia"/>
        </w:rPr>
        <w:t>改变</w:t>
      </w:r>
      <w:r w:rsidR="0066778C">
        <w:t>指令的执行顺序；</w:t>
      </w:r>
    </w:p>
    <w:p w14:paraId="2D22504B" w14:textId="3BA7D44B" w:rsidR="00D452E7" w:rsidRPr="007646B6" w:rsidRDefault="007E7D07" w:rsidP="00811F18">
      <w:pPr>
        <w:pStyle w:val="a9"/>
        <w:numPr>
          <w:ilvl w:val="1"/>
          <w:numId w:val="20"/>
        </w:numPr>
        <w:ind w:firstLineChars="0"/>
      </w:pPr>
      <w:r w:rsidRPr="00D9330B">
        <w:rPr>
          <w:color w:val="FF0000"/>
        </w:rPr>
        <w:t>内存系统</w:t>
      </w:r>
      <w:r w:rsidRPr="00D9330B">
        <w:rPr>
          <w:rFonts w:hint="eastAsia"/>
          <w:color w:val="FF0000"/>
        </w:rPr>
        <w:t>重排序</w:t>
      </w:r>
      <w:r>
        <w:t>：</w:t>
      </w:r>
      <w:r w:rsidR="000F2CB9">
        <w:t>内存</w:t>
      </w:r>
      <w:r w:rsidR="000F2CB9">
        <w:t>&amp;</w:t>
      </w:r>
      <w:r w:rsidR="000F2CB9">
        <w:rPr>
          <w:rFonts w:hint="eastAsia"/>
        </w:rPr>
        <w:t>读写</w:t>
      </w:r>
      <w:r w:rsidR="000F2CB9">
        <w:t>缓冲区</w:t>
      </w:r>
      <w:r w:rsidR="000F2CB9">
        <w:t>&amp;</w:t>
      </w:r>
      <w:r w:rsidR="000F2CB9">
        <w:t>高速缓存之间的数据读写可能</w:t>
      </w:r>
      <w:r w:rsidR="000F2CB9">
        <w:rPr>
          <w:rFonts w:hint="eastAsia"/>
        </w:rPr>
        <w:t>改变</w:t>
      </w:r>
      <w:r w:rsidR="000F2CB9">
        <w:t>执行顺序；</w:t>
      </w:r>
    </w:p>
    <w:p w14:paraId="7E4C75BC" w14:textId="6E44288D" w:rsidR="00AE3C10" w:rsidRDefault="00A13523" w:rsidP="00A13523">
      <w:pPr>
        <w:pStyle w:val="a9"/>
        <w:numPr>
          <w:ilvl w:val="0"/>
          <w:numId w:val="20"/>
        </w:numPr>
        <w:ind w:firstLineChars="0"/>
      </w:pPr>
      <w:r>
        <w:rPr>
          <w:rFonts w:hint="eastAsia"/>
        </w:rPr>
        <w:t>JMM</w:t>
      </w:r>
      <w:r w:rsidR="008667C6">
        <w:rPr>
          <w:rFonts w:hint="eastAsia"/>
        </w:rPr>
        <w:t>通过</w:t>
      </w:r>
      <w:r w:rsidR="008667C6">
        <w:t>禁止特定类型</w:t>
      </w:r>
      <w:r w:rsidR="00101FFE">
        <w:rPr>
          <w:rFonts w:hint="eastAsia"/>
        </w:rPr>
        <w:t>的</w:t>
      </w:r>
      <w:r w:rsidR="00101FFE">
        <w:t>重排序，</w:t>
      </w:r>
      <w:r w:rsidR="00101FFE">
        <w:rPr>
          <w:rFonts w:hint="eastAsia"/>
        </w:rPr>
        <w:t>来</w:t>
      </w:r>
      <w:r w:rsidR="00101FFE">
        <w:t>保证内存可见性；</w:t>
      </w:r>
    </w:p>
    <w:p w14:paraId="176E3556" w14:textId="38E034D0" w:rsidR="00BE6958" w:rsidRDefault="00BE6958" w:rsidP="00BE6958">
      <w:pPr>
        <w:pStyle w:val="a9"/>
        <w:numPr>
          <w:ilvl w:val="1"/>
          <w:numId w:val="20"/>
        </w:numPr>
        <w:ind w:firstLineChars="0"/>
      </w:pPr>
      <w:r>
        <w:rPr>
          <w:rFonts w:hint="eastAsia"/>
        </w:rPr>
        <w:t>编译器</w:t>
      </w:r>
      <w:r>
        <w:t>重排序：</w:t>
      </w:r>
      <w:r w:rsidR="009F5FE5">
        <w:t>引入</w:t>
      </w:r>
      <w:r w:rsidR="009F5FE5">
        <w:t>happens-before</w:t>
      </w:r>
      <w:r w:rsidR="009F5FE5">
        <w:rPr>
          <w:rFonts w:hint="eastAsia"/>
        </w:rPr>
        <w:t>规则</w:t>
      </w:r>
      <w:r w:rsidR="009F5FE5">
        <w:t>，</w:t>
      </w:r>
      <w:r>
        <w:rPr>
          <w:rFonts w:hint="eastAsia"/>
        </w:rPr>
        <w:t>禁止</w:t>
      </w:r>
      <w:r w:rsidR="00953DB9">
        <w:t>编译器进行</w:t>
      </w:r>
      <w:r>
        <w:t>特定类型</w:t>
      </w:r>
      <w:r w:rsidR="00DE0812">
        <w:t>的</w:t>
      </w:r>
      <w:r>
        <w:rPr>
          <w:rFonts w:hint="eastAsia"/>
        </w:rPr>
        <w:t>重排序</w:t>
      </w:r>
      <w:r>
        <w:t>；</w:t>
      </w:r>
    </w:p>
    <w:p w14:paraId="592530FB" w14:textId="451F2B25" w:rsidR="00BE6958" w:rsidRDefault="00BE6958" w:rsidP="00BE6958">
      <w:pPr>
        <w:pStyle w:val="a9"/>
        <w:numPr>
          <w:ilvl w:val="1"/>
          <w:numId w:val="20"/>
        </w:numPr>
        <w:ind w:firstLineChars="0"/>
      </w:pPr>
      <w:r>
        <w:rPr>
          <w:rFonts w:hint="eastAsia"/>
        </w:rPr>
        <w:t>处理器</w:t>
      </w:r>
      <w:r>
        <w:t>重排序：</w:t>
      </w:r>
      <w:r>
        <w:rPr>
          <w:rFonts w:hint="eastAsia"/>
        </w:rPr>
        <w:t>在</w:t>
      </w:r>
      <w:r>
        <w:t>生成的指令序列中，</w:t>
      </w:r>
      <w:r w:rsidR="00245775">
        <w:t>（</w:t>
      </w:r>
      <w:r w:rsidR="00245775">
        <w:rPr>
          <w:rFonts w:hint="eastAsia"/>
        </w:rPr>
        <w:t>编译器</w:t>
      </w:r>
      <w:r w:rsidR="00245775">
        <w:t>）</w:t>
      </w:r>
      <w:r>
        <w:rPr>
          <w:rFonts w:hint="eastAsia"/>
        </w:rPr>
        <w:t>插入</w:t>
      </w:r>
      <w:r>
        <w:t>特定类型的内存屏障指令，通过内存屏障指令</w:t>
      </w:r>
      <w:r>
        <w:rPr>
          <w:rFonts w:hint="eastAsia"/>
        </w:rPr>
        <w:t>禁止</w:t>
      </w:r>
      <w:r w:rsidR="008712D6">
        <w:t>处理器进行</w:t>
      </w:r>
      <w:r>
        <w:t>特定类型的重排序；</w:t>
      </w:r>
    </w:p>
    <w:tbl>
      <w:tblPr>
        <w:tblStyle w:val="aa"/>
        <w:tblW w:w="0" w:type="auto"/>
        <w:tblLook w:val="04A0" w:firstRow="1" w:lastRow="0" w:firstColumn="1" w:lastColumn="0" w:noHBand="0" w:noVBand="1"/>
      </w:tblPr>
      <w:tblGrid>
        <w:gridCol w:w="8856"/>
      </w:tblGrid>
      <w:tr w:rsidR="007E19D6" w14:paraId="590F76EC" w14:textId="77777777" w:rsidTr="007E19D6">
        <w:tc>
          <w:tcPr>
            <w:tcW w:w="8856" w:type="dxa"/>
          </w:tcPr>
          <w:p w14:paraId="58052955" w14:textId="0905020C" w:rsidR="007E19D6" w:rsidRDefault="00325850" w:rsidP="00325850">
            <w:pPr>
              <w:pStyle w:val="af2"/>
            </w:pPr>
            <w:r>
              <w:rPr>
                <w:rFonts w:hint="eastAsia"/>
              </w:rPr>
              <w:t>观点</w:t>
            </w:r>
            <w:r>
              <w:t>：缓存的引入，提高了</w:t>
            </w:r>
            <w:r>
              <w:rPr>
                <w:rFonts w:hint="eastAsia"/>
              </w:rPr>
              <w:t>数据</w:t>
            </w:r>
            <w:r>
              <w:t>访问效率，</w:t>
            </w:r>
            <w:r>
              <w:rPr>
                <w:rFonts w:hint="eastAsia"/>
              </w:rPr>
              <w:t>但</w:t>
            </w:r>
            <w:r>
              <w:t>也引入了读写数据不一致的可能</w:t>
            </w:r>
            <w:r>
              <w:rPr>
                <w:rFonts w:hint="eastAsia"/>
              </w:rPr>
              <w:t>性</w:t>
            </w:r>
            <w:r>
              <w:t>；</w:t>
            </w:r>
          </w:p>
        </w:tc>
      </w:tr>
    </w:tbl>
    <w:p w14:paraId="012629C9" w14:textId="391451E9" w:rsidR="008F1526" w:rsidRDefault="0032336B" w:rsidP="00F172C6">
      <w:pPr>
        <w:pStyle w:val="2"/>
      </w:pPr>
      <w:r>
        <w:rPr>
          <w:rFonts w:hint="eastAsia"/>
        </w:rPr>
        <w:t>控制</w:t>
      </w:r>
      <w:r>
        <w:t>处理器重排序</w:t>
      </w:r>
      <w:r w:rsidR="00033764">
        <w:t>：</w:t>
      </w:r>
      <w:r w:rsidR="00CF5A70">
        <w:t>内存屏障</w:t>
      </w:r>
    </w:p>
    <w:p w14:paraId="0B22EA39" w14:textId="19273354" w:rsidR="004E5F55" w:rsidRDefault="00245531" w:rsidP="004E0486">
      <w:pPr>
        <w:pStyle w:val="a9"/>
        <w:numPr>
          <w:ilvl w:val="0"/>
          <w:numId w:val="21"/>
        </w:numPr>
        <w:ind w:firstLineChars="0"/>
      </w:pPr>
      <w:r w:rsidRPr="004E0486">
        <w:rPr>
          <w:rFonts w:hint="eastAsia"/>
          <w:b/>
        </w:rPr>
        <w:t>内存</w:t>
      </w:r>
      <w:r w:rsidRPr="004E0486">
        <w:rPr>
          <w:b/>
        </w:rPr>
        <w:t>屏障：</w:t>
      </w:r>
      <w:r>
        <w:rPr>
          <w:rFonts w:hint="eastAsia"/>
        </w:rPr>
        <w:t>用于</w:t>
      </w:r>
      <w:r>
        <w:t>提醒</w:t>
      </w:r>
      <w:r w:rsidRPr="00BC5E79">
        <w:rPr>
          <w:color w:val="FF0000"/>
        </w:rPr>
        <w:t>处理器</w:t>
      </w:r>
      <w:r>
        <w:t>禁止特定类型重排序的指令；</w:t>
      </w:r>
      <w:r w:rsidR="005E73D3">
        <w:rPr>
          <w:rFonts w:hint="eastAsia"/>
        </w:rPr>
        <w:t>内存屏障</w:t>
      </w:r>
      <w:r w:rsidR="005E73D3">
        <w:t>指令用来实现对内存操作顺序的控制；</w:t>
      </w:r>
      <w:r w:rsidR="002B3305">
        <w:t>常见内存屏障类型如下：</w:t>
      </w:r>
    </w:p>
    <w:p w14:paraId="3F8D9457" w14:textId="7565A973" w:rsidR="005E73D3" w:rsidRDefault="00337052" w:rsidP="004E5F55">
      <w:pPr>
        <w:pStyle w:val="a9"/>
        <w:numPr>
          <w:ilvl w:val="0"/>
          <w:numId w:val="21"/>
        </w:numPr>
        <w:ind w:firstLineChars="0"/>
      </w:pPr>
      <w:r>
        <w:t>大多数处理器都实现了</w:t>
      </w:r>
      <w:r>
        <w:t>StoreLoad</w:t>
      </w:r>
      <w:r>
        <w:t>内存屏障指令</w:t>
      </w:r>
      <w:r w:rsidR="009E0932">
        <w:t>，</w:t>
      </w:r>
      <w:r w:rsidR="009E0932">
        <w:rPr>
          <w:rFonts w:hint="eastAsia"/>
        </w:rPr>
        <w:t>因为</w:t>
      </w:r>
      <w:r w:rsidR="009E0932">
        <w:t>大多数处理器都有写缓存，</w:t>
      </w:r>
      <w:r w:rsidR="009E0932">
        <w:rPr>
          <w:rFonts w:hint="eastAsia"/>
        </w:rPr>
        <w:t>为</w:t>
      </w:r>
      <w:r w:rsidR="009E0932">
        <w:t>保证读取数据的正确性，</w:t>
      </w:r>
      <w:r w:rsidR="009E0932">
        <w:rPr>
          <w:rFonts w:hint="eastAsia"/>
        </w:rPr>
        <w:t>需要通过</w:t>
      </w:r>
      <w:r w:rsidR="009E0932">
        <w:t>StoreLoad</w:t>
      </w:r>
      <w:r w:rsidR="009E0932">
        <w:t>指令</w:t>
      </w:r>
      <w:r w:rsidR="009E0932">
        <w:rPr>
          <w:rFonts w:hint="eastAsia"/>
        </w:rPr>
        <w:t>保证读操作</w:t>
      </w:r>
      <w:r w:rsidR="009E0932">
        <w:t>之前，</w:t>
      </w:r>
      <w:r w:rsidR="009E0932">
        <w:rPr>
          <w:rFonts w:hint="eastAsia"/>
        </w:rPr>
        <w:t>所有</w:t>
      </w:r>
      <w:r w:rsidR="009E0932">
        <w:t>数据已写入内存</w:t>
      </w:r>
      <w:r>
        <w:t>；</w:t>
      </w:r>
    </w:p>
    <w:p w14:paraId="3378E4C4" w14:textId="4920A416" w:rsidR="004E5F55" w:rsidRDefault="004E5F55" w:rsidP="004E5F55">
      <w:pPr>
        <w:pStyle w:val="a9"/>
        <w:numPr>
          <w:ilvl w:val="0"/>
          <w:numId w:val="21"/>
        </w:numPr>
        <w:ind w:firstLineChars="0"/>
      </w:pPr>
      <w:r>
        <w:rPr>
          <w:rFonts w:hint="eastAsia"/>
        </w:rPr>
        <w:t>Store</w:t>
      </w:r>
      <w:r>
        <w:t>Load</w:t>
      </w:r>
      <w:r>
        <w:rPr>
          <w:rFonts w:hint="eastAsia"/>
        </w:rPr>
        <w:t>为</w:t>
      </w:r>
      <w:r>
        <w:t>全能型指令，</w:t>
      </w:r>
      <w:r>
        <w:rPr>
          <w:rFonts w:hint="eastAsia"/>
        </w:rPr>
        <w:t>能够</w:t>
      </w:r>
      <w:r>
        <w:t>实现其余</w:t>
      </w:r>
      <w:r>
        <w:rPr>
          <w:rFonts w:hint="eastAsia"/>
        </w:rPr>
        <w:t>类型</w:t>
      </w:r>
      <w:r>
        <w:t>指令的功能；</w:t>
      </w:r>
      <w:r w:rsidR="00C516CB">
        <w:t>但指令开销较大，</w:t>
      </w:r>
      <w:r w:rsidR="00C516CB">
        <w:rPr>
          <w:rFonts w:hint="eastAsia"/>
        </w:rPr>
        <w:t>需要</w:t>
      </w:r>
      <w:r w:rsidR="00C516CB">
        <w:t>将写缓冲</w:t>
      </w:r>
      <w:r w:rsidR="00C516CB">
        <w:rPr>
          <w:rFonts w:hint="eastAsia"/>
        </w:rPr>
        <w:t>区</w:t>
      </w:r>
      <w:r w:rsidR="00C516CB">
        <w:t>中的数据全部写入内存；</w:t>
      </w:r>
    </w:p>
    <w:p w14:paraId="249E84A4" w14:textId="0694196C" w:rsidR="004E5F55" w:rsidRPr="005E73D3" w:rsidRDefault="004E5F55" w:rsidP="004E5F55">
      <w:pPr>
        <w:pStyle w:val="a9"/>
        <w:numPr>
          <w:ilvl w:val="0"/>
          <w:numId w:val="21"/>
        </w:numPr>
        <w:ind w:firstLineChars="0"/>
      </w:pPr>
      <w:r>
        <w:t>常见的内存屏障类型包括如下</w:t>
      </w:r>
      <w:r>
        <w:rPr>
          <w:rFonts w:hint="eastAsia"/>
        </w:rPr>
        <w:t>几种</w:t>
      </w:r>
      <w:r>
        <w:t>类型</w:t>
      </w:r>
      <w:r w:rsidR="006160E1">
        <w:t>：</w:t>
      </w:r>
    </w:p>
    <w:tbl>
      <w:tblPr>
        <w:tblStyle w:val="aa"/>
        <w:tblW w:w="0" w:type="auto"/>
        <w:tblLook w:val="04A0" w:firstRow="1" w:lastRow="0" w:firstColumn="1" w:lastColumn="0" w:noHBand="0" w:noVBand="1"/>
      </w:tblPr>
      <w:tblGrid>
        <w:gridCol w:w="1668"/>
        <w:gridCol w:w="1451"/>
        <w:gridCol w:w="1809"/>
        <w:gridCol w:w="3928"/>
      </w:tblGrid>
      <w:tr w:rsidR="00AA0574" w14:paraId="0CC3534D" w14:textId="77777777" w:rsidTr="00854525">
        <w:tc>
          <w:tcPr>
            <w:tcW w:w="1668" w:type="dxa"/>
            <w:shd w:val="clear" w:color="auto" w:fill="1F497D" w:themeFill="text2"/>
          </w:tcPr>
          <w:p w14:paraId="4DEBFC28" w14:textId="7074A1F6" w:rsidR="00C13FC3" w:rsidRPr="00854525" w:rsidRDefault="002E2674" w:rsidP="00854525">
            <w:pPr>
              <w:jc w:val="center"/>
              <w:rPr>
                <w:b/>
                <w:color w:val="FFFFFF" w:themeColor="background1"/>
              </w:rPr>
            </w:pPr>
            <w:r w:rsidRPr="00854525">
              <w:rPr>
                <w:b/>
                <w:color w:val="FFFFFF" w:themeColor="background1"/>
              </w:rPr>
              <w:t>内存屏障类型</w:t>
            </w:r>
          </w:p>
        </w:tc>
        <w:tc>
          <w:tcPr>
            <w:tcW w:w="1451" w:type="dxa"/>
            <w:shd w:val="clear" w:color="auto" w:fill="1F497D" w:themeFill="text2"/>
          </w:tcPr>
          <w:p w14:paraId="71355C46" w14:textId="686C258F" w:rsidR="00C13FC3" w:rsidRPr="00854525" w:rsidRDefault="002E2674" w:rsidP="00854525">
            <w:pPr>
              <w:jc w:val="center"/>
              <w:rPr>
                <w:b/>
                <w:color w:val="FFFFFF" w:themeColor="background1"/>
              </w:rPr>
            </w:pPr>
            <w:r w:rsidRPr="00854525">
              <w:rPr>
                <w:b/>
                <w:color w:val="FFFFFF" w:themeColor="background1"/>
              </w:rPr>
              <w:t>重排序类型</w:t>
            </w:r>
          </w:p>
        </w:tc>
        <w:tc>
          <w:tcPr>
            <w:tcW w:w="1809" w:type="dxa"/>
            <w:shd w:val="clear" w:color="auto" w:fill="1F497D" w:themeFill="text2"/>
          </w:tcPr>
          <w:p w14:paraId="2721F027" w14:textId="69BC4DFB" w:rsidR="00C13FC3" w:rsidRPr="00854525" w:rsidRDefault="002E2674" w:rsidP="00854525">
            <w:pPr>
              <w:jc w:val="center"/>
              <w:rPr>
                <w:b/>
                <w:color w:val="FFFFFF" w:themeColor="background1"/>
              </w:rPr>
            </w:pPr>
            <w:r w:rsidRPr="00854525">
              <w:rPr>
                <w:b/>
                <w:color w:val="FFFFFF" w:themeColor="background1"/>
              </w:rPr>
              <w:t>指令</w:t>
            </w:r>
            <w:r w:rsidRPr="00854525">
              <w:rPr>
                <w:rFonts w:hint="eastAsia"/>
                <w:b/>
                <w:color w:val="FFFFFF" w:themeColor="background1"/>
              </w:rPr>
              <w:t>示例</w:t>
            </w:r>
          </w:p>
        </w:tc>
        <w:tc>
          <w:tcPr>
            <w:tcW w:w="3928" w:type="dxa"/>
            <w:shd w:val="clear" w:color="auto" w:fill="1F497D" w:themeFill="text2"/>
          </w:tcPr>
          <w:p w14:paraId="5C06D26C" w14:textId="63866D33" w:rsidR="00C13FC3" w:rsidRPr="00854525" w:rsidRDefault="0077127C" w:rsidP="00854525">
            <w:pPr>
              <w:jc w:val="center"/>
              <w:rPr>
                <w:b/>
                <w:color w:val="FFFFFF" w:themeColor="background1"/>
              </w:rPr>
            </w:pPr>
            <w:r>
              <w:rPr>
                <w:rFonts w:hint="eastAsia"/>
                <w:b/>
                <w:color w:val="FFFFFF" w:themeColor="background1"/>
              </w:rPr>
              <w:t>语义</w:t>
            </w:r>
          </w:p>
        </w:tc>
      </w:tr>
      <w:tr w:rsidR="00AA0574" w14:paraId="424E9A50" w14:textId="77777777" w:rsidTr="00AA0574">
        <w:tc>
          <w:tcPr>
            <w:tcW w:w="1668" w:type="dxa"/>
          </w:tcPr>
          <w:p w14:paraId="3C5F7130" w14:textId="16C00769" w:rsidR="00C13FC3" w:rsidRDefault="00252910" w:rsidP="00362F5A">
            <w:r>
              <w:t>LoadLoad</w:t>
            </w:r>
          </w:p>
        </w:tc>
        <w:tc>
          <w:tcPr>
            <w:tcW w:w="1451" w:type="dxa"/>
          </w:tcPr>
          <w:p w14:paraId="34860B77" w14:textId="7B7FCDDB" w:rsidR="00C13FC3" w:rsidRDefault="0093415B" w:rsidP="00362F5A">
            <w:r>
              <w:rPr>
                <w:rFonts w:hint="eastAsia"/>
              </w:rPr>
              <w:t>读</w:t>
            </w:r>
            <w:r>
              <w:t>-</w:t>
            </w:r>
            <w:r>
              <w:rPr>
                <w:rFonts w:hint="eastAsia"/>
              </w:rPr>
              <w:t>读</w:t>
            </w:r>
          </w:p>
        </w:tc>
        <w:tc>
          <w:tcPr>
            <w:tcW w:w="1809" w:type="dxa"/>
          </w:tcPr>
          <w:p w14:paraId="18643334" w14:textId="75EC99A4" w:rsidR="00C13FC3" w:rsidRDefault="00E525C2" w:rsidP="00362F5A">
            <w:r>
              <w:t>Load1;</w:t>
            </w:r>
          </w:p>
          <w:p w14:paraId="10CF282F" w14:textId="77777777" w:rsidR="00E525C2" w:rsidRDefault="00E525C2" w:rsidP="00362F5A">
            <w:r>
              <w:rPr>
                <w:rFonts w:hint="eastAsia"/>
              </w:rPr>
              <w:t>Load</w:t>
            </w:r>
            <w:r>
              <w:t>Load;</w:t>
            </w:r>
          </w:p>
          <w:p w14:paraId="1572A395" w14:textId="7645536F" w:rsidR="00E525C2" w:rsidRDefault="00E525C2" w:rsidP="00362F5A">
            <w:r>
              <w:rPr>
                <w:rFonts w:hint="eastAsia"/>
              </w:rPr>
              <w:t>Load2;</w:t>
            </w:r>
          </w:p>
        </w:tc>
        <w:tc>
          <w:tcPr>
            <w:tcW w:w="3928" w:type="dxa"/>
          </w:tcPr>
          <w:p w14:paraId="69FA4C50" w14:textId="7CFDC598" w:rsidR="00C13FC3" w:rsidRDefault="00685500" w:rsidP="00362F5A">
            <w:r>
              <w:rPr>
                <w:rFonts w:hint="eastAsia"/>
              </w:rPr>
              <w:t>确保</w:t>
            </w:r>
            <w:r>
              <w:t>Load1</w:t>
            </w:r>
            <w:r>
              <w:rPr>
                <w:rFonts w:hint="eastAsia"/>
              </w:rPr>
              <w:t>数据</w:t>
            </w:r>
            <w:r>
              <w:t>的</w:t>
            </w:r>
            <w:r>
              <w:rPr>
                <w:rFonts w:hint="eastAsia"/>
              </w:rPr>
              <w:t>读取</w:t>
            </w:r>
            <w:r>
              <w:t>先于</w:t>
            </w:r>
            <w:r>
              <w:t>Load2</w:t>
            </w:r>
            <w:r>
              <w:rPr>
                <w:rFonts w:hint="eastAsia"/>
              </w:rPr>
              <w:t>及</w:t>
            </w:r>
            <w:r>
              <w:t>其后所有数据的读取；</w:t>
            </w:r>
          </w:p>
        </w:tc>
      </w:tr>
      <w:tr w:rsidR="00AA0574" w14:paraId="5E7D71A5" w14:textId="77777777" w:rsidTr="00AA0574">
        <w:tc>
          <w:tcPr>
            <w:tcW w:w="1668" w:type="dxa"/>
          </w:tcPr>
          <w:p w14:paraId="5C82D590" w14:textId="2CCA5787" w:rsidR="00C13FC3" w:rsidRDefault="00301422" w:rsidP="00362F5A">
            <w:r>
              <w:t>StoreStore</w:t>
            </w:r>
          </w:p>
        </w:tc>
        <w:tc>
          <w:tcPr>
            <w:tcW w:w="1451" w:type="dxa"/>
          </w:tcPr>
          <w:p w14:paraId="2247E1BC" w14:textId="600A75B4" w:rsidR="00C13FC3" w:rsidRDefault="0093415B" w:rsidP="00362F5A">
            <w:r>
              <w:t>写</w:t>
            </w:r>
            <w:r>
              <w:t>-</w:t>
            </w:r>
            <w:r>
              <w:rPr>
                <w:rFonts w:hint="eastAsia"/>
              </w:rPr>
              <w:t>写</w:t>
            </w:r>
          </w:p>
        </w:tc>
        <w:tc>
          <w:tcPr>
            <w:tcW w:w="1809" w:type="dxa"/>
          </w:tcPr>
          <w:p w14:paraId="5C92B367" w14:textId="77777777" w:rsidR="00C13FC3" w:rsidRDefault="005C4BA7" w:rsidP="00362F5A">
            <w:r>
              <w:t>Store1;</w:t>
            </w:r>
          </w:p>
          <w:p w14:paraId="32439D3E" w14:textId="77777777" w:rsidR="005C4BA7" w:rsidRDefault="005C4BA7" w:rsidP="00362F5A">
            <w:r>
              <w:rPr>
                <w:rFonts w:hint="eastAsia"/>
              </w:rPr>
              <w:t>StoreStore;</w:t>
            </w:r>
          </w:p>
          <w:p w14:paraId="3AABBCC5" w14:textId="4085D113" w:rsidR="005C4BA7" w:rsidRDefault="005C4BA7" w:rsidP="00362F5A">
            <w:r>
              <w:rPr>
                <w:rFonts w:hint="eastAsia"/>
              </w:rPr>
              <w:t>Store2;</w:t>
            </w:r>
          </w:p>
        </w:tc>
        <w:tc>
          <w:tcPr>
            <w:tcW w:w="3928" w:type="dxa"/>
          </w:tcPr>
          <w:p w14:paraId="69759261" w14:textId="0DA359B7" w:rsidR="00C13FC3" w:rsidRDefault="00853E57" w:rsidP="00362F5A">
            <w:r>
              <w:t>确保</w:t>
            </w:r>
            <w:r>
              <w:t>Store1</w:t>
            </w:r>
            <w:r>
              <w:rPr>
                <w:rFonts w:hint="eastAsia"/>
              </w:rPr>
              <w:t>数据</w:t>
            </w:r>
            <w:r>
              <w:t>的写入先于</w:t>
            </w:r>
            <w:r>
              <w:t>Store2</w:t>
            </w:r>
            <w:r>
              <w:rPr>
                <w:rFonts w:hint="eastAsia"/>
              </w:rPr>
              <w:t>及</w:t>
            </w:r>
            <w:r>
              <w:t>其后所有数据的写入；</w:t>
            </w:r>
          </w:p>
        </w:tc>
      </w:tr>
      <w:tr w:rsidR="00AA0574" w14:paraId="6B8A91D0" w14:textId="77777777" w:rsidTr="00AA0574">
        <w:tc>
          <w:tcPr>
            <w:tcW w:w="1668" w:type="dxa"/>
          </w:tcPr>
          <w:p w14:paraId="0D7DC20D" w14:textId="66F42D96" w:rsidR="00C13FC3" w:rsidRDefault="00301422" w:rsidP="00362F5A">
            <w:r>
              <w:t>LoadStore</w:t>
            </w:r>
          </w:p>
        </w:tc>
        <w:tc>
          <w:tcPr>
            <w:tcW w:w="1451" w:type="dxa"/>
          </w:tcPr>
          <w:p w14:paraId="2C8A30E9" w14:textId="19B8B3A3" w:rsidR="00C13FC3" w:rsidRDefault="0093415B" w:rsidP="00362F5A">
            <w:r>
              <w:t>读</w:t>
            </w:r>
            <w:r>
              <w:t>-</w:t>
            </w:r>
            <w:r>
              <w:rPr>
                <w:rFonts w:hint="eastAsia"/>
              </w:rPr>
              <w:t>写</w:t>
            </w:r>
          </w:p>
        </w:tc>
        <w:tc>
          <w:tcPr>
            <w:tcW w:w="1809" w:type="dxa"/>
          </w:tcPr>
          <w:p w14:paraId="6901D88A" w14:textId="77777777" w:rsidR="00C13FC3" w:rsidRDefault="00F65424" w:rsidP="00362F5A">
            <w:r>
              <w:t>Load1;</w:t>
            </w:r>
          </w:p>
          <w:p w14:paraId="687FB7AD" w14:textId="77777777" w:rsidR="00F65424" w:rsidRDefault="00F65424" w:rsidP="00362F5A">
            <w:r>
              <w:rPr>
                <w:rFonts w:hint="eastAsia"/>
              </w:rPr>
              <w:t>LoadStore;</w:t>
            </w:r>
          </w:p>
          <w:p w14:paraId="4C83195C" w14:textId="1DB4588E" w:rsidR="00F65424" w:rsidRDefault="00F65424" w:rsidP="00362F5A">
            <w:r>
              <w:rPr>
                <w:rFonts w:hint="eastAsia"/>
              </w:rPr>
              <w:t>Load2;</w:t>
            </w:r>
          </w:p>
        </w:tc>
        <w:tc>
          <w:tcPr>
            <w:tcW w:w="3928" w:type="dxa"/>
          </w:tcPr>
          <w:p w14:paraId="5C70B989" w14:textId="0609BBCF" w:rsidR="00C13FC3" w:rsidRDefault="00F65424" w:rsidP="00362F5A">
            <w:r>
              <w:rPr>
                <w:rFonts w:hint="eastAsia"/>
              </w:rPr>
              <w:t>确保</w:t>
            </w:r>
            <w:r>
              <w:t>Load1</w:t>
            </w:r>
            <w:r>
              <w:rPr>
                <w:rFonts w:hint="eastAsia"/>
              </w:rPr>
              <w:t>数据</w:t>
            </w:r>
            <w:r>
              <w:t>的读取先于</w:t>
            </w:r>
            <w:r>
              <w:t>Store2</w:t>
            </w:r>
            <w:r>
              <w:rPr>
                <w:rFonts w:hint="eastAsia"/>
              </w:rPr>
              <w:t>及其</w:t>
            </w:r>
            <w:r>
              <w:t>后续所有数据的写入；</w:t>
            </w:r>
          </w:p>
        </w:tc>
      </w:tr>
      <w:tr w:rsidR="00AA0574" w14:paraId="7CD8E655" w14:textId="77777777" w:rsidTr="00AA0574">
        <w:tc>
          <w:tcPr>
            <w:tcW w:w="1668" w:type="dxa"/>
          </w:tcPr>
          <w:p w14:paraId="7808DFAF" w14:textId="06B66103" w:rsidR="00A43AD7" w:rsidRDefault="00301422" w:rsidP="00362F5A">
            <w:r>
              <w:t>StoreLoad</w:t>
            </w:r>
          </w:p>
        </w:tc>
        <w:tc>
          <w:tcPr>
            <w:tcW w:w="1451" w:type="dxa"/>
          </w:tcPr>
          <w:p w14:paraId="077A2781" w14:textId="62BC39EA" w:rsidR="00A43AD7" w:rsidRDefault="0093415B" w:rsidP="00362F5A">
            <w:r>
              <w:t>写</w:t>
            </w:r>
            <w:r>
              <w:t>-</w:t>
            </w:r>
            <w:r>
              <w:rPr>
                <w:rFonts w:hint="eastAsia"/>
              </w:rPr>
              <w:t>读</w:t>
            </w:r>
          </w:p>
        </w:tc>
        <w:tc>
          <w:tcPr>
            <w:tcW w:w="1809" w:type="dxa"/>
          </w:tcPr>
          <w:p w14:paraId="62A22588" w14:textId="77777777" w:rsidR="00A43AD7" w:rsidRDefault="001F7B77" w:rsidP="00362F5A">
            <w:r>
              <w:t>Store1;</w:t>
            </w:r>
          </w:p>
          <w:p w14:paraId="7298BEF7" w14:textId="77777777" w:rsidR="001F7B77" w:rsidRDefault="001F7B77" w:rsidP="00362F5A">
            <w:r>
              <w:rPr>
                <w:rFonts w:hint="eastAsia"/>
              </w:rPr>
              <w:t>StoreLoad;</w:t>
            </w:r>
          </w:p>
          <w:p w14:paraId="744A2BB2" w14:textId="68E30A88" w:rsidR="00BC34DB" w:rsidRDefault="00BC34DB" w:rsidP="00362F5A">
            <w:r>
              <w:rPr>
                <w:rFonts w:hint="eastAsia"/>
              </w:rPr>
              <w:t>Load2;</w:t>
            </w:r>
          </w:p>
        </w:tc>
        <w:tc>
          <w:tcPr>
            <w:tcW w:w="3928" w:type="dxa"/>
          </w:tcPr>
          <w:p w14:paraId="04F71899" w14:textId="7B25DE5A" w:rsidR="00A43AD7" w:rsidRPr="00D24E98" w:rsidRDefault="00BC34DB" w:rsidP="00D24E98">
            <w:pPr>
              <w:pStyle w:val="a9"/>
              <w:numPr>
                <w:ilvl w:val="0"/>
                <w:numId w:val="22"/>
              </w:numPr>
              <w:ind w:firstLineChars="0"/>
            </w:pPr>
            <w:r w:rsidRPr="00D24E98">
              <w:t>确保</w:t>
            </w:r>
            <w:r w:rsidRPr="00D24E98">
              <w:t>Store1</w:t>
            </w:r>
            <w:r w:rsidRPr="00D24E98">
              <w:rPr>
                <w:rFonts w:hint="eastAsia"/>
              </w:rPr>
              <w:t>数据</w:t>
            </w:r>
            <w:r w:rsidRPr="00D24E98">
              <w:t>的写入先于</w:t>
            </w:r>
            <w:r w:rsidRPr="00D24E98">
              <w:t>Load2</w:t>
            </w:r>
            <w:r w:rsidRPr="00D24E98">
              <w:rPr>
                <w:rFonts w:hint="eastAsia"/>
              </w:rPr>
              <w:t>及其</w:t>
            </w:r>
            <w:r w:rsidRPr="00D24E98">
              <w:t>后续所有数据的读取；</w:t>
            </w:r>
          </w:p>
          <w:p w14:paraId="5C7B2F78" w14:textId="7A901F24" w:rsidR="007D21B3" w:rsidRPr="00D24E98" w:rsidRDefault="007D21B3" w:rsidP="00D24E98">
            <w:pPr>
              <w:pStyle w:val="a9"/>
              <w:numPr>
                <w:ilvl w:val="0"/>
                <w:numId w:val="22"/>
              </w:numPr>
              <w:ind w:firstLineChars="0"/>
            </w:pPr>
            <w:r w:rsidRPr="00D24E98">
              <w:rPr>
                <w:rFonts w:hint="eastAsia"/>
              </w:rPr>
              <w:t>等待</w:t>
            </w:r>
            <w:r w:rsidRPr="00D24E98">
              <w:t>Store1</w:t>
            </w:r>
            <w:r w:rsidRPr="00D24E98">
              <w:rPr>
                <w:rFonts w:hint="eastAsia"/>
              </w:rPr>
              <w:t>及其</w:t>
            </w:r>
            <w:r w:rsidRPr="00D24E98">
              <w:t>之前所有</w:t>
            </w:r>
            <w:r w:rsidRPr="00D24E98">
              <w:rPr>
                <w:rFonts w:hint="eastAsia"/>
              </w:rPr>
              <w:t>读写</w:t>
            </w:r>
            <w:r w:rsidRPr="00D24E98">
              <w:t>指令执行完成后，</w:t>
            </w:r>
            <w:r w:rsidRPr="00D24E98">
              <w:rPr>
                <w:rFonts w:hint="eastAsia"/>
              </w:rPr>
              <w:t>再</w:t>
            </w:r>
            <w:r w:rsidRPr="00D24E98">
              <w:t>执行</w:t>
            </w:r>
            <w:r w:rsidRPr="00D24E98">
              <w:t>Load2</w:t>
            </w:r>
            <w:r w:rsidRPr="00D24E98">
              <w:rPr>
                <w:rFonts w:hint="eastAsia"/>
              </w:rPr>
              <w:t>及其</w:t>
            </w:r>
            <w:r w:rsidRPr="00D24E98">
              <w:t>之后的指令；</w:t>
            </w:r>
            <w:r w:rsidR="00337317">
              <w:t>（</w:t>
            </w:r>
            <w:r w:rsidR="00337317">
              <w:rPr>
                <w:rFonts w:hint="eastAsia"/>
              </w:rPr>
              <w:t>保证了</w:t>
            </w:r>
            <w:r w:rsidR="00110402">
              <w:t>StoreLoad</w:t>
            </w:r>
            <w:r w:rsidR="00110402">
              <w:rPr>
                <w:rFonts w:hint="eastAsia"/>
              </w:rPr>
              <w:t>指令</w:t>
            </w:r>
            <w:r w:rsidR="00110402">
              <w:lastRenderedPageBreak/>
              <w:t>能够具备前三种指令的功能</w:t>
            </w:r>
            <w:r w:rsidR="00337317">
              <w:t>）</w:t>
            </w:r>
          </w:p>
        </w:tc>
      </w:tr>
    </w:tbl>
    <w:p w14:paraId="72CB1A55" w14:textId="77777777" w:rsidR="00424D3A" w:rsidRDefault="00424D3A" w:rsidP="00424D3A"/>
    <w:tbl>
      <w:tblPr>
        <w:tblStyle w:val="aa"/>
        <w:tblW w:w="0" w:type="auto"/>
        <w:tblLook w:val="04A0" w:firstRow="1" w:lastRow="0" w:firstColumn="1" w:lastColumn="0" w:noHBand="0" w:noVBand="1"/>
      </w:tblPr>
      <w:tblGrid>
        <w:gridCol w:w="8856"/>
      </w:tblGrid>
      <w:tr w:rsidR="00424D3A" w14:paraId="13337741" w14:textId="77777777" w:rsidTr="00424D3A">
        <w:tc>
          <w:tcPr>
            <w:tcW w:w="8856" w:type="dxa"/>
          </w:tcPr>
          <w:p w14:paraId="3B039337" w14:textId="41411ED1" w:rsidR="00424D3A" w:rsidRDefault="00437146" w:rsidP="00437146">
            <w:pPr>
              <w:pStyle w:val="af2"/>
            </w:pPr>
            <w:r>
              <w:t>观点：</w:t>
            </w:r>
            <w:r w:rsidR="00424D3A">
              <w:rPr>
                <w:rFonts w:hint="eastAsia"/>
              </w:rPr>
              <w:t>内存</w:t>
            </w:r>
            <w:r w:rsidR="00424D3A">
              <w:t>屏障</w:t>
            </w:r>
            <w:r w:rsidR="00424D3A">
              <w:rPr>
                <w:rFonts w:hint="eastAsia"/>
              </w:rPr>
              <w:t>是</w:t>
            </w:r>
            <w:r w:rsidR="00424D3A">
              <w:t>Java</w:t>
            </w:r>
            <w:r w:rsidR="00424D3A">
              <w:t>控制处理器重排序的底层实现机制；</w:t>
            </w:r>
          </w:p>
        </w:tc>
      </w:tr>
    </w:tbl>
    <w:p w14:paraId="5E5671CF" w14:textId="302AAECD" w:rsidR="00362F5A" w:rsidRDefault="00D43690" w:rsidP="00F172C6">
      <w:pPr>
        <w:pStyle w:val="2"/>
      </w:pPr>
      <w:r>
        <w:t>控制</w:t>
      </w:r>
      <w:r>
        <w:rPr>
          <w:rFonts w:hint="eastAsia"/>
        </w:rPr>
        <w:t>编译器</w:t>
      </w:r>
      <w:r>
        <w:t>重排序</w:t>
      </w:r>
      <w:r w:rsidR="000F554C">
        <w:t>：</w:t>
      </w:r>
      <w:r w:rsidR="003823FD">
        <w:t>happens-before</w:t>
      </w:r>
      <w:r w:rsidR="003823FD">
        <w:rPr>
          <w:rFonts w:hint="eastAsia"/>
        </w:rPr>
        <w:t>规则</w:t>
      </w:r>
    </w:p>
    <w:tbl>
      <w:tblPr>
        <w:tblStyle w:val="aa"/>
        <w:tblW w:w="0" w:type="auto"/>
        <w:tblLook w:val="04A0" w:firstRow="1" w:lastRow="0" w:firstColumn="1" w:lastColumn="0" w:noHBand="0" w:noVBand="1"/>
      </w:tblPr>
      <w:tblGrid>
        <w:gridCol w:w="8856"/>
      </w:tblGrid>
      <w:tr w:rsidR="008656A6" w14:paraId="5D6E7E3D" w14:textId="77777777" w:rsidTr="008656A6">
        <w:tc>
          <w:tcPr>
            <w:tcW w:w="8856" w:type="dxa"/>
          </w:tcPr>
          <w:p w14:paraId="11ED7357" w14:textId="2BA45F47" w:rsidR="008656A6" w:rsidRDefault="00D01A1A" w:rsidP="00307CE8">
            <w:pPr>
              <w:pStyle w:val="affc"/>
            </w:pPr>
            <w:r w:rsidRPr="00C20F60">
              <w:rPr>
                <w:noProof/>
              </w:rPr>
              <w:drawing>
                <wp:anchor distT="0" distB="0" distL="114300" distR="114300" simplePos="0" relativeHeight="251660288" behindDoc="0" locked="0" layoutInCell="1" allowOverlap="1" wp14:anchorId="15734BA6" wp14:editId="16348790">
                  <wp:simplePos x="0" y="0"/>
                  <wp:positionH relativeFrom="margin">
                    <wp:align>center</wp:align>
                  </wp:positionH>
                  <wp:positionV relativeFrom="margin">
                    <wp:align>center</wp:align>
                  </wp:positionV>
                  <wp:extent cx="5486400" cy="4109720"/>
                  <wp:effectExtent l="0" t="0" r="0" b="508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4109720"/>
                          </a:xfrm>
                          <a:prstGeom prst="rect">
                            <a:avLst/>
                          </a:prstGeom>
                        </pic:spPr>
                      </pic:pic>
                    </a:graphicData>
                  </a:graphic>
                </wp:anchor>
              </w:drawing>
            </w:r>
            <w:r w:rsidR="00307CE8">
              <w:t>happens-</w:t>
            </w:r>
            <w:r w:rsidR="00307CE8">
              <w:rPr>
                <w:rFonts w:hint="eastAsia"/>
              </w:rPr>
              <w:t>before</w:t>
            </w:r>
            <w:r w:rsidR="00307CE8">
              <w:t>规则示意</w:t>
            </w:r>
          </w:p>
        </w:tc>
      </w:tr>
    </w:tbl>
    <w:p w14:paraId="6A84A9C0" w14:textId="335C6878" w:rsidR="00FE796F" w:rsidRDefault="002051E8" w:rsidP="00230A17">
      <w:r w:rsidRPr="002051E8">
        <w:rPr>
          <w:b/>
        </w:rPr>
        <w:t>happens</w:t>
      </w:r>
      <w:r w:rsidR="001E7F66" w:rsidRPr="002051E8">
        <w:rPr>
          <w:b/>
        </w:rPr>
        <w:t>-</w:t>
      </w:r>
      <w:r w:rsidR="001E7F66" w:rsidRPr="002051E8">
        <w:rPr>
          <w:rFonts w:hint="eastAsia"/>
          <w:b/>
        </w:rPr>
        <w:t>before</w:t>
      </w:r>
      <w:r w:rsidR="001E7F66" w:rsidRPr="002051E8">
        <w:rPr>
          <w:rFonts w:hint="eastAsia"/>
          <w:b/>
        </w:rPr>
        <w:t>规则</w:t>
      </w:r>
      <w:r w:rsidR="001E7F66" w:rsidRPr="002051E8">
        <w:rPr>
          <w:b/>
        </w:rPr>
        <w:t>：</w:t>
      </w:r>
      <w:r w:rsidR="00E54185">
        <w:t>编译器重排序，</w:t>
      </w:r>
      <w:r w:rsidR="00E54185">
        <w:rPr>
          <w:rFonts w:hint="eastAsia"/>
        </w:rPr>
        <w:t>通过</w:t>
      </w:r>
      <w:r w:rsidR="00E54185">
        <w:t>约定一系列规则来进行控制</w:t>
      </w:r>
      <w:r w:rsidR="004D04BF">
        <w:t>，</w:t>
      </w:r>
      <w:r w:rsidR="004D04BF">
        <w:rPr>
          <w:rFonts w:hint="eastAsia"/>
        </w:rPr>
        <w:t>这些</w:t>
      </w:r>
      <w:r w:rsidR="004D04BF">
        <w:t>规则称</w:t>
      </w:r>
      <w:r w:rsidR="004D04BF">
        <w:rPr>
          <w:rFonts w:hint="eastAsia"/>
        </w:rPr>
        <w:t>为</w:t>
      </w:r>
      <w:r w:rsidR="004D04BF">
        <w:t>happens-before</w:t>
      </w:r>
      <w:r w:rsidR="004D04BF">
        <w:rPr>
          <w:rFonts w:hint="eastAsia"/>
        </w:rPr>
        <w:t>规则</w:t>
      </w:r>
      <w:r w:rsidR="00E54185">
        <w:t>。</w:t>
      </w:r>
      <w:r w:rsidR="002A5AF1">
        <w:rPr>
          <w:rFonts w:hint="eastAsia"/>
        </w:rPr>
        <w:t>JSR</w:t>
      </w:r>
      <w:r w:rsidR="002A5AF1">
        <w:t>-133</w:t>
      </w:r>
      <w:r w:rsidR="002A5AF1">
        <w:rPr>
          <w:rFonts w:hint="eastAsia"/>
        </w:rPr>
        <w:t>通过</w:t>
      </w:r>
      <w:r w:rsidR="002A5AF1">
        <w:t>确定一些列</w:t>
      </w:r>
      <w:r w:rsidR="002A5AF1">
        <w:t>happens-before</w:t>
      </w:r>
      <w:r w:rsidR="002A5AF1">
        <w:t>规则来确保一个操作结果需要对另一个操作</w:t>
      </w:r>
      <w:r w:rsidR="002A5AF1">
        <w:rPr>
          <w:rFonts w:hint="eastAsia"/>
        </w:rPr>
        <w:t>可见</w:t>
      </w:r>
      <w:r w:rsidR="002A5AF1">
        <w:t>；</w:t>
      </w:r>
      <w:r w:rsidR="00FE796F">
        <w:rPr>
          <w:rFonts w:hint="eastAsia"/>
        </w:rPr>
        <w:t>常见</w:t>
      </w:r>
      <w:r w:rsidR="00FE796F">
        <w:t>的</w:t>
      </w:r>
      <w:r w:rsidR="00FE796F">
        <w:t>happens-before</w:t>
      </w:r>
      <w:r w:rsidR="00FE796F">
        <w:rPr>
          <w:rFonts w:hint="eastAsia"/>
        </w:rPr>
        <w:t>规则</w:t>
      </w:r>
      <w:r w:rsidR="00FE796F">
        <w:t>如下：</w:t>
      </w:r>
    </w:p>
    <w:tbl>
      <w:tblPr>
        <w:tblStyle w:val="aa"/>
        <w:tblW w:w="0" w:type="auto"/>
        <w:tblLook w:val="04A0" w:firstRow="1" w:lastRow="0" w:firstColumn="1" w:lastColumn="0" w:noHBand="0" w:noVBand="1"/>
      </w:tblPr>
      <w:tblGrid>
        <w:gridCol w:w="8856"/>
      </w:tblGrid>
      <w:tr w:rsidR="009E432C" w14:paraId="0A0A95F1" w14:textId="77777777" w:rsidTr="009E432C">
        <w:tc>
          <w:tcPr>
            <w:tcW w:w="8856" w:type="dxa"/>
          </w:tcPr>
          <w:p w14:paraId="7B4B40FA" w14:textId="77777777" w:rsidR="009E432C" w:rsidRDefault="009E432C" w:rsidP="009E432C">
            <w:pPr>
              <w:pStyle w:val="a9"/>
              <w:numPr>
                <w:ilvl w:val="0"/>
                <w:numId w:val="23"/>
              </w:numPr>
              <w:ind w:firstLineChars="0"/>
            </w:pPr>
            <w:r>
              <w:t>程序顺序规则：</w:t>
            </w:r>
            <w:r>
              <w:rPr>
                <w:rFonts w:hint="eastAsia"/>
              </w:rPr>
              <w:t>一个</w:t>
            </w:r>
            <w:r>
              <w:t>线程中的每个操作，</w:t>
            </w:r>
            <w:r>
              <w:rPr>
                <w:rFonts w:hint="eastAsia"/>
              </w:rPr>
              <w:t>happens</w:t>
            </w:r>
            <w:r>
              <w:t>-before</w:t>
            </w:r>
            <w:r>
              <w:rPr>
                <w:rFonts w:hint="eastAsia"/>
              </w:rPr>
              <w:t>于</w:t>
            </w:r>
            <w:r>
              <w:t>该线程的任意后续操作；</w:t>
            </w:r>
          </w:p>
          <w:p w14:paraId="1108B5E7" w14:textId="77777777" w:rsidR="009E432C" w:rsidRDefault="009E432C" w:rsidP="009E432C">
            <w:pPr>
              <w:pStyle w:val="a9"/>
              <w:numPr>
                <w:ilvl w:val="0"/>
                <w:numId w:val="23"/>
              </w:numPr>
              <w:ind w:firstLineChars="0"/>
            </w:pPr>
            <w:r>
              <w:t>监视器锁规则：对一个锁的解锁，</w:t>
            </w:r>
            <w:r>
              <w:rPr>
                <w:rFonts w:hint="eastAsia"/>
              </w:rPr>
              <w:t>happens</w:t>
            </w:r>
            <w:r>
              <w:t>-before</w:t>
            </w:r>
            <w:r>
              <w:rPr>
                <w:rFonts w:hint="eastAsia"/>
              </w:rPr>
              <w:t>于</w:t>
            </w:r>
            <w:r>
              <w:t>随后对这个锁的加锁；</w:t>
            </w:r>
          </w:p>
          <w:p w14:paraId="163714CB" w14:textId="77777777" w:rsidR="009E432C" w:rsidRDefault="009E432C" w:rsidP="009E432C">
            <w:pPr>
              <w:pStyle w:val="a9"/>
              <w:numPr>
                <w:ilvl w:val="0"/>
                <w:numId w:val="23"/>
              </w:numPr>
              <w:ind w:firstLineChars="0"/>
            </w:pPr>
            <w:r>
              <w:t>volatile</w:t>
            </w:r>
            <w:r>
              <w:t>变量规则：</w:t>
            </w:r>
            <w:r>
              <w:rPr>
                <w:rFonts w:hint="eastAsia"/>
              </w:rPr>
              <w:t>对一个</w:t>
            </w:r>
            <w:r>
              <w:t>volatile</w:t>
            </w:r>
            <w:r>
              <w:rPr>
                <w:rFonts w:hint="eastAsia"/>
              </w:rPr>
              <w:t>域</w:t>
            </w:r>
            <w:r>
              <w:t>的写，</w:t>
            </w:r>
            <w:r>
              <w:rPr>
                <w:rFonts w:hint="eastAsia"/>
              </w:rPr>
              <w:t>happens</w:t>
            </w:r>
            <w:r>
              <w:t>-before</w:t>
            </w:r>
            <w:r>
              <w:rPr>
                <w:rFonts w:hint="eastAsia"/>
              </w:rPr>
              <w:t>于</w:t>
            </w:r>
            <w:r>
              <w:t>任意后续对这个</w:t>
            </w:r>
            <w:r>
              <w:t>volatile</w:t>
            </w:r>
            <w:r>
              <w:rPr>
                <w:rFonts w:hint="eastAsia"/>
              </w:rPr>
              <w:t>域</w:t>
            </w:r>
            <w:r>
              <w:t>的读；</w:t>
            </w:r>
          </w:p>
          <w:p w14:paraId="735B20EA" w14:textId="5BDFDDC9" w:rsidR="009E432C" w:rsidRPr="00620626" w:rsidRDefault="009E432C" w:rsidP="00620626">
            <w:pPr>
              <w:pStyle w:val="a9"/>
              <w:numPr>
                <w:ilvl w:val="0"/>
                <w:numId w:val="23"/>
              </w:numPr>
              <w:ind w:firstLineChars="0"/>
            </w:pPr>
            <w:r w:rsidRPr="00620626">
              <w:rPr>
                <w:rFonts w:hint="eastAsia"/>
              </w:rPr>
              <w:t>传递性</w:t>
            </w:r>
            <w:r w:rsidRPr="00620626">
              <w:t>：如果</w:t>
            </w:r>
            <w:r w:rsidRPr="00620626">
              <w:t xml:space="preserve">A happens-before </w:t>
            </w:r>
            <w:r w:rsidRPr="00620626">
              <w:rPr>
                <w:rFonts w:hint="eastAsia"/>
              </w:rPr>
              <w:t>B</w:t>
            </w:r>
            <w:r w:rsidRPr="00620626">
              <w:t>，</w:t>
            </w:r>
            <w:r w:rsidRPr="00620626">
              <w:rPr>
                <w:rFonts w:hint="eastAsia"/>
              </w:rPr>
              <w:t>且</w:t>
            </w:r>
            <w:r w:rsidRPr="00620626">
              <w:t>B happens-before C</w:t>
            </w:r>
            <w:r w:rsidRPr="00620626">
              <w:t>，</w:t>
            </w:r>
            <w:r w:rsidRPr="00620626">
              <w:rPr>
                <w:rFonts w:hint="eastAsia"/>
              </w:rPr>
              <w:t>那么</w:t>
            </w:r>
            <w:r w:rsidRPr="00620626">
              <w:t>A happens-before C</w:t>
            </w:r>
            <w:r w:rsidRPr="00620626">
              <w:t>；</w:t>
            </w:r>
          </w:p>
        </w:tc>
      </w:tr>
    </w:tbl>
    <w:p w14:paraId="376BF95B" w14:textId="36CD4134" w:rsidR="00031B7D" w:rsidRDefault="00031B7D" w:rsidP="005A262A"/>
    <w:tbl>
      <w:tblPr>
        <w:tblStyle w:val="aa"/>
        <w:tblW w:w="0" w:type="auto"/>
        <w:tblLook w:val="04A0" w:firstRow="1" w:lastRow="0" w:firstColumn="1" w:lastColumn="0" w:noHBand="0" w:noVBand="1"/>
      </w:tblPr>
      <w:tblGrid>
        <w:gridCol w:w="8856"/>
      </w:tblGrid>
      <w:tr w:rsidR="006A6B09" w14:paraId="7D089694" w14:textId="77777777" w:rsidTr="006A6B09">
        <w:trPr>
          <w:trHeight w:val="438"/>
        </w:trPr>
        <w:tc>
          <w:tcPr>
            <w:tcW w:w="8856" w:type="dxa"/>
          </w:tcPr>
          <w:p w14:paraId="0E35C400" w14:textId="77777777" w:rsidR="006A6B09" w:rsidRPr="00DB1C30" w:rsidRDefault="006A6B09" w:rsidP="00DB1C30">
            <w:pPr>
              <w:pStyle w:val="af2"/>
            </w:pPr>
            <w:r w:rsidRPr="00DB1C30">
              <w:t>注：对</w:t>
            </w:r>
            <w:r w:rsidRPr="00DB1C30">
              <w:t>happens-before</w:t>
            </w:r>
            <w:r w:rsidRPr="00DB1C30">
              <w:rPr>
                <w:rFonts w:hint="eastAsia"/>
              </w:rPr>
              <w:t>的</w:t>
            </w:r>
            <w:r w:rsidRPr="00DB1C30">
              <w:t>理解；</w:t>
            </w:r>
          </w:p>
          <w:p w14:paraId="4D422169" w14:textId="29374155" w:rsidR="006A6B09" w:rsidRPr="00DB1C30" w:rsidRDefault="006A6B09" w:rsidP="00DB1C30">
            <w:r w:rsidRPr="00DB1C30">
              <w:rPr>
                <w:rFonts w:hint="eastAsia"/>
              </w:rPr>
              <w:t>happens</w:t>
            </w:r>
            <w:r w:rsidRPr="00DB1C30">
              <w:t>-before</w:t>
            </w:r>
            <w:r w:rsidRPr="00DB1C30">
              <w:rPr>
                <w:rFonts w:hint="eastAsia"/>
              </w:rPr>
              <w:t>规则并不要求前一个</w:t>
            </w:r>
            <w:r w:rsidR="00367765">
              <w:rPr>
                <w:rFonts w:hint="eastAsia"/>
              </w:rPr>
              <w:t>操作</w:t>
            </w:r>
            <w:r w:rsidRPr="00DB1C30">
              <w:t>一定要在后一个操作之前执行，</w:t>
            </w:r>
            <w:r w:rsidRPr="00DB1C30">
              <w:rPr>
                <w:rFonts w:hint="eastAsia"/>
              </w:rPr>
              <w:t>仅</w:t>
            </w:r>
            <w:r w:rsidRPr="00DB1C30">
              <w:t>要求签一个操作</w:t>
            </w:r>
            <w:r w:rsidRPr="00DB1C30">
              <w:lastRenderedPageBreak/>
              <w:t>的结果对后一个操作</w:t>
            </w:r>
            <w:r w:rsidRPr="00DB1C30">
              <w:rPr>
                <w:rFonts w:hint="eastAsia"/>
              </w:rPr>
              <w:t>可见</w:t>
            </w:r>
            <w:r w:rsidRPr="00DB1C30">
              <w:t>；</w:t>
            </w:r>
            <w:r w:rsidR="000923FE">
              <w:t>happens-before</w:t>
            </w:r>
            <w:r w:rsidR="000923FE">
              <w:rPr>
                <w:rFonts w:hint="eastAsia"/>
              </w:rPr>
              <w:t>规则</w:t>
            </w:r>
            <w:r w:rsidR="000923FE">
              <w:t>简化了对内存可见性控制的理解；</w:t>
            </w:r>
          </w:p>
        </w:tc>
      </w:tr>
    </w:tbl>
    <w:p w14:paraId="5E69F958" w14:textId="77777777" w:rsidR="00BE646B" w:rsidRDefault="00BE646B" w:rsidP="00BE646B">
      <w:bookmarkStart w:id="3" w:name="_Toc453679697"/>
    </w:p>
    <w:tbl>
      <w:tblPr>
        <w:tblStyle w:val="aa"/>
        <w:tblW w:w="0" w:type="auto"/>
        <w:tblLook w:val="04A0" w:firstRow="1" w:lastRow="0" w:firstColumn="1" w:lastColumn="0" w:noHBand="0" w:noVBand="1"/>
      </w:tblPr>
      <w:tblGrid>
        <w:gridCol w:w="8856"/>
      </w:tblGrid>
      <w:tr w:rsidR="00BE646B" w14:paraId="7B761610" w14:textId="77777777" w:rsidTr="00BE646B">
        <w:tc>
          <w:tcPr>
            <w:tcW w:w="8856" w:type="dxa"/>
          </w:tcPr>
          <w:p w14:paraId="00774A9D" w14:textId="71098C99" w:rsidR="00BE646B" w:rsidRPr="00DC76B6" w:rsidRDefault="00BE646B" w:rsidP="00DC76B6">
            <w:pPr>
              <w:pStyle w:val="af2"/>
              <w:rPr>
                <w:sz w:val="21"/>
              </w:rPr>
            </w:pPr>
            <w:r>
              <w:t>观点：</w:t>
            </w:r>
            <w:r w:rsidR="00ED59F5">
              <w:rPr>
                <w:rFonts w:hint="eastAsia"/>
              </w:rPr>
              <w:t>happens</w:t>
            </w:r>
            <w:r w:rsidR="00ED59F5">
              <w:t>-before</w:t>
            </w:r>
            <w:r w:rsidR="00ED59F5">
              <w:rPr>
                <w:rFonts w:hint="eastAsia"/>
              </w:rPr>
              <w:t>规则</w:t>
            </w:r>
            <w:r>
              <w:rPr>
                <w:rFonts w:hint="eastAsia"/>
              </w:rPr>
              <w:t>是</w:t>
            </w:r>
            <w:r>
              <w:t>Java</w:t>
            </w:r>
            <w:r>
              <w:t>控制</w:t>
            </w:r>
            <w:r w:rsidR="007F3869">
              <w:rPr>
                <w:rFonts w:hint="eastAsia"/>
              </w:rPr>
              <w:t>编译器</w:t>
            </w:r>
            <w:r>
              <w:t>重排序的底层实现机制；</w:t>
            </w:r>
          </w:p>
        </w:tc>
      </w:tr>
    </w:tbl>
    <w:p w14:paraId="14619B6D" w14:textId="005310BF" w:rsidR="00F172C6" w:rsidRDefault="00B96F29" w:rsidP="00F172C6">
      <w:pPr>
        <w:pStyle w:val="2"/>
      </w:pPr>
      <w:r>
        <w:t>单线程程序重排序约束</w:t>
      </w:r>
      <w:r w:rsidR="00403744">
        <w:t>：</w:t>
      </w:r>
      <w:r w:rsidR="00403744">
        <w:rPr>
          <w:rFonts w:hint="eastAsia"/>
        </w:rPr>
        <w:t>as</w:t>
      </w:r>
      <w:r w:rsidR="00403744">
        <w:t>-if-serial</w:t>
      </w:r>
      <w:r w:rsidR="00403744">
        <w:rPr>
          <w:rFonts w:hint="eastAsia"/>
        </w:rPr>
        <w:t>语义</w:t>
      </w:r>
    </w:p>
    <w:p w14:paraId="24452B98" w14:textId="434E6DB6" w:rsidR="004A4783" w:rsidRDefault="004A4783" w:rsidP="004A4783">
      <w:pPr>
        <w:pStyle w:val="a9"/>
        <w:numPr>
          <w:ilvl w:val="0"/>
          <w:numId w:val="25"/>
        </w:numPr>
        <w:ind w:firstLineChars="0"/>
      </w:pPr>
      <w:r>
        <w:t>数据依赖：</w:t>
      </w:r>
      <w:r>
        <w:rPr>
          <w:rFonts w:hint="eastAsia"/>
        </w:rPr>
        <w:t>如果</w:t>
      </w:r>
      <w:r w:rsidR="000A5A60">
        <w:t>单</w:t>
      </w:r>
      <w:r w:rsidR="000A5A60">
        <w:rPr>
          <w:rFonts w:hint="eastAsia"/>
        </w:rPr>
        <w:t>个</w:t>
      </w:r>
      <w:r w:rsidR="000A5A60">
        <w:t>线程中的</w:t>
      </w:r>
      <w:r>
        <w:t>两个操作访问同一个变量，</w:t>
      </w:r>
      <w:r>
        <w:rPr>
          <w:rFonts w:hint="eastAsia"/>
        </w:rPr>
        <w:t>且</w:t>
      </w:r>
      <w:r>
        <w:t>这两个操作中有一个为写操作，</w:t>
      </w:r>
      <w:r>
        <w:rPr>
          <w:rFonts w:hint="eastAsia"/>
        </w:rPr>
        <w:t>此时</w:t>
      </w:r>
      <w:r>
        <w:t>这两个操作之前就存在数据依赖性。</w:t>
      </w:r>
    </w:p>
    <w:p w14:paraId="03518ABC" w14:textId="35DB111D" w:rsidR="00BB76C4" w:rsidRDefault="004A4783" w:rsidP="00BB76C4">
      <w:pPr>
        <w:pStyle w:val="a9"/>
        <w:numPr>
          <w:ilvl w:val="0"/>
          <w:numId w:val="25"/>
        </w:numPr>
        <w:ind w:firstLineChars="0"/>
      </w:pPr>
      <w:r>
        <w:rPr>
          <w:rFonts w:hint="eastAsia"/>
        </w:rPr>
        <w:t>as</w:t>
      </w:r>
      <w:r>
        <w:t>-if-serail</w:t>
      </w:r>
      <w:r>
        <w:rPr>
          <w:rFonts w:hint="eastAsia"/>
        </w:rPr>
        <w:t>语义</w:t>
      </w:r>
      <w:r>
        <w:t>：</w:t>
      </w:r>
      <w:r>
        <w:rPr>
          <w:rFonts w:hint="eastAsia"/>
        </w:rPr>
        <w:t>不管</w:t>
      </w:r>
      <w:r>
        <w:t>怎么重排序，</w:t>
      </w:r>
      <w:r>
        <w:rPr>
          <w:rFonts w:hint="eastAsia"/>
        </w:rPr>
        <w:t>单线程</w:t>
      </w:r>
      <w:r>
        <w:t>程序的执行结果不能被改变</w:t>
      </w:r>
      <w:r w:rsidR="00363D86">
        <w:t>；</w:t>
      </w:r>
    </w:p>
    <w:p w14:paraId="32D3A686" w14:textId="2F1FF850" w:rsidR="000A5A60" w:rsidRDefault="000A5A60" w:rsidP="00BB76C4">
      <w:pPr>
        <w:pStyle w:val="a9"/>
        <w:numPr>
          <w:ilvl w:val="0"/>
          <w:numId w:val="25"/>
        </w:numPr>
        <w:ind w:firstLineChars="0"/>
      </w:pPr>
      <w:r>
        <w:rPr>
          <w:rFonts w:hint="eastAsia"/>
        </w:rPr>
        <w:t>控制</w:t>
      </w:r>
      <w:r>
        <w:t>依赖（</w:t>
      </w:r>
      <w:r>
        <w:rPr>
          <w:rFonts w:hint="eastAsia"/>
        </w:rPr>
        <w:t>判断</w:t>
      </w:r>
      <w:r>
        <w:t>-</w:t>
      </w:r>
      <w:r>
        <w:rPr>
          <w:rFonts w:hint="eastAsia"/>
        </w:rPr>
        <w:t>执行</w:t>
      </w:r>
      <w:r>
        <w:t>）在单线程中重排序不会改变执行结果，</w:t>
      </w:r>
      <w:r>
        <w:rPr>
          <w:rFonts w:hint="eastAsia"/>
        </w:rPr>
        <w:t>但在</w:t>
      </w:r>
      <w:r>
        <w:t>多线程中重排序</w:t>
      </w:r>
      <w:r w:rsidR="00984061">
        <w:t>可能</w:t>
      </w:r>
      <w:r>
        <w:t>会改变执行结果；</w:t>
      </w:r>
      <w:r w:rsidR="00777F1F">
        <w:t>（</w:t>
      </w:r>
      <w:r w:rsidR="00777F1F">
        <w:rPr>
          <w:rFonts w:hint="eastAsia"/>
        </w:rPr>
        <w:t>JMM</w:t>
      </w:r>
      <w:r w:rsidR="00777F1F">
        <w:t>对此无约束）</w:t>
      </w:r>
    </w:p>
    <w:tbl>
      <w:tblPr>
        <w:tblStyle w:val="aa"/>
        <w:tblW w:w="0" w:type="auto"/>
        <w:tblLook w:val="04A0" w:firstRow="1" w:lastRow="0" w:firstColumn="1" w:lastColumn="0" w:noHBand="0" w:noVBand="1"/>
      </w:tblPr>
      <w:tblGrid>
        <w:gridCol w:w="8856"/>
      </w:tblGrid>
      <w:tr w:rsidR="00BB76C4" w14:paraId="7E9C3D57" w14:textId="77777777" w:rsidTr="00BB76C4">
        <w:tc>
          <w:tcPr>
            <w:tcW w:w="8856" w:type="dxa"/>
          </w:tcPr>
          <w:p w14:paraId="232C894E" w14:textId="49CA1494" w:rsidR="00BB76C4" w:rsidRDefault="00BB76C4" w:rsidP="00A33966">
            <w:pPr>
              <w:pStyle w:val="af2"/>
            </w:pPr>
            <w:r w:rsidRPr="00A33966">
              <w:t>观点：</w:t>
            </w:r>
            <w:r w:rsidRPr="00A33966">
              <w:rPr>
                <w:rFonts w:hint="eastAsia"/>
              </w:rPr>
              <w:t>在</w:t>
            </w:r>
            <w:r w:rsidRPr="00A33966">
              <w:t>计算机中，</w:t>
            </w:r>
            <w:r w:rsidRPr="00A33966">
              <w:rPr>
                <w:rFonts w:hint="eastAsia"/>
              </w:rPr>
              <w:t>软件技术</w:t>
            </w:r>
            <w:r w:rsidRPr="00A33966">
              <w:t>和硬件技术有一个共同目标：</w:t>
            </w:r>
            <w:r w:rsidRPr="00A33966">
              <w:rPr>
                <w:rFonts w:hint="eastAsia"/>
              </w:rPr>
              <w:t>在</w:t>
            </w:r>
            <w:r w:rsidRPr="00A33966">
              <w:t>不改变程序执行结果的前提下，</w:t>
            </w:r>
            <w:r w:rsidRPr="00A33966">
              <w:rPr>
                <w:rFonts w:hint="eastAsia"/>
              </w:rPr>
              <w:t>尽可能</w:t>
            </w:r>
            <w:r w:rsidRPr="00A33966">
              <w:t>提高并行度；</w:t>
            </w:r>
            <w:r w:rsidR="0087754E">
              <w:t>所以</w:t>
            </w:r>
            <w:r w:rsidR="0087754E">
              <w:t>happens-before</w:t>
            </w:r>
            <w:r w:rsidR="0087754E">
              <w:rPr>
                <w:rFonts w:hint="eastAsia"/>
              </w:rPr>
              <w:t>规则</w:t>
            </w:r>
            <w:r w:rsidR="00434DEF">
              <w:t>的限制仅是对是否改变</w:t>
            </w:r>
            <w:r w:rsidR="00434DEF">
              <w:rPr>
                <w:rFonts w:hint="eastAsia"/>
              </w:rPr>
              <w:t>单线程</w:t>
            </w:r>
            <w:r w:rsidR="00434DEF">
              <w:t>程序执行结果的限制，</w:t>
            </w:r>
            <w:r w:rsidR="00434DEF">
              <w:rPr>
                <w:rFonts w:hint="eastAsia"/>
              </w:rPr>
              <w:t>而不</w:t>
            </w:r>
            <w:r w:rsidR="00434DEF">
              <w:t>限制具体的实现过程；</w:t>
            </w:r>
          </w:p>
        </w:tc>
      </w:tr>
    </w:tbl>
    <w:p w14:paraId="2C9A8CB6" w14:textId="44B0ACF3" w:rsidR="00BB76C4" w:rsidRDefault="00A934AE" w:rsidP="00924A4E">
      <w:pPr>
        <w:pStyle w:val="2"/>
      </w:pPr>
      <w:r>
        <w:t>数据一致性保证：</w:t>
      </w:r>
      <w:r w:rsidR="00924A4E">
        <w:t>顺序一致性</w:t>
      </w:r>
      <w:r w:rsidR="00A543D0">
        <w:t>模型</w:t>
      </w:r>
    </w:p>
    <w:p w14:paraId="6D2E3098" w14:textId="77777777" w:rsidR="00244E8B" w:rsidRPr="00244E8B" w:rsidRDefault="00244E8B" w:rsidP="00244E8B">
      <w:pPr>
        <w:rPr>
          <w:rFonts w:hint="eastAsia"/>
        </w:rPr>
      </w:pPr>
      <w:bookmarkStart w:id="4" w:name="_GoBack"/>
      <w:bookmarkEnd w:id="4"/>
    </w:p>
    <w:tbl>
      <w:tblPr>
        <w:tblStyle w:val="aa"/>
        <w:tblW w:w="0" w:type="auto"/>
        <w:tblLook w:val="04A0" w:firstRow="1" w:lastRow="0" w:firstColumn="1" w:lastColumn="0" w:noHBand="0" w:noVBand="1"/>
      </w:tblPr>
      <w:tblGrid>
        <w:gridCol w:w="8856"/>
      </w:tblGrid>
      <w:tr w:rsidR="00A551D6" w14:paraId="5FF255F9" w14:textId="77777777" w:rsidTr="00A551D6">
        <w:tc>
          <w:tcPr>
            <w:tcW w:w="8856" w:type="dxa"/>
          </w:tcPr>
          <w:p w14:paraId="21BC208B" w14:textId="7DF15899" w:rsidR="00A551D6" w:rsidRDefault="006714DA" w:rsidP="00B06B1C">
            <w:pPr>
              <w:pStyle w:val="af2"/>
              <w:rPr>
                <w:rFonts w:hint="eastAsia"/>
              </w:rPr>
            </w:pPr>
            <w:r>
              <w:t>知识</w:t>
            </w:r>
            <w:r>
              <w:rPr>
                <w:rFonts w:hint="eastAsia"/>
              </w:rPr>
              <w:t>点</w:t>
            </w:r>
            <w:r>
              <w:t>：</w:t>
            </w:r>
            <w:r>
              <w:rPr>
                <w:rFonts w:hint="eastAsia"/>
              </w:rPr>
              <w:t>分布式</w:t>
            </w:r>
            <w:r>
              <w:t>中的一致性模型</w:t>
            </w:r>
          </w:p>
          <w:p w14:paraId="13049354" w14:textId="1933E22E" w:rsidR="006714DA" w:rsidRPr="003D475A" w:rsidRDefault="006714DA" w:rsidP="003D475A">
            <w:pPr>
              <w:rPr>
                <w:rFonts w:hint="eastAsia"/>
                <w:sz w:val="24"/>
              </w:rPr>
            </w:pPr>
            <w:r w:rsidRPr="006714DA">
              <w:rPr>
                <w:rFonts w:hint="eastAsia"/>
              </w:rPr>
              <w:t>进行数据复制主要出于两个目的：可靠性和性能。数据一旦被复制，就会带来一致性的问题。</w:t>
            </w:r>
          </w:p>
          <w:p w14:paraId="274A01A9" w14:textId="77777777" w:rsidR="006714DA" w:rsidRPr="006714DA" w:rsidRDefault="006714DA" w:rsidP="003D475A">
            <w:r w:rsidRPr="006714DA">
              <w:rPr>
                <w:rFonts w:hint="eastAsia"/>
                <w:b/>
                <w:bCs/>
                <w:color w:val="092E20"/>
                <w:sz w:val="32"/>
                <w:szCs w:val="32"/>
              </w:rPr>
              <w:t>以数据为中心的一致性模型</w:t>
            </w:r>
          </w:p>
          <w:p w14:paraId="5D2E6D9C" w14:textId="77777777" w:rsidR="006714DA" w:rsidRPr="006714DA" w:rsidRDefault="006714DA" w:rsidP="003D475A">
            <w:pPr>
              <w:rPr>
                <w:rFonts w:hint="eastAsia"/>
              </w:rPr>
            </w:pPr>
            <w:r w:rsidRPr="006714DA">
              <w:rPr>
                <w:rFonts w:hint="eastAsia"/>
                <w:b/>
                <w:bCs/>
                <w:color w:val="487858"/>
                <w:sz w:val="24"/>
              </w:rPr>
              <w:t>1.</w:t>
            </w:r>
            <w:r w:rsidRPr="006714DA">
              <w:rPr>
                <w:rFonts w:hint="eastAsia"/>
                <w:b/>
                <w:bCs/>
                <w:color w:val="487858"/>
                <w:sz w:val="24"/>
              </w:rPr>
              <w:t>严格一致性（</w:t>
            </w:r>
            <w:r w:rsidRPr="006714DA">
              <w:rPr>
                <w:rFonts w:hint="eastAsia"/>
                <w:b/>
                <w:bCs/>
                <w:color w:val="487858"/>
                <w:sz w:val="24"/>
              </w:rPr>
              <w:t>strict consistency</w:t>
            </w:r>
            <w:r w:rsidRPr="006714DA">
              <w:rPr>
                <w:rFonts w:hint="eastAsia"/>
                <w:b/>
                <w:bCs/>
                <w:color w:val="487858"/>
                <w:sz w:val="24"/>
              </w:rPr>
              <w:t>）</w:t>
            </w:r>
          </w:p>
          <w:p w14:paraId="592FE2DF" w14:textId="23A229A1" w:rsidR="006714DA" w:rsidRPr="006714DA" w:rsidRDefault="0084062A" w:rsidP="003D475A">
            <w:r>
              <w:t>1</w:t>
            </w:r>
            <w:r>
              <w:t>）</w:t>
            </w:r>
            <w:r w:rsidR="006714DA" w:rsidRPr="006714DA">
              <w:rPr>
                <w:rFonts w:hint="eastAsia"/>
              </w:rPr>
              <w:t>对于数据项</w:t>
            </w:r>
            <w:r w:rsidR="006714DA" w:rsidRPr="006714DA">
              <w:rPr>
                <w:rFonts w:hint="eastAsia"/>
              </w:rPr>
              <w:t>x</w:t>
            </w:r>
            <w:r w:rsidR="006714DA" w:rsidRPr="006714DA">
              <w:rPr>
                <w:rFonts w:hint="eastAsia"/>
              </w:rPr>
              <w:t>的任何读操作将返回最近一次对</w:t>
            </w:r>
            <w:r w:rsidR="006714DA" w:rsidRPr="006714DA">
              <w:rPr>
                <w:rFonts w:hint="eastAsia"/>
              </w:rPr>
              <w:t>x</w:t>
            </w:r>
            <w:r w:rsidR="00016790">
              <w:rPr>
                <w:rFonts w:hint="eastAsia"/>
              </w:rPr>
              <w:t>进行写操作的结果所对应的值；</w:t>
            </w:r>
          </w:p>
          <w:p w14:paraId="1D1F5FC1" w14:textId="2ABE5FFE" w:rsidR="006714DA" w:rsidRPr="006714DA" w:rsidRDefault="0084062A" w:rsidP="003D475A">
            <w:r>
              <w:t>2</w:t>
            </w:r>
            <w:r>
              <w:t>）</w:t>
            </w:r>
            <w:r w:rsidR="006714DA" w:rsidRPr="006714DA">
              <w:rPr>
                <w:rFonts w:hint="eastAsia"/>
              </w:rPr>
              <w:t>严格一致性是限制性最强的模型，但</w:t>
            </w:r>
            <w:r w:rsidR="008B7FEB">
              <w:rPr>
                <w:rFonts w:hint="eastAsia"/>
              </w:rPr>
              <w:t>是在分布式系统中实现这种模型代价太大，所以在实际系统中运用有限；</w:t>
            </w:r>
          </w:p>
          <w:p w14:paraId="57A92150" w14:textId="77777777" w:rsidR="006714DA" w:rsidRPr="006714DA" w:rsidRDefault="006714DA" w:rsidP="003D475A">
            <w:pPr>
              <w:rPr>
                <w:rFonts w:hint="eastAsia"/>
              </w:rPr>
            </w:pPr>
            <w:r w:rsidRPr="006714DA">
              <w:rPr>
                <w:rFonts w:hint="eastAsia"/>
              </w:rPr>
              <w:t> </w:t>
            </w:r>
          </w:p>
          <w:p w14:paraId="0E6FEEBB" w14:textId="77777777" w:rsidR="006714DA" w:rsidRPr="006714DA" w:rsidRDefault="006714DA" w:rsidP="003D475A">
            <w:pPr>
              <w:rPr>
                <w:rFonts w:hint="eastAsia"/>
              </w:rPr>
            </w:pPr>
            <w:r w:rsidRPr="006714DA">
              <w:rPr>
                <w:rFonts w:hint="eastAsia"/>
                <w:b/>
                <w:bCs/>
                <w:color w:val="487858"/>
                <w:sz w:val="24"/>
              </w:rPr>
              <w:t>2.</w:t>
            </w:r>
            <w:r w:rsidRPr="006714DA">
              <w:rPr>
                <w:rFonts w:hint="eastAsia"/>
                <w:b/>
                <w:bCs/>
                <w:color w:val="487858"/>
                <w:sz w:val="24"/>
              </w:rPr>
              <w:t>顺序一致性</w:t>
            </w:r>
          </w:p>
          <w:p w14:paraId="44320FFB" w14:textId="77777777" w:rsidR="00284175" w:rsidRDefault="00465C7B" w:rsidP="003D475A">
            <w:pPr>
              <w:rPr>
                <w:rFonts w:hint="eastAsia"/>
              </w:rPr>
            </w:pPr>
            <w:r>
              <w:t>1</w:t>
            </w:r>
            <w:r>
              <w:t>）</w:t>
            </w:r>
            <w:r w:rsidR="006714DA" w:rsidRPr="006714DA">
              <w:rPr>
                <w:rFonts w:hint="eastAsia"/>
              </w:rPr>
              <w:t>任何执行结果都是相同的，就好像所有进程对数据存储的读、写操作是按某种序列顺序</w:t>
            </w:r>
            <w:r w:rsidR="00B118E7">
              <w:rPr>
                <w:rFonts w:hint="eastAsia"/>
              </w:rPr>
              <w:t>执行的，并且每个进程的操作按照程序所制定的顺序出现在这个序列中；</w:t>
            </w:r>
          </w:p>
          <w:p w14:paraId="0DE48D1B" w14:textId="146FC525" w:rsidR="006714DA" w:rsidRPr="006714DA" w:rsidRDefault="00284175" w:rsidP="003D475A">
            <w:r>
              <w:rPr>
                <w:rFonts w:hint="eastAsia"/>
              </w:rPr>
              <w:t>2</w:t>
            </w:r>
            <w:r>
              <w:rPr>
                <w:rFonts w:hint="eastAsia"/>
              </w:rPr>
              <w:t>）</w:t>
            </w:r>
            <w:r w:rsidR="006714DA" w:rsidRPr="006714DA">
              <w:rPr>
                <w:rFonts w:hint="eastAsia"/>
              </w:rPr>
              <w:t>任何读、写操作的交叉都是可接受的，但是所有进程都看到相同的操作交叉。顺序一致性由</w:t>
            </w:r>
            <w:r w:rsidR="006714DA" w:rsidRPr="006714DA">
              <w:rPr>
                <w:rFonts w:hint="eastAsia"/>
              </w:rPr>
              <w:t>Lamport</w:t>
            </w:r>
            <w:r w:rsidR="006714DA" w:rsidRPr="006714DA">
              <w:rPr>
                <w:rFonts w:hint="eastAsia"/>
              </w:rPr>
              <w:t>（</w:t>
            </w:r>
            <w:r w:rsidR="006714DA" w:rsidRPr="006714DA">
              <w:rPr>
                <w:rFonts w:hint="eastAsia"/>
              </w:rPr>
              <w:t>1979</w:t>
            </w:r>
            <w:r w:rsidR="00A03886">
              <w:rPr>
                <w:rFonts w:hint="eastAsia"/>
              </w:rPr>
              <w:t>）在解决多处理器系统的共享存储器时首次提出的；</w:t>
            </w:r>
          </w:p>
          <w:p w14:paraId="1405FFC8" w14:textId="77777777" w:rsidR="006714DA" w:rsidRPr="006714DA" w:rsidRDefault="006714DA" w:rsidP="003D475A">
            <w:pPr>
              <w:rPr>
                <w:rFonts w:hint="eastAsia"/>
              </w:rPr>
            </w:pPr>
            <w:r w:rsidRPr="006714DA">
              <w:rPr>
                <w:rFonts w:hint="eastAsia"/>
              </w:rPr>
              <w:t> </w:t>
            </w:r>
          </w:p>
          <w:p w14:paraId="45324D42" w14:textId="77777777" w:rsidR="006714DA" w:rsidRPr="006714DA" w:rsidRDefault="006714DA" w:rsidP="003D475A">
            <w:pPr>
              <w:rPr>
                <w:rFonts w:hint="eastAsia"/>
              </w:rPr>
            </w:pPr>
            <w:r w:rsidRPr="006714DA">
              <w:rPr>
                <w:rFonts w:hint="eastAsia"/>
                <w:b/>
                <w:bCs/>
                <w:color w:val="487858"/>
                <w:sz w:val="24"/>
              </w:rPr>
              <w:t>3.</w:t>
            </w:r>
            <w:r w:rsidRPr="006714DA">
              <w:rPr>
                <w:rFonts w:hint="eastAsia"/>
                <w:b/>
                <w:bCs/>
                <w:color w:val="487858"/>
                <w:sz w:val="24"/>
              </w:rPr>
              <w:t>因果一致性</w:t>
            </w:r>
          </w:p>
          <w:p w14:paraId="35CAC042" w14:textId="77A66A42" w:rsidR="006714DA" w:rsidRPr="006714DA" w:rsidRDefault="003A5D45" w:rsidP="003D475A">
            <w:r>
              <w:t>1</w:t>
            </w:r>
            <w:r>
              <w:t>）</w:t>
            </w:r>
            <w:r w:rsidR="006714DA" w:rsidRPr="006714DA">
              <w:rPr>
                <w:rFonts w:hint="eastAsia"/>
              </w:rPr>
              <w:t>所有进程必须以相同的顺序看到具有潜在因果关系的写操作。不同机器上的进程可以以不同的顺序看到并发的写操作（</w:t>
            </w:r>
            <w:r w:rsidR="006714DA" w:rsidRPr="006714DA">
              <w:rPr>
                <w:rFonts w:hint="eastAsia"/>
              </w:rPr>
              <w:t>Hutto</w:t>
            </w:r>
            <w:r w:rsidR="006714DA" w:rsidRPr="006714DA">
              <w:rPr>
                <w:rFonts w:hint="eastAsia"/>
              </w:rPr>
              <w:t>和</w:t>
            </w:r>
            <w:r w:rsidR="006714DA" w:rsidRPr="006714DA">
              <w:rPr>
                <w:rFonts w:hint="eastAsia"/>
              </w:rPr>
              <w:t>Ahamad 1990</w:t>
            </w:r>
            <w:r w:rsidR="003F1D01">
              <w:rPr>
                <w:rFonts w:hint="eastAsia"/>
              </w:rPr>
              <w:t>）；</w:t>
            </w:r>
          </w:p>
          <w:p w14:paraId="3E3E714E" w14:textId="1C885E2F" w:rsidR="006714DA" w:rsidRPr="006714DA" w:rsidRDefault="00696B67" w:rsidP="003D475A">
            <w:pPr>
              <w:rPr>
                <w:rFonts w:hint="eastAsia"/>
              </w:rPr>
            </w:pPr>
            <w:r>
              <w:t>2</w:t>
            </w:r>
            <w:r>
              <w:t>）</w:t>
            </w:r>
            <w:r w:rsidR="006714DA" w:rsidRPr="006714DA">
              <w:rPr>
                <w:rFonts w:hint="eastAsia"/>
              </w:rPr>
              <w:t>假设</w:t>
            </w:r>
            <w:r w:rsidR="006714DA" w:rsidRPr="006714DA">
              <w:rPr>
                <w:rFonts w:hint="eastAsia"/>
              </w:rPr>
              <w:t>P1</w:t>
            </w:r>
            <w:r w:rsidR="006714DA" w:rsidRPr="006714DA">
              <w:rPr>
                <w:rFonts w:hint="eastAsia"/>
              </w:rPr>
              <w:t>和</w:t>
            </w:r>
            <w:r w:rsidR="006714DA" w:rsidRPr="006714DA">
              <w:rPr>
                <w:rFonts w:hint="eastAsia"/>
              </w:rPr>
              <w:t>P2</w:t>
            </w:r>
            <w:r w:rsidR="006714DA" w:rsidRPr="006714DA">
              <w:rPr>
                <w:rFonts w:hint="eastAsia"/>
              </w:rPr>
              <w:t>是有因果关系的两个进程，例如</w:t>
            </w:r>
            <w:r w:rsidR="006714DA" w:rsidRPr="006714DA">
              <w:rPr>
                <w:rFonts w:hint="eastAsia"/>
              </w:rPr>
              <w:t>P2</w:t>
            </w:r>
            <w:r w:rsidR="006714DA" w:rsidRPr="006714DA">
              <w:rPr>
                <w:rFonts w:hint="eastAsia"/>
              </w:rPr>
              <w:t>的写操作信赖于</w:t>
            </w:r>
            <w:r w:rsidR="006714DA" w:rsidRPr="006714DA">
              <w:rPr>
                <w:rFonts w:hint="eastAsia"/>
              </w:rPr>
              <w:t>P1</w:t>
            </w:r>
            <w:r w:rsidR="006714DA" w:rsidRPr="006714DA">
              <w:rPr>
                <w:rFonts w:hint="eastAsia"/>
              </w:rPr>
              <w:t>的写操作，那么</w:t>
            </w:r>
            <w:r w:rsidR="006714DA" w:rsidRPr="006714DA">
              <w:rPr>
                <w:rFonts w:hint="eastAsia"/>
              </w:rPr>
              <w:lastRenderedPageBreak/>
              <w:t>P1</w:t>
            </w:r>
            <w:r w:rsidR="006714DA" w:rsidRPr="006714DA">
              <w:rPr>
                <w:rFonts w:hint="eastAsia"/>
              </w:rPr>
              <w:t>和</w:t>
            </w:r>
            <w:r w:rsidR="006714DA" w:rsidRPr="006714DA">
              <w:rPr>
                <w:rFonts w:hint="eastAsia"/>
              </w:rPr>
              <w:t>P2</w:t>
            </w:r>
            <w:r w:rsidR="006714DA" w:rsidRPr="006714DA">
              <w:rPr>
                <w:rFonts w:hint="eastAsia"/>
              </w:rPr>
              <w:t>对</w:t>
            </w:r>
            <w:r w:rsidR="006714DA" w:rsidRPr="006714DA">
              <w:rPr>
                <w:rFonts w:hint="eastAsia"/>
              </w:rPr>
              <w:t>x</w:t>
            </w:r>
            <w:r w:rsidR="006714DA" w:rsidRPr="006714DA">
              <w:rPr>
                <w:rFonts w:hint="eastAsia"/>
              </w:rPr>
              <w:t>的修改顺序，在</w:t>
            </w:r>
            <w:r w:rsidR="006714DA" w:rsidRPr="006714DA">
              <w:rPr>
                <w:rFonts w:hint="eastAsia"/>
              </w:rPr>
              <w:t>P3</w:t>
            </w:r>
            <w:r w:rsidR="006714DA" w:rsidRPr="006714DA">
              <w:rPr>
                <w:rFonts w:hint="eastAsia"/>
              </w:rPr>
              <w:t>和</w:t>
            </w:r>
            <w:r w:rsidR="006714DA" w:rsidRPr="006714DA">
              <w:rPr>
                <w:rFonts w:hint="eastAsia"/>
              </w:rPr>
              <w:t>P4</w:t>
            </w:r>
            <w:r w:rsidR="006714DA" w:rsidRPr="006714DA">
              <w:rPr>
                <w:rFonts w:hint="eastAsia"/>
              </w:rPr>
              <w:t>看来一定是一样的。但如果</w:t>
            </w:r>
            <w:r w:rsidR="006714DA" w:rsidRPr="006714DA">
              <w:rPr>
                <w:rFonts w:hint="eastAsia"/>
              </w:rPr>
              <w:t>P1</w:t>
            </w:r>
            <w:r w:rsidR="006714DA" w:rsidRPr="006714DA">
              <w:rPr>
                <w:rFonts w:hint="eastAsia"/>
              </w:rPr>
              <w:t>和</w:t>
            </w:r>
            <w:r w:rsidR="006714DA" w:rsidRPr="006714DA">
              <w:rPr>
                <w:rFonts w:hint="eastAsia"/>
              </w:rPr>
              <w:t>P2</w:t>
            </w:r>
            <w:r w:rsidR="006714DA" w:rsidRPr="006714DA">
              <w:rPr>
                <w:rFonts w:hint="eastAsia"/>
              </w:rPr>
              <w:t>没有关系，那么</w:t>
            </w:r>
            <w:r w:rsidR="006714DA" w:rsidRPr="006714DA">
              <w:rPr>
                <w:rFonts w:hint="eastAsia"/>
              </w:rPr>
              <w:t>P1</w:t>
            </w:r>
            <w:r w:rsidR="006714DA" w:rsidRPr="006714DA">
              <w:rPr>
                <w:rFonts w:hint="eastAsia"/>
              </w:rPr>
              <w:t>和</w:t>
            </w:r>
            <w:r w:rsidR="006714DA" w:rsidRPr="006714DA">
              <w:rPr>
                <w:rFonts w:hint="eastAsia"/>
              </w:rPr>
              <w:t>P2</w:t>
            </w:r>
            <w:r w:rsidR="006714DA" w:rsidRPr="006714DA">
              <w:rPr>
                <w:rFonts w:hint="eastAsia"/>
              </w:rPr>
              <w:t>对</w:t>
            </w:r>
            <w:r w:rsidR="006714DA" w:rsidRPr="006714DA">
              <w:rPr>
                <w:rFonts w:hint="eastAsia"/>
              </w:rPr>
              <w:t>x</w:t>
            </w:r>
            <w:r w:rsidR="006714DA" w:rsidRPr="006714DA">
              <w:rPr>
                <w:rFonts w:hint="eastAsia"/>
              </w:rPr>
              <w:t>的修改顺序，在</w:t>
            </w:r>
            <w:r w:rsidR="006714DA" w:rsidRPr="006714DA">
              <w:rPr>
                <w:rFonts w:hint="eastAsia"/>
              </w:rPr>
              <w:t>P3</w:t>
            </w:r>
            <w:r w:rsidR="006714DA" w:rsidRPr="006714DA">
              <w:rPr>
                <w:rFonts w:hint="eastAsia"/>
              </w:rPr>
              <w:t>和</w:t>
            </w:r>
            <w:r w:rsidR="006714DA" w:rsidRPr="006714DA">
              <w:rPr>
                <w:rFonts w:hint="eastAsia"/>
              </w:rPr>
              <w:t>P4</w:t>
            </w:r>
            <w:r w:rsidR="006714DA" w:rsidRPr="006714DA">
              <w:rPr>
                <w:rFonts w:hint="eastAsia"/>
              </w:rPr>
              <w:t>看来可以是不一样的。</w:t>
            </w:r>
          </w:p>
          <w:p w14:paraId="7C8D8231" w14:textId="77777777" w:rsidR="006714DA" w:rsidRPr="006714DA" w:rsidRDefault="006714DA" w:rsidP="003D475A">
            <w:pPr>
              <w:rPr>
                <w:rFonts w:hint="eastAsia"/>
              </w:rPr>
            </w:pPr>
            <w:r w:rsidRPr="006714DA">
              <w:rPr>
                <w:rFonts w:hint="eastAsia"/>
              </w:rPr>
              <w:t> </w:t>
            </w:r>
          </w:p>
          <w:p w14:paraId="5BC88F3B" w14:textId="77777777" w:rsidR="006714DA" w:rsidRPr="006714DA" w:rsidRDefault="006714DA" w:rsidP="003D475A">
            <w:pPr>
              <w:rPr>
                <w:rFonts w:hint="eastAsia"/>
              </w:rPr>
            </w:pPr>
            <w:r w:rsidRPr="006714DA">
              <w:rPr>
                <w:rFonts w:hint="eastAsia"/>
              </w:rPr>
              <w:t>下表列出一些一致性模型，以限制性逐渐降低的顺序排列。</w:t>
            </w:r>
          </w:p>
          <w:tbl>
            <w:tblPr>
              <w:tblW w:w="0" w:type="auto"/>
              <w:shd w:val="clear" w:color="auto" w:fill="D6D3CD"/>
              <w:tblLook w:val="04A0" w:firstRow="1" w:lastRow="0" w:firstColumn="1" w:lastColumn="0" w:noHBand="0" w:noVBand="1"/>
            </w:tblPr>
            <w:tblGrid>
              <w:gridCol w:w="1141"/>
              <w:gridCol w:w="7381"/>
            </w:tblGrid>
            <w:tr w:rsidR="006714DA" w:rsidRPr="006714DA" w14:paraId="188119E7" w14:textId="77777777" w:rsidTr="006714DA">
              <w:tc>
                <w:tcPr>
                  <w:tcW w:w="1141" w:type="dxa"/>
                  <w:tcBorders>
                    <w:top w:val="single" w:sz="4" w:space="0" w:color="000000"/>
                    <w:left w:val="single" w:sz="4" w:space="0" w:color="000000"/>
                    <w:bottom w:val="single" w:sz="4" w:space="0" w:color="000000"/>
                    <w:right w:val="single" w:sz="4" w:space="0" w:color="000000"/>
                  </w:tcBorders>
                  <w:shd w:val="clear" w:color="auto" w:fill="D6D3CD"/>
                  <w:hideMark/>
                </w:tcPr>
                <w:p w14:paraId="382BA6F9" w14:textId="77777777" w:rsidR="006714DA" w:rsidRPr="006714DA" w:rsidRDefault="006714DA" w:rsidP="003D475A">
                  <w:pPr>
                    <w:rPr>
                      <w:rFonts w:hint="eastAsia"/>
                      <w:sz w:val="18"/>
                      <w:szCs w:val="18"/>
                    </w:rPr>
                  </w:pPr>
                  <w:r w:rsidRPr="006714DA">
                    <w:rPr>
                      <w:rFonts w:hint="eastAsia"/>
                    </w:rPr>
                    <w:t>一致性</w:t>
                  </w:r>
                </w:p>
              </w:tc>
              <w:tc>
                <w:tcPr>
                  <w:tcW w:w="7381" w:type="dxa"/>
                  <w:tcBorders>
                    <w:top w:val="single" w:sz="4" w:space="0" w:color="000000"/>
                    <w:left w:val="nil"/>
                    <w:bottom w:val="single" w:sz="4" w:space="0" w:color="000000"/>
                    <w:right w:val="single" w:sz="4" w:space="0" w:color="000000"/>
                  </w:tcBorders>
                  <w:shd w:val="clear" w:color="auto" w:fill="D6D3CD"/>
                  <w:hideMark/>
                </w:tcPr>
                <w:p w14:paraId="7DB15E71" w14:textId="77777777" w:rsidR="006714DA" w:rsidRPr="006714DA" w:rsidRDefault="006714DA" w:rsidP="003D475A">
                  <w:pPr>
                    <w:rPr>
                      <w:sz w:val="18"/>
                      <w:szCs w:val="18"/>
                    </w:rPr>
                  </w:pPr>
                  <w:r w:rsidRPr="006714DA">
                    <w:rPr>
                      <w:rFonts w:hint="eastAsia"/>
                    </w:rPr>
                    <w:t>描述</w:t>
                  </w:r>
                </w:p>
              </w:tc>
            </w:tr>
            <w:tr w:rsidR="006714DA" w:rsidRPr="006714DA" w14:paraId="74A24454" w14:textId="77777777" w:rsidTr="006714DA">
              <w:tc>
                <w:tcPr>
                  <w:tcW w:w="1141" w:type="dxa"/>
                  <w:tcBorders>
                    <w:top w:val="nil"/>
                    <w:left w:val="single" w:sz="4" w:space="0" w:color="000000"/>
                    <w:bottom w:val="single" w:sz="4" w:space="0" w:color="000000"/>
                    <w:right w:val="single" w:sz="4" w:space="0" w:color="000000"/>
                  </w:tcBorders>
                  <w:shd w:val="clear" w:color="auto" w:fill="D6D3CD"/>
                  <w:hideMark/>
                </w:tcPr>
                <w:p w14:paraId="2BCB6858" w14:textId="77777777" w:rsidR="006714DA" w:rsidRPr="006714DA" w:rsidRDefault="006714DA" w:rsidP="003D475A">
                  <w:pPr>
                    <w:rPr>
                      <w:sz w:val="18"/>
                      <w:szCs w:val="18"/>
                    </w:rPr>
                  </w:pPr>
                  <w:r w:rsidRPr="006714DA">
                    <w:rPr>
                      <w:rFonts w:hint="eastAsia"/>
                    </w:rPr>
                    <w:t>严格</w:t>
                  </w:r>
                </w:p>
              </w:tc>
              <w:tc>
                <w:tcPr>
                  <w:tcW w:w="7381" w:type="dxa"/>
                  <w:tcBorders>
                    <w:top w:val="nil"/>
                    <w:left w:val="nil"/>
                    <w:bottom w:val="single" w:sz="4" w:space="0" w:color="000000"/>
                    <w:right w:val="single" w:sz="4" w:space="0" w:color="000000"/>
                  </w:tcBorders>
                  <w:shd w:val="clear" w:color="auto" w:fill="D6D3CD"/>
                  <w:hideMark/>
                </w:tcPr>
                <w:p w14:paraId="356EBF00" w14:textId="77777777" w:rsidR="006714DA" w:rsidRPr="006714DA" w:rsidRDefault="006714DA" w:rsidP="003D475A">
                  <w:pPr>
                    <w:rPr>
                      <w:sz w:val="18"/>
                      <w:szCs w:val="18"/>
                    </w:rPr>
                  </w:pPr>
                  <w:r w:rsidRPr="006714DA">
                    <w:rPr>
                      <w:rFonts w:hint="eastAsia"/>
                    </w:rPr>
                    <w:t>所有共享访问按绝对时间排序</w:t>
                  </w:r>
                </w:p>
              </w:tc>
            </w:tr>
            <w:tr w:rsidR="006714DA" w:rsidRPr="006714DA" w14:paraId="5FEA77D1" w14:textId="77777777" w:rsidTr="006714DA">
              <w:tc>
                <w:tcPr>
                  <w:tcW w:w="1141" w:type="dxa"/>
                  <w:tcBorders>
                    <w:top w:val="nil"/>
                    <w:left w:val="single" w:sz="4" w:space="0" w:color="000000"/>
                    <w:bottom w:val="single" w:sz="4" w:space="0" w:color="000000"/>
                    <w:right w:val="single" w:sz="4" w:space="0" w:color="000000"/>
                  </w:tcBorders>
                  <w:shd w:val="clear" w:color="auto" w:fill="D6D3CD"/>
                  <w:hideMark/>
                </w:tcPr>
                <w:p w14:paraId="102448D9" w14:textId="77777777" w:rsidR="006714DA" w:rsidRPr="006714DA" w:rsidRDefault="006714DA" w:rsidP="003D475A">
                  <w:pPr>
                    <w:rPr>
                      <w:sz w:val="18"/>
                      <w:szCs w:val="18"/>
                    </w:rPr>
                  </w:pPr>
                  <w:r w:rsidRPr="006714DA">
                    <w:rPr>
                      <w:rFonts w:hint="eastAsia"/>
                    </w:rPr>
                    <w:t>线性化</w:t>
                  </w:r>
                </w:p>
              </w:tc>
              <w:tc>
                <w:tcPr>
                  <w:tcW w:w="7381" w:type="dxa"/>
                  <w:tcBorders>
                    <w:top w:val="nil"/>
                    <w:left w:val="nil"/>
                    <w:bottom w:val="single" w:sz="4" w:space="0" w:color="000000"/>
                    <w:right w:val="single" w:sz="4" w:space="0" w:color="000000"/>
                  </w:tcBorders>
                  <w:shd w:val="clear" w:color="auto" w:fill="D6D3CD"/>
                  <w:hideMark/>
                </w:tcPr>
                <w:p w14:paraId="5B0B69E6" w14:textId="77777777" w:rsidR="006714DA" w:rsidRPr="006714DA" w:rsidRDefault="006714DA" w:rsidP="003D475A">
                  <w:pPr>
                    <w:rPr>
                      <w:sz w:val="18"/>
                      <w:szCs w:val="18"/>
                    </w:rPr>
                  </w:pPr>
                  <w:r w:rsidRPr="006714DA">
                    <w:rPr>
                      <w:rFonts w:hint="eastAsia"/>
                    </w:rPr>
                    <w:t>所有进程以相同的顺序看到所有的共享访问。而且，访问是根据（非唯一的）全局时间戮排序的</w:t>
                  </w:r>
                  <w:r w:rsidRPr="006714DA">
                    <w:rPr>
                      <w:rFonts w:hint="eastAsia"/>
                    </w:rPr>
                    <w:t> </w:t>
                  </w:r>
                </w:p>
              </w:tc>
            </w:tr>
            <w:tr w:rsidR="006714DA" w:rsidRPr="006714DA" w14:paraId="7229676C" w14:textId="77777777" w:rsidTr="006714DA">
              <w:tc>
                <w:tcPr>
                  <w:tcW w:w="1141" w:type="dxa"/>
                  <w:tcBorders>
                    <w:top w:val="nil"/>
                    <w:left w:val="single" w:sz="4" w:space="0" w:color="000000"/>
                    <w:bottom w:val="single" w:sz="4" w:space="0" w:color="000000"/>
                    <w:right w:val="single" w:sz="4" w:space="0" w:color="000000"/>
                  </w:tcBorders>
                  <w:shd w:val="clear" w:color="auto" w:fill="D6D3CD"/>
                  <w:hideMark/>
                </w:tcPr>
                <w:p w14:paraId="41036FE8" w14:textId="77777777" w:rsidR="006714DA" w:rsidRPr="006714DA" w:rsidRDefault="006714DA" w:rsidP="003D475A">
                  <w:pPr>
                    <w:rPr>
                      <w:sz w:val="18"/>
                      <w:szCs w:val="18"/>
                    </w:rPr>
                  </w:pPr>
                  <w:r w:rsidRPr="006714DA">
                    <w:rPr>
                      <w:rFonts w:hint="eastAsia"/>
                    </w:rPr>
                    <w:t>顺序</w:t>
                  </w:r>
                </w:p>
              </w:tc>
              <w:tc>
                <w:tcPr>
                  <w:tcW w:w="7381" w:type="dxa"/>
                  <w:tcBorders>
                    <w:top w:val="nil"/>
                    <w:left w:val="nil"/>
                    <w:bottom w:val="single" w:sz="4" w:space="0" w:color="000000"/>
                    <w:right w:val="single" w:sz="4" w:space="0" w:color="000000"/>
                  </w:tcBorders>
                  <w:shd w:val="clear" w:color="auto" w:fill="D6D3CD"/>
                  <w:hideMark/>
                </w:tcPr>
                <w:p w14:paraId="3BE8EF19" w14:textId="77777777" w:rsidR="006714DA" w:rsidRPr="006714DA" w:rsidRDefault="006714DA" w:rsidP="003D475A">
                  <w:pPr>
                    <w:rPr>
                      <w:sz w:val="18"/>
                      <w:szCs w:val="18"/>
                    </w:rPr>
                  </w:pPr>
                  <w:r w:rsidRPr="006714DA">
                    <w:rPr>
                      <w:rFonts w:hint="eastAsia"/>
                    </w:rPr>
                    <w:t>所有进程以相同顺序看到所有的共享访问。访问不是按时间排序的</w:t>
                  </w:r>
                </w:p>
              </w:tc>
            </w:tr>
            <w:tr w:rsidR="006714DA" w:rsidRPr="006714DA" w14:paraId="2AF3AAC9" w14:textId="77777777" w:rsidTr="006714DA">
              <w:tc>
                <w:tcPr>
                  <w:tcW w:w="1141" w:type="dxa"/>
                  <w:tcBorders>
                    <w:top w:val="nil"/>
                    <w:left w:val="single" w:sz="4" w:space="0" w:color="000000"/>
                    <w:bottom w:val="single" w:sz="4" w:space="0" w:color="000000"/>
                    <w:right w:val="single" w:sz="4" w:space="0" w:color="000000"/>
                  </w:tcBorders>
                  <w:shd w:val="clear" w:color="auto" w:fill="D6D3CD"/>
                  <w:hideMark/>
                </w:tcPr>
                <w:p w14:paraId="3971962B" w14:textId="77777777" w:rsidR="006714DA" w:rsidRPr="006714DA" w:rsidRDefault="006714DA" w:rsidP="003D475A">
                  <w:pPr>
                    <w:rPr>
                      <w:sz w:val="18"/>
                      <w:szCs w:val="18"/>
                    </w:rPr>
                  </w:pPr>
                  <w:r w:rsidRPr="006714DA">
                    <w:rPr>
                      <w:rFonts w:hint="eastAsia"/>
                    </w:rPr>
                    <w:t>因果</w:t>
                  </w:r>
                </w:p>
              </w:tc>
              <w:tc>
                <w:tcPr>
                  <w:tcW w:w="7381" w:type="dxa"/>
                  <w:tcBorders>
                    <w:top w:val="nil"/>
                    <w:left w:val="nil"/>
                    <w:bottom w:val="single" w:sz="4" w:space="0" w:color="000000"/>
                    <w:right w:val="single" w:sz="4" w:space="0" w:color="000000"/>
                  </w:tcBorders>
                  <w:shd w:val="clear" w:color="auto" w:fill="D6D3CD"/>
                  <w:hideMark/>
                </w:tcPr>
                <w:p w14:paraId="559AB3E1" w14:textId="77777777" w:rsidR="006714DA" w:rsidRPr="006714DA" w:rsidRDefault="006714DA" w:rsidP="003D475A">
                  <w:pPr>
                    <w:rPr>
                      <w:sz w:val="18"/>
                      <w:szCs w:val="18"/>
                    </w:rPr>
                  </w:pPr>
                  <w:r w:rsidRPr="006714DA">
                    <w:rPr>
                      <w:rFonts w:hint="eastAsia"/>
                    </w:rPr>
                    <w:t>所有的进程以相同的顺序看到困果相关的共享访问</w:t>
                  </w:r>
                </w:p>
              </w:tc>
            </w:tr>
            <w:tr w:rsidR="006714DA" w:rsidRPr="006714DA" w14:paraId="4F8EF7C3" w14:textId="77777777" w:rsidTr="006714DA">
              <w:tc>
                <w:tcPr>
                  <w:tcW w:w="1141" w:type="dxa"/>
                  <w:tcBorders>
                    <w:top w:val="nil"/>
                    <w:left w:val="single" w:sz="4" w:space="0" w:color="000000"/>
                    <w:bottom w:val="single" w:sz="4" w:space="0" w:color="000000"/>
                    <w:right w:val="single" w:sz="4" w:space="0" w:color="000000"/>
                  </w:tcBorders>
                  <w:shd w:val="clear" w:color="auto" w:fill="D6D3CD"/>
                  <w:hideMark/>
                </w:tcPr>
                <w:p w14:paraId="60EBB802" w14:textId="77777777" w:rsidR="006714DA" w:rsidRPr="006714DA" w:rsidRDefault="006714DA" w:rsidP="003D475A">
                  <w:pPr>
                    <w:rPr>
                      <w:sz w:val="18"/>
                      <w:szCs w:val="18"/>
                    </w:rPr>
                  </w:pPr>
                  <w:r w:rsidRPr="006714DA">
                    <w:rPr>
                      <w:rFonts w:hint="eastAsia"/>
                    </w:rPr>
                    <w:t>FIFO</w:t>
                  </w:r>
                </w:p>
              </w:tc>
              <w:tc>
                <w:tcPr>
                  <w:tcW w:w="7381" w:type="dxa"/>
                  <w:tcBorders>
                    <w:top w:val="nil"/>
                    <w:left w:val="nil"/>
                    <w:bottom w:val="single" w:sz="4" w:space="0" w:color="000000"/>
                    <w:right w:val="single" w:sz="4" w:space="0" w:color="000000"/>
                  </w:tcBorders>
                  <w:shd w:val="clear" w:color="auto" w:fill="D6D3CD"/>
                  <w:hideMark/>
                </w:tcPr>
                <w:p w14:paraId="4DFF2082" w14:textId="77777777" w:rsidR="006714DA" w:rsidRPr="006714DA" w:rsidRDefault="006714DA" w:rsidP="003D475A">
                  <w:pPr>
                    <w:rPr>
                      <w:sz w:val="18"/>
                      <w:szCs w:val="18"/>
                    </w:rPr>
                  </w:pPr>
                  <w:r w:rsidRPr="006714DA">
                    <w:rPr>
                      <w:rFonts w:hint="eastAsia"/>
                    </w:rPr>
                    <w:t>所有进程以不同的进程提出写操作的顺序相互看到写操作。来自不同的进程的写操作可以不必总是以同样的顺序出现</w:t>
                  </w:r>
                </w:p>
              </w:tc>
            </w:tr>
          </w:tbl>
          <w:p w14:paraId="3AC3DA31" w14:textId="77777777" w:rsidR="006714DA" w:rsidRPr="006714DA" w:rsidRDefault="006714DA" w:rsidP="003D475A">
            <w:r w:rsidRPr="006714DA">
              <w:rPr>
                <w:rFonts w:hint="eastAsia"/>
              </w:rPr>
              <w:t> </w:t>
            </w:r>
          </w:p>
          <w:p w14:paraId="0696684A" w14:textId="77777777" w:rsidR="006714DA" w:rsidRPr="006714DA" w:rsidRDefault="006714DA" w:rsidP="003D475A">
            <w:pPr>
              <w:rPr>
                <w:rFonts w:hint="eastAsia"/>
              </w:rPr>
            </w:pPr>
            <w:r w:rsidRPr="006714DA">
              <w:rPr>
                <w:rFonts w:hint="eastAsia"/>
              </w:rPr>
              <w:t>另一种不同的方式是引入显式的同步变量，下表是这样的一致性模型的总结。</w:t>
            </w:r>
          </w:p>
          <w:tbl>
            <w:tblPr>
              <w:tblW w:w="0" w:type="auto"/>
              <w:shd w:val="clear" w:color="auto" w:fill="D6D3CD"/>
              <w:tblLook w:val="04A0" w:firstRow="1" w:lastRow="0" w:firstColumn="1" w:lastColumn="0" w:noHBand="0" w:noVBand="1"/>
            </w:tblPr>
            <w:tblGrid>
              <w:gridCol w:w="1141"/>
              <w:gridCol w:w="7381"/>
            </w:tblGrid>
            <w:tr w:rsidR="006714DA" w:rsidRPr="006714DA" w14:paraId="119CBA61" w14:textId="77777777" w:rsidTr="006714DA">
              <w:tc>
                <w:tcPr>
                  <w:tcW w:w="1141" w:type="dxa"/>
                  <w:tcBorders>
                    <w:top w:val="single" w:sz="4" w:space="0" w:color="000000"/>
                    <w:left w:val="single" w:sz="4" w:space="0" w:color="000000"/>
                    <w:bottom w:val="single" w:sz="4" w:space="0" w:color="000000"/>
                    <w:right w:val="single" w:sz="4" w:space="0" w:color="000000"/>
                  </w:tcBorders>
                  <w:shd w:val="clear" w:color="auto" w:fill="D6D3CD"/>
                  <w:hideMark/>
                </w:tcPr>
                <w:p w14:paraId="532B943B" w14:textId="77777777" w:rsidR="006714DA" w:rsidRPr="006714DA" w:rsidRDefault="006714DA" w:rsidP="003D475A">
                  <w:pPr>
                    <w:rPr>
                      <w:rFonts w:hint="eastAsia"/>
                      <w:sz w:val="18"/>
                      <w:szCs w:val="18"/>
                    </w:rPr>
                  </w:pPr>
                  <w:r w:rsidRPr="006714DA">
                    <w:rPr>
                      <w:rFonts w:hint="eastAsia"/>
                    </w:rPr>
                    <w:t>一致性</w:t>
                  </w:r>
                </w:p>
              </w:tc>
              <w:tc>
                <w:tcPr>
                  <w:tcW w:w="7381" w:type="dxa"/>
                  <w:tcBorders>
                    <w:top w:val="single" w:sz="4" w:space="0" w:color="000000"/>
                    <w:left w:val="nil"/>
                    <w:bottom w:val="single" w:sz="4" w:space="0" w:color="000000"/>
                    <w:right w:val="single" w:sz="4" w:space="0" w:color="000000"/>
                  </w:tcBorders>
                  <w:shd w:val="clear" w:color="auto" w:fill="D6D3CD"/>
                  <w:hideMark/>
                </w:tcPr>
                <w:p w14:paraId="49E281DC" w14:textId="77777777" w:rsidR="006714DA" w:rsidRPr="006714DA" w:rsidRDefault="006714DA" w:rsidP="003D475A">
                  <w:pPr>
                    <w:rPr>
                      <w:sz w:val="18"/>
                      <w:szCs w:val="18"/>
                    </w:rPr>
                  </w:pPr>
                  <w:r w:rsidRPr="006714DA">
                    <w:rPr>
                      <w:rFonts w:hint="eastAsia"/>
                    </w:rPr>
                    <w:t>描述</w:t>
                  </w:r>
                </w:p>
              </w:tc>
            </w:tr>
            <w:tr w:rsidR="006714DA" w:rsidRPr="006714DA" w14:paraId="44B28CD6" w14:textId="77777777" w:rsidTr="006714DA">
              <w:tc>
                <w:tcPr>
                  <w:tcW w:w="1141" w:type="dxa"/>
                  <w:tcBorders>
                    <w:top w:val="nil"/>
                    <w:left w:val="single" w:sz="4" w:space="0" w:color="000000"/>
                    <w:bottom w:val="single" w:sz="4" w:space="0" w:color="000000"/>
                    <w:right w:val="single" w:sz="4" w:space="0" w:color="000000"/>
                  </w:tcBorders>
                  <w:shd w:val="clear" w:color="auto" w:fill="D6D3CD"/>
                  <w:hideMark/>
                </w:tcPr>
                <w:p w14:paraId="44A6CC77" w14:textId="77777777" w:rsidR="006714DA" w:rsidRPr="006714DA" w:rsidRDefault="006714DA" w:rsidP="003D475A">
                  <w:pPr>
                    <w:rPr>
                      <w:sz w:val="18"/>
                      <w:szCs w:val="18"/>
                    </w:rPr>
                  </w:pPr>
                  <w:r w:rsidRPr="006714DA">
                    <w:rPr>
                      <w:rFonts w:hint="eastAsia"/>
                    </w:rPr>
                    <w:t>弱</w:t>
                  </w:r>
                </w:p>
              </w:tc>
              <w:tc>
                <w:tcPr>
                  <w:tcW w:w="7381" w:type="dxa"/>
                  <w:tcBorders>
                    <w:top w:val="nil"/>
                    <w:left w:val="nil"/>
                    <w:bottom w:val="single" w:sz="4" w:space="0" w:color="000000"/>
                    <w:right w:val="single" w:sz="4" w:space="0" w:color="000000"/>
                  </w:tcBorders>
                  <w:shd w:val="clear" w:color="auto" w:fill="D6D3CD"/>
                  <w:hideMark/>
                </w:tcPr>
                <w:p w14:paraId="4DFED808" w14:textId="77777777" w:rsidR="006714DA" w:rsidRPr="006714DA" w:rsidRDefault="006714DA" w:rsidP="003D475A">
                  <w:pPr>
                    <w:rPr>
                      <w:sz w:val="18"/>
                      <w:szCs w:val="18"/>
                    </w:rPr>
                  </w:pPr>
                  <w:r w:rsidRPr="006714DA">
                    <w:rPr>
                      <w:rFonts w:hint="eastAsia"/>
                    </w:rPr>
                    <w:t>只有在执行一次同步后，共享数据才被认为是一致的</w:t>
                  </w:r>
                </w:p>
              </w:tc>
            </w:tr>
            <w:tr w:rsidR="006714DA" w:rsidRPr="006714DA" w14:paraId="66FDE13A" w14:textId="77777777" w:rsidTr="006714DA">
              <w:tc>
                <w:tcPr>
                  <w:tcW w:w="1141" w:type="dxa"/>
                  <w:tcBorders>
                    <w:top w:val="nil"/>
                    <w:left w:val="single" w:sz="4" w:space="0" w:color="000000"/>
                    <w:bottom w:val="single" w:sz="4" w:space="0" w:color="000000"/>
                    <w:right w:val="single" w:sz="4" w:space="0" w:color="000000"/>
                  </w:tcBorders>
                  <w:shd w:val="clear" w:color="auto" w:fill="D6D3CD"/>
                  <w:hideMark/>
                </w:tcPr>
                <w:p w14:paraId="10D1D718" w14:textId="77777777" w:rsidR="006714DA" w:rsidRPr="006714DA" w:rsidRDefault="006714DA" w:rsidP="003D475A">
                  <w:pPr>
                    <w:rPr>
                      <w:sz w:val="18"/>
                      <w:szCs w:val="18"/>
                    </w:rPr>
                  </w:pPr>
                  <w:r w:rsidRPr="006714DA">
                    <w:rPr>
                      <w:rFonts w:hint="eastAsia"/>
                    </w:rPr>
                    <w:t>释放</w:t>
                  </w:r>
                </w:p>
              </w:tc>
              <w:tc>
                <w:tcPr>
                  <w:tcW w:w="7381" w:type="dxa"/>
                  <w:tcBorders>
                    <w:top w:val="nil"/>
                    <w:left w:val="nil"/>
                    <w:bottom w:val="single" w:sz="4" w:space="0" w:color="000000"/>
                    <w:right w:val="single" w:sz="4" w:space="0" w:color="000000"/>
                  </w:tcBorders>
                  <w:shd w:val="clear" w:color="auto" w:fill="D6D3CD"/>
                  <w:hideMark/>
                </w:tcPr>
                <w:p w14:paraId="5D357607" w14:textId="77777777" w:rsidR="006714DA" w:rsidRPr="006714DA" w:rsidRDefault="006714DA" w:rsidP="003D475A">
                  <w:pPr>
                    <w:rPr>
                      <w:sz w:val="18"/>
                      <w:szCs w:val="18"/>
                    </w:rPr>
                  </w:pPr>
                  <w:r w:rsidRPr="006714DA">
                    <w:rPr>
                      <w:rFonts w:hint="eastAsia"/>
                    </w:rPr>
                    <w:t>退出临界区时，使共享数据成为一致</w:t>
                  </w:r>
                </w:p>
              </w:tc>
            </w:tr>
            <w:tr w:rsidR="006714DA" w:rsidRPr="006714DA" w14:paraId="05193F95" w14:textId="77777777" w:rsidTr="006714DA">
              <w:tc>
                <w:tcPr>
                  <w:tcW w:w="1141" w:type="dxa"/>
                  <w:tcBorders>
                    <w:top w:val="nil"/>
                    <w:left w:val="single" w:sz="4" w:space="0" w:color="000000"/>
                    <w:bottom w:val="single" w:sz="4" w:space="0" w:color="000000"/>
                    <w:right w:val="single" w:sz="4" w:space="0" w:color="000000"/>
                  </w:tcBorders>
                  <w:shd w:val="clear" w:color="auto" w:fill="D6D3CD"/>
                  <w:hideMark/>
                </w:tcPr>
                <w:p w14:paraId="34B6637C" w14:textId="77777777" w:rsidR="006714DA" w:rsidRPr="006714DA" w:rsidRDefault="006714DA" w:rsidP="003D475A">
                  <w:pPr>
                    <w:rPr>
                      <w:sz w:val="18"/>
                      <w:szCs w:val="18"/>
                    </w:rPr>
                  </w:pPr>
                  <w:r w:rsidRPr="006714DA">
                    <w:rPr>
                      <w:rFonts w:hint="eastAsia"/>
                    </w:rPr>
                    <w:t>入口</w:t>
                  </w:r>
                </w:p>
              </w:tc>
              <w:tc>
                <w:tcPr>
                  <w:tcW w:w="7381" w:type="dxa"/>
                  <w:tcBorders>
                    <w:top w:val="nil"/>
                    <w:left w:val="nil"/>
                    <w:bottom w:val="single" w:sz="4" w:space="0" w:color="000000"/>
                    <w:right w:val="single" w:sz="4" w:space="0" w:color="000000"/>
                  </w:tcBorders>
                  <w:shd w:val="clear" w:color="auto" w:fill="D6D3CD"/>
                  <w:hideMark/>
                </w:tcPr>
                <w:p w14:paraId="541357B9" w14:textId="77777777" w:rsidR="006714DA" w:rsidRPr="006714DA" w:rsidRDefault="006714DA" w:rsidP="003D475A">
                  <w:pPr>
                    <w:rPr>
                      <w:sz w:val="18"/>
                      <w:szCs w:val="18"/>
                    </w:rPr>
                  </w:pPr>
                  <w:r w:rsidRPr="006714DA">
                    <w:rPr>
                      <w:rFonts w:hint="eastAsia"/>
                    </w:rPr>
                    <w:t>进入临界区时，使属于一个临界区的共享数据成为一致</w:t>
                  </w:r>
                </w:p>
              </w:tc>
            </w:tr>
          </w:tbl>
          <w:p w14:paraId="34A8F5C5" w14:textId="77777777" w:rsidR="006714DA" w:rsidRPr="006714DA" w:rsidRDefault="006714DA" w:rsidP="003D475A">
            <w:r w:rsidRPr="006714DA">
              <w:rPr>
                <w:rFonts w:hint="eastAsia"/>
              </w:rPr>
              <w:t> </w:t>
            </w:r>
          </w:p>
          <w:p w14:paraId="50E95AB6" w14:textId="77777777" w:rsidR="006714DA" w:rsidRPr="006714DA" w:rsidRDefault="006714DA" w:rsidP="003D475A">
            <w:pPr>
              <w:rPr>
                <w:rFonts w:hint="eastAsia"/>
              </w:rPr>
            </w:pPr>
            <w:r w:rsidRPr="006714DA">
              <w:rPr>
                <w:rFonts w:hint="eastAsia"/>
                <w:b/>
                <w:bCs/>
                <w:color w:val="092E20"/>
                <w:sz w:val="32"/>
                <w:szCs w:val="32"/>
              </w:rPr>
              <w:t>以客户为中心的一致性模型</w:t>
            </w:r>
          </w:p>
          <w:p w14:paraId="2349D149" w14:textId="77777777" w:rsidR="006714DA" w:rsidRPr="006714DA" w:rsidRDefault="006714DA" w:rsidP="003D475A">
            <w:pPr>
              <w:rPr>
                <w:rFonts w:hint="eastAsia"/>
              </w:rPr>
            </w:pPr>
            <w:r w:rsidRPr="006714DA">
              <w:rPr>
                <w:rFonts w:hint="eastAsia"/>
                <w:b/>
                <w:bCs/>
                <w:color w:val="487858"/>
                <w:sz w:val="24"/>
              </w:rPr>
              <w:t>1.</w:t>
            </w:r>
            <w:r w:rsidRPr="006714DA">
              <w:rPr>
                <w:rFonts w:hint="eastAsia"/>
                <w:b/>
                <w:bCs/>
                <w:color w:val="487858"/>
                <w:sz w:val="24"/>
              </w:rPr>
              <w:t>最终一致性</w:t>
            </w:r>
          </w:p>
          <w:p w14:paraId="61EE96D7" w14:textId="4EA3040A" w:rsidR="006714DA" w:rsidRPr="006714DA" w:rsidRDefault="006714DA" w:rsidP="003D475A">
            <w:r w:rsidRPr="006714DA">
              <w:rPr>
                <w:rFonts w:hint="eastAsia"/>
              </w:rPr>
              <w:t>最终一致性指的是在一段时间内没有数据更新操作的话，那么所有的副本将逐渐成为一致的。例如</w:t>
            </w:r>
            <w:r w:rsidRPr="006714DA">
              <w:rPr>
                <w:rFonts w:hint="eastAsia"/>
              </w:rPr>
              <w:t>OpenStack Swift</w:t>
            </w:r>
            <w:r w:rsidRPr="006714DA">
              <w:rPr>
                <w:rFonts w:hint="eastAsia"/>
              </w:rPr>
              <w:t>就是</w:t>
            </w:r>
            <w:r w:rsidR="00AA2AFB">
              <w:rPr>
                <w:rFonts w:hint="eastAsia"/>
              </w:rPr>
              <w:t>采用这种模型。以一次写多次读的情况下，这种模型可以工作得比较好；</w:t>
            </w:r>
          </w:p>
          <w:p w14:paraId="191D8E39" w14:textId="77777777" w:rsidR="006714DA" w:rsidRPr="006714DA" w:rsidRDefault="006714DA" w:rsidP="003D475A">
            <w:pPr>
              <w:rPr>
                <w:rFonts w:hint="eastAsia"/>
              </w:rPr>
            </w:pPr>
            <w:r w:rsidRPr="006714DA">
              <w:rPr>
                <w:rFonts w:hint="eastAsia"/>
              </w:rPr>
              <w:t> </w:t>
            </w:r>
          </w:p>
          <w:p w14:paraId="1DE5EB90" w14:textId="77777777" w:rsidR="006714DA" w:rsidRPr="006714DA" w:rsidRDefault="006714DA" w:rsidP="003D475A">
            <w:pPr>
              <w:rPr>
                <w:rFonts w:hint="eastAsia"/>
              </w:rPr>
            </w:pPr>
            <w:r w:rsidRPr="006714DA">
              <w:rPr>
                <w:rFonts w:hint="eastAsia"/>
                <w:b/>
                <w:bCs/>
                <w:color w:val="487858"/>
                <w:sz w:val="24"/>
              </w:rPr>
              <w:t>2.</w:t>
            </w:r>
            <w:r w:rsidRPr="006714DA">
              <w:rPr>
                <w:rFonts w:hint="eastAsia"/>
                <w:b/>
                <w:bCs/>
                <w:color w:val="487858"/>
                <w:sz w:val="24"/>
              </w:rPr>
              <w:t>单调读</w:t>
            </w:r>
          </w:p>
          <w:p w14:paraId="188AB866" w14:textId="460B3363" w:rsidR="006714DA" w:rsidRPr="006714DA" w:rsidRDefault="006714DA" w:rsidP="003D475A">
            <w:r w:rsidRPr="006714DA">
              <w:rPr>
                <w:rFonts w:hint="eastAsia"/>
              </w:rPr>
              <w:t>如果一个进程读取数据项</w:t>
            </w:r>
            <w:r w:rsidRPr="006714DA">
              <w:rPr>
                <w:rFonts w:hint="eastAsia"/>
              </w:rPr>
              <w:t>x</w:t>
            </w:r>
            <w:r w:rsidRPr="006714DA">
              <w:rPr>
                <w:rFonts w:hint="eastAsia"/>
              </w:rPr>
              <w:t>的值，那么该进程对</w:t>
            </w:r>
            <w:r w:rsidRPr="006714DA">
              <w:rPr>
                <w:rFonts w:hint="eastAsia"/>
              </w:rPr>
              <w:t>x</w:t>
            </w:r>
            <w:r w:rsidRPr="006714DA">
              <w:rPr>
                <w:rFonts w:hint="eastAsia"/>
              </w:rPr>
              <w:t>执行的任何后续读操作将总是得到第一次读取的那个值或更新的值</w:t>
            </w:r>
            <w:r w:rsidR="00B16B9D">
              <w:t>；</w:t>
            </w:r>
          </w:p>
          <w:p w14:paraId="1CD0E6AA" w14:textId="77777777" w:rsidR="006714DA" w:rsidRPr="006714DA" w:rsidRDefault="006714DA" w:rsidP="003D475A">
            <w:pPr>
              <w:rPr>
                <w:rFonts w:hint="eastAsia"/>
              </w:rPr>
            </w:pPr>
            <w:r w:rsidRPr="006714DA">
              <w:rPr>
                <w:rFonts w:hint="eastAsia"/>
              </w:rPr>
              <w:t> </w:t>
            </w:r>
          </w:p>
          <w:p w14:paraId="152DD7C9" w14:textId="77777777" w:rsidR="006714DA" w:rsidRPr="006714DA" w:rsidRDefault="006714DA" w:rsidP="003D475A">
            <w:pPr>
              <w:rPr>
                <w:rFonts w:hint="eastAsia"/>
              </w:rPr>
            </w:pPr>
            <w:r w:rsidRPr="006714DA">
              <w:rPr>
                <w:rFonts w:hint="eastAsia"/>
                <w:b/>
                <w:bCs/>
                <w:color w:val="487858"/>
                <w:sz w:val="24"/>
              </w:rPr>
              <w:t>3.</w:t>
            </w:r>
            <w:r w:rsidRPr="006714DA">
              <w:rPr>
                <w:rFonts w:hint="eastAsia"/>
                <w:b/>
                <w:bCs/>
                <w:color w:val="487858"/>
                <w:sz w:val="24"/>
              </w:rPr>
              <w:t>单调写</w:t>
            </w:r>
          </w:p>
          <w:p w14:paraId="1ABBED33" w14:textId="5E0B6C83" w:rsidR="006714DA" w:rsidRPr="006714DA" w:rsidRDefault="006714DA" w:rsidP="003D475A">
            <w:r w:rsidRPr="006714DA">
              <w:rPr>
                <w:rFonts w:hint="eastAsia"/>
              </w:rPr>
              <w:t>一个进程对数据</w:t>
            </w:r>
            <w:r w:rsidRPr="006714DA">
              <w:rPr>
                <w:rFonts w:hint="eastAsia"/>
              </w:rPr>
              <w:t>x</w:t>
            </w:r>
            <w:r w:rsidRPr="006714DA">
              <w:rPr>
                <w:rFonts w:hint="eastAsia"/>
              </w:rPr>
              <w:t>执行的写操作必须在该进程对</w:t>
            </w:r>
            <w:r w:rsidRPr="006714DA">
              <w:rPr>
                <w:rFonts w:hint="eastAsia"/>
              </w:rPr>
              <w:t>x</w:t>
            </w:r>
            <w:r w:rsidR="00B16B9D">
              <w:rPr>
                <w:rFonts w:hint="eastAsia"/>
              </w:rPr>
              <w:t>执行任何后续写操作之前完成；</w:t>
            </w:r>
          </w:p>
          <w:p w14:paraId="36877354" w14:textId="77777777" w:rsidR="006714DA" w:rsidRPr="006714DA" w:rsidRDefault="006714DA" w:rsidP="003D475A">
            <w:pPr>
              <w:rPr>
                <w:rFonts w:hint="eastAsia"/>
              </w:rPr>
            </w:pPr>
            <w:r w:rsidRPr="006714DA">
              <w:rPr>
                <w:rFonts w:hint="eastAsia"/>
              </w:rPr>
              <w:t> </w:t>
            </w:r>
          </w:p>
          <w:p w14:paraId="05602108" w14:textId="77777777" w:rsidR="006714DA" w:rsidRPr="006714DA" w:rsidRDefault="006714DA" w:rsidP="003D475A">
            <w:pPr>
              <w:rPr>
                <w:rFonts w:hint="eastAsia"/>
              </w:rPr>
            </w:pPr>
            <w:r w:rsidRPr="006714DA">
              <w:rPr>
                <w:rFonts w:hint="eastAsia"/>
                <w:b/>
                <w:bCs/>
                <w:color w:val="487858"/>
                <w:sz w:val="24"/>
              </w:rPr>
              <w:t>4.</w:t>
            </w:r>
            <w:r w:rsidRPr="006714DA">
              <w:rPr>
                <w:rFonts w:hint="eastAsia"/>
                <w:b/>
                <w:bCs/>
                <w:color w:val="487858"/>
                <w:sz w:val="24"/>
              </w:rPr>
              <w:t>写后读</w:t>
            </w:r>
          </w:p>
          <w:p w14:paraId="53DFD645" w14:textId="5376B52C" w:rsidR="006714DA" w:rsidRPr="006714DA" w:rsidRDefault="006714DA" w:rsidP="003D475A">
            <w:r w:rsidRPr="006714DA">
              <w:rPr>
                <w:rFonts w:hint="eastAsia"/>
              </w:rPr>
              <w:t>一个进程对数据</w:t>
            </w:r>
            <w:r w:rsidRPr="006714DA">
              <w:rPr>
                <w:rFonts w:hint="eastAsia"/>
              </w:rPr>
              <w:t>x</w:t>
            </w:r>
            <w:r w:rsidRPr="006714DA">
              <w:rPr>
                <w:rFonts w:hint="eastAsia"/>
              </w:rPr>
              <w:t>执行一次写操作的结果总是会被该进程对</w:t>
            </w:r>
            <w:r w:rsidRPr="006714DA">
              <w:rPr>
                <w:rFonts w:hint="eastAsia"/>
              </w:rPr>
              <w:t>x</w:t>
            </w:r>
            <w:r w:rsidR="00A76682">
              <w:rPr>
                <w:rFonts w:hint="eastAsia"/>
              </w:rPr>
              <w:t>执行的后续读操作看见；</w:t>
            </w:r>
          </w:p>
          <w:p w14:paraId="4D2BEEE8" w14:textId="77777777" w:rsidR="006714DA" w:rsidRPr="006714DA" w:rsidRDefault="006714DA" w:rsidP="003D475A">
            <w:pPr>
              <w:rPr>
                <w:rFonts w:hint="eastAsia"/>
              </w:rPr>
            </w:pPr>
            <w:r w:rsidRPr="006714DA">
              <w:rPr>
                <w:rFonts w:hint="eastAsia"/>
              </w:rPr>
              <w:t> </w:t>
            </w:r>
          </w:p>
          <w:p w14:paraId="29790BF4" w14:textId="77777777" w:rsidR="006714DA" w:rsidRPr="006714DA" w:rsidRDefault="006714DA" w:rsidP="003D475A">
            <w:pPr>
              <w:rPr>
                <w:rFonts w:hint="eastAsia"/>
              </w:rPr>
            </w:pPr>
            <w:r w:rsidRPr="006714DA">
              <w:rPr>
                <w:rFonts w:hint="eastAsia"/>
                <w:b/>
                <w:bCs/>
                <w:color w:val="487858"/>
                <w:sz w:val="24"/>
              </w:rPr>
              <w:lastRenderedPageBreak/>
              <w:t>5.</w:t>
            </w:r>
            <w:r w:rsidRPr="006714DA">
              <w:rPr>
                <w:rFonts w:hint="eastAsia"/>
                <w:b/>
                <w:bCs/>
                <w:color w:val="487858"/>
                <w:sz w:val="24"/>
              </w:rPr>
              <w:t>读后写</w:t>
            </w:r>
          </w:p>
          <w:p w14:paraId="770D9AA3" w14:textId="2BCD7E2F" w:rsidR="006714DA" w:rsidRPr="006714DA" w:rsidRDefault="006714DA" w:rsidP="003D475A">
            <w:pPr>
              <w:rPr>
                <w:rFonts w:ascii="SimSun" w:eastAsia="SimSun" w:hAnsi="SimSun"/>
              </w:rPr>
            </w:pPr>
            <w:r w:rsidRPr="006714DA">
              <w:rPr>
                <w:rFonts w:hint="eastAsia"/>
              </w:rPr>
              <w:t>同一个进程对数据项</w:t>
            </w:r>
            <w:r w:rsidRPr="006714DA">
              <w:rPr>
                <w:rFonts w:hint="eastAsia"/>
              </w:rPr>
              <w:t>x</w:t>
            </w:r>
            <w:r w:rsidRPr="006714DA">
              <w:rPr>
                <w:rFonts w:hint="eastAsia"/>
              </w:rPr>
              <w:t>执行的读操作之后的写操作，保证发生在与</w:t>
            </w:r>
            <w:r w:rsidRPr="006714DA">
              <w:rPr>
                <w:rFonts w:hint="eastAsia"/>
              </w:rPr>
              <w:t>x</w:t>
            </w:r>
            <w:r w:rsidRPr="006714DA">
              <w:rPr>
                <w:rFonts w:hint="eastAsia"/>
              </w:rPr>
              <w:t>读取值相同或比之更新的值上</w:t>
            </w:r>
            <w:r w:rsidR="00B255A4">
              <w:rPr>
                <w:rFonts w:hint="eastAsia"/>
              </w:rPr>
              <w:t>；</w:t>
            </w:r>
          </w:p>
        </w:tc>
      </w:tr>
    </w:tbl>
    <w:p w14:paraId="23576CD0" w14:textId="77777777" w:rsidR="00663F6B" w:rsidRPr="00663F6B" w:rsidRDefault="00663F6B" w:rsidP="00663F6B">
      <w:pPr>
        <w:rPr>
          <w:rFonts w:hint="eastAsia"/>
        </w:rPr>
      </w:pPr>
    </w:p>
    <w:p w14:paraId="5F982295" w14:textId="71DFD0F7" w:rsidR="00E27D18" w:rsidRDefault="00E27D18" w:rsidP="00C00321">
      <w:pPr>
        <w:pStyle w:val="1"/>
      </w:pPr>
      <w:r>
        <w:t>JSR-133 FAQ</w:t>
      </w:r>
      <w:bookmarkEnd w:id="3"/>
    </w:p>
    <w:p w14:paraId="08DDA30F" w14:textId="2C599A1C" w:rsidR="00C00321" w:rsidRPr="00C00321" w:rsidRDefault="00C00321" w:rsidP="00F172C6">
      <w:pPr>
        <w:pStyle w:val="2"/>
      </w:pPr>
      <w:bookmarkStart w:id="5" w:name="_Toc453679698"/>
      <w:r>
        <w:rPr>
          <w:rFonts w:hint="eastAsia"/>
        </w:rPr>
        <w:t>什么</w:t>
      </w:r>
      <w:r>
        <w:t>是内存模型？</w:t>
      </w:r>
      <w:bookmarkEnd w:id="5"/>
    </w:p>
    <w:p w14:paraId="3944B177" w14:textId="6C9B1430" w:rsidR="008116B9" w:rsidRPr="008116B9" w:rsidRDefault="008116B9" w:rsidP="00990A28">
      <w:pPr>
        <w:ind w:firstLine="420"/>
      </w:pPr>
      <w:r>
        <w:t>在多处理器</w:t>
      </w:r>
      <w:r>
        <w:rPr>
          <w:rFonts w:hint="eastAsia"/>
        </w:rPr>
        <w:t>环境</w:t>
      </w:r>
      <w:r>
        <w:t>下，</w:t>
      </w:r>
      <w:r>
        <w:rPr>
          <w:rFonts w:hint="eastAsia"/>
        </w:rPr>
        <w:t>处理器</w:t>
      </w:r>
      <w:r>
        <w:t>通常会有一层或者多层</w:t>
      </w:r>
      <w:r>
        <w:rPr>
          <w:rFonts w:hint="eastAsia"/>
        </w:rPr>
        <w:t>高速</w:t>
      </w:r>
      <w:r>
        <w:t>缓存；</w:t>
      </w:r>
      <w:r w:rsidR="00BD5199">
        <w:rPr>
          <w:rFonts w:hint="eastAsia"/>
        </w:rPr>
        <w:t>高速缓存</w:t>
      </w:r>
      <w:r w:rsidR="00BD5199">
        <w:t>能够</w:t>
      </w:r>
      <w:r w:rsidR="00BD5199">
        <w:rPr>
          <w:rFonts w:hint="eastAsia"/>
        </w:rPr>
        <w:t>提升</w:t>
      </w:r>
      <w:r w:rsidR="00BD5199">
        <w:t>数据访问的性能，</w:t>
      </w:r>
      <w:r w:rsidR="00BD5199">
        <w:rPr>
          <w:rFonts w:hint="eastAsia"/>
        </w:rPr>
        <w:t>因为</w:t>
      </w:r>
      <w:r w:rsidR="00BD5199">
        <w:t>数据离处理器更</w:t>
      </w:r>
      <w:r w:rsidR="00BD5199">
        <w:t>”</w:t>
      </w:r>
      <w:r w:rsidR="00BD5199">
        <w:t>近</w:t>
      </w:r>
      <w:r w:rsidR="00BD5199">
        <w:t>”</w:t>
      </w:r>
      <w:r w:rsidR="00BD5199">
        <w:t>了。同时，</w:t>
      </w:r>
      <w:r w:rsidR="00BD5199">
        <w:rPr>
          <w:rFonts w:hint="eastAsia"/>
        </w:rPr>
        <w:t>也可以</w:t>
      </w:r>
      <w:r w:rsidR="00BD5199">
        <w:t>降低共享内存总线的流量</w:t>
      </w:r>
      <w:r w:rsidR="00815BB7">
        <w:t>压力</w:t>
      </w:r>
      <w:r w:rsidR="00BD5199">
        <w:t>，</w:t>
      </w:r>
      <w:r w:rsidR="00BD5199">
        <w:rPr>
          <w:rFonts w:hint="eastAsia"/>
        </w:rPr>
        <w:t>因为</w:t>
      </w:r>
      <w:r w:rsidR="00BD5199">
        <w:t>许多</w:t>
      </w:r>
      <w:r w:rsidR="00647544">
        <w:t>数据</w:t>
      </w:r>
      <w:r w:rsidR="00BD5199">
        <w:t>操作可以通过</w:t>
      </w:r>
      <w:r w:rsidR="00BD5199">
        <w:rPr>
          <w:rFonts w:hint="eastAsia"/>
        </w:rPr>
        <w:t>高速</w:t>
      </w:r>
      <w:r w:rsidR="00BD5199">
        <w:t>缓存进行</w:t>
      </w:r>
      <w:r w:rsidR="00647544">
        <w:t>，</w:t>
      </w:r>
      <w:r w:rsidR="00647544">
        <w:rPr>
          <w:rFonts w:hint="eastAsia"/>
        </w:rPr>
        <w:t>减少</w:t>
      </w:r>
      <w:r w:rsidR="00647544">
        <w:t>不必要的内存访问</w:t>
      </w:r>
      <w:r w:rsidR="00BD5199">
        <w:t>；</w:t>
      </w:r>
      <w:r w:rsidR="00FE0B86">
        <w:rPr>
          <w:rFonts w:hint="eastAsia"/>
        </w:rPr>
        <w:t>高速</w:t>
      </w:r>
      <w:r w:rsidR="00FE0B86">
        <w:t>缓存显著的提升了计算性能，</w:t>
      </w:r>
      <w:r w:rsidR="00FE0B86">
        <w:rPr>
          <w:rFonts w:hint="eastAsia"/>
        </w:rPr>
        <w:t>同时</w:t>
      </w:r>
      <w:r w:rsidR="00FE0B86">
        <w:t>也引入了新的问题：</w:t>
      </w:r>
      <w:r w:rsidR="00815BB7">
        <w:t>如何保障</w:t>
      </w:r>
      <w:r w:rsidR="00FE0B86">
        <w:rPr>
          <w:rFonts w:hint="eastAsia"/>
        </w:rPr>
        <w:t>多处理器</w:t>
      </w:r>
      <w:r w:rsidR="00FE0B86">
        <w:t>访问</w:t>
      </w:r>
      <w:r w:rsidR="004D16A9">
        <w:rPr>
          <w:rFonts w:hint="eastAsia"/>
        </w:rPr>
        <w:t>共享</w:t>
      </w:r>
      <w:r w:rsidR="00FE0B86">
        <w:t>数据的原子性，</w:t>
      </w:r>
      <w:r w:rsidR="00FE0B86">
        <w:rPr>
          <w:rFonts w:hint="eastAsia"/>
        </w:rPr>
        <w:t>可见性</w:t>
      </w:r>
      <w:r w:rsidR="00FE0B86">
        <w:t>，</w:t>
      </w:r>
      <w:r w:rsidR="00FE0B86">
        <w:rPr>
          <w:rFonts w:hint="eastAsia"/>
        </w:rPr>
        <w:t>有序性</w:t>
      </w:r>
      <w:r w:rsidR="00FE0B86">
        <w:t>；</w:t>
      </w:r>
      <w:r w:rsidR="00E25F94">
        <w:t>比如：</w:t>
      </w:r>
      <w:r w:rsidR="00E25F94">
        <w:rPr>
          <w:rFonts w:hint="eastAsia"/>
        </w:rPr>
        <w:t>当</w:t>
      </w:r>
      <w:r w:rsidR="00E25F94">
        <w:t>两个处理器同时访问相同内存位置的数据，</w:t>
      </w:r>
      <w:r w:rsidR="00E25F94">
        <w:rPr>
          <w:rFonts w:hint="eastAsia"/>
        </w:rPr>
        <w:t>将</w:t>
      </w:r>
      <w:r w:rsidR="00E25F94">
        <w:t>如何处理？在什么条件下，</w:t>
      </w:r>
      <w:r w:rsidR="00E25F94">
        <w:rPr>
          <w:rFonts w:hint="eastAsia"/>
        </w:rPr>
        <w:t>多个</w:t>
      </w:r>
      <w:r w:rsidR="00E25F94">
        <w:t>处理器可以看到相同的数据？</w:t>
      </w:r>
    </w:p>
    <w:p w14:paraId="45C2DDAB" w14:textId="36E405AA" w:rsidR="00922763" w:rsidRDefault="005559C0" w:rsidP="008B7E79">
      <w:r>
        <w:tab/>
      </w:r>
      <w:r>
        <w:rPr>
          <w:rFonts w:hint="eastAsia"/>
        </w:rPr>
        <w:t>在</w:t>
      </w:r>
      <w:r>
        <w:t>处理器层面，</w:t>
      </w:r>
      <w:r w:rsidR="00701E4A">
        <w:t>内存模型定义了必要的条件确保处理器之间共享数据的可见性；</w:t>
      </w:r>
      <w:r w:rsidR="002F0D81">
        <w:t>有些处理器使用</w:t>
      </w:r>
      <w:r w:rsidR="002F0D81">
        <w:t>”</w:t>
      </w:r>
      <w:r w:rsidR="002F0D81">
        <w:t>强内存模型</w:t>
      </w:r>
      <w:r w:rsidR="002F0D81">
        <w:t>”</w:t>
      </w:r>
      <w:r w:rsidR="002F0D81">
        <w:t>，</w:t>
      </w:r>
      <w:r w:rsidR="002F0D81">
        <w:rPr>
          <w:rFonts w:hint="eastAsia"/>
        </w:rPr>
        <w:t>即</w:t>
      </w:r>
      <w:r w:rsidR="002F0D81">
        <w:t>同一时间，不管</w:t>
      </w:r>
      <w:r w:rsidR="002F0D81">
        <w:rPr>
          <w:rFonts w:hint="eastAsia"/>
        </w:rPr>
        <w:t>共享</w:t>
      </w:r>
      <w:r w:rsidR="002F0D81">
        <w:t>数据当前处于哪个位置，</w:t>
      </w:r>
      <w:r w:rsidR="002F0D81">
        <w:rPr>
          <w:rFonts w:hint="eastAsia"/>
        </w:rPr>
        <w:t>都可以</w:t>
      </w:r>
      <w:r w:rsidR="002F0D81">
        <w:t>被其它处理器看到；</w:t>
      </w:r>
      <w:r w:rsidR="002F0D81">
        <w:rPr>
          <w:rFonts w:hint="eastAsia"/>
        </w:rPr>
        <w:t>有些</w:t>
      </w:r>
      <w:r w:rsidR="002F0D81">
        <w:t>处理器使用</w:t>
      </w:r>
      <w:r w:rsidR="002F0D81">
        <w:t>”</w:t>
      </w:r>
      <w:r w:rsidR="002F0D81">
        <w:rPr>
          <w:rFonts w:hint="eastAsia"/>
        </w:rPr>
        <w:t>弱</w:t>
      </w:r>
      <w:r w:rsidR="002F0D81">
        <w:t>内存模型</w:t>
      </w:r>
      <w:r w:rsidR="002F0D81">
        <w:t>”</w:t>
      </w:r>
      <w:r w:rsidR="002F0D81">
        <w:t>，</w:t>
      </w:r>
      <w:r w:rsidR="002F0D81">
        <w:rPr>
          <w:rFonts w:hint="eastAsia"/>
        </w:rPr>
        <w:t>即</w:t>
      </w:r>
      <w:r w:rsidR="003C33E0">
        <w:t>使用称为</w:t>
      </w:r>
      <w:r w:rsidR="003C33E0">
        <w:t>”</w:t>
      </w:r>
      <w:r w:rsidR="003C33E0">
        <w:t>内存屏障</w:t>
      </w:r>
      <w:r w:rsidR="003C33E0">
        <w:t>”</w:t>
      </w:r>
      <w:r w:rsidR="003C33E0">
        <w:t>的特殊指令，</w:t>
      </w:r>
      <w:r w:rsidR="003C33E0">
        <w:rPr>
          <w:rFonts w:hint="eastAsia"/>
        </w:rPr>
        <w:t>来清理</w:t>
      </w:r>
      <w:r w:rsidR="005B4046">
        <w:rPr>
          <w:rFonts w:hint="eastAsia"/>
        </w:rPr>
        <w:t>高速缓存</w:t>
      </w:r>
      <w:r w:rsidR="005B4046">
        <w:t>中的</w:t>
      </w:r>
      <w:r w:rsidR="005B4046">
        <w:rPr>
          <w:rFonts w:hint="eastAsia"/>
        </w:rPr>
        <w:t>数据</w:t>
      </w:r>
      <w:r w:rsidR="005B4046">
        <w:t>和控制</w:t>
      </w:r>
      <w:r w:rsidR="005B4046">
        <w:rPr>
          <w:rFonts w:hint="eastAsia"/>
        </w:rPr>
        <w:t>高速</w:t>
      </w:r>
      <w:r w:rsidR="005B4046">
        <w:t>缓存数据失效</w:t>
      </w:r>
      <w:r w:rsidR="004A4B82">
        <w:t>，</w:t>
      </w:r>
      <w:r w:rsidR="004A4B82">
        <w:rPr>
          <w:rFonts w:hint="eastAsia"/>
        </w:rPr>
        <w:t>用以</w:t>
      </w:r>
      <w:r w:rsidR="004A4B82">
        <w:t>确保当前处理器可以</w:t>
      </w:r>
      <w:r w:rsidR="004A4B82">
        <w:rPr>
          <w:rFonts w:hint="eastAsia"/>
        </w:rPr>
        <w:t>读到</w:t>
      </w:r>
      <w:r w:rsidR="004A4B82">
        <w:t>其它处理器的写，或者当前处理器的写可以被其它处理器</w:t>
      </w:r>
      <w:r w:rsidR="004A4B82">
        <w:rPr>
          <w:rFonts w:hint="eastAsia"/>
        </w:rPr>
        <w:t>读到</w:t>
      </w:r>
      <w:r w:rsidR="004A4B82">
        <w:t>；</w:t>
      </w:r>
      <w:r w:rsidR="00CF5F76">
        <w:t>这些内存屏障通常通过</w:t>
      </w:r>
      <w:r w:rsidR="00CF5F76">
        <w:t>”</w:t>
      </w:r>
      <w:r w:rsidR="00CF5F76">
        <w:t>加锁</w:t>
      </w:r>
      <w:r w:rsidR="00CF5F76">
        <w:t>”</w:t>
      </w:r>
      <w:r w:rsidR="00CF5F76">
        <w:t>和</w:t>
      </w:r>
      <w:r w:rsidR="00CF5F76">
        <w:t>”</w:t>
      </w:r>
      <w:r w:rsidR="00CF5F76">
        <w:rPr>
          <w:rFonts w:hint="eastAsia"/>
        </w:rPr>
        <w:t>解锁</w:t>
      </w:r>
      <w:r w:rsidR="00CF5F76">
        <w:t>”</w:t>
      </w:r>
      <w:r w:rsidR="00CF5F76">
        <w:t>实现，</w:t>
      </w:r>
      <w:r w:rsidR="00CF5F76">
        <w:rPr>
          <w:rFonts w:hint="eastAsia"/>
        </w:rPr>
        <w:t>并且</w:t>
      </w:r>
      <w:r w:rsidR="00CF5F76">
        <w:t>对于较高层次的语言</w:t>
      </w:r>
      <w:r w:rsidR="00130442">
        <w:t>（</w:t>
      </w:r>
      <w:r w:rsidR="00130442">
        <w:rPr>
          <w:rFonts w:hint="eastAsia"/>
        </w:rPr>
        <w:t>不能</w:t>
      </w:r>
      <w:r w:rsidR="00DD3CF9">
        <w:rPr>
          <w:rFonts w:hint="eastAsia"/>
        </w:rPr>
        <w:t>直接</w:t>
      </w:r>
      <w:r w:rsidR="00DD3CF9">
        <w:t>访问</w:t>
      </w:r>
      <w:r w:rsidR="00130442">
        <w:t>硬件</w:t>
      </w:r>
      <w:r w:rsidR="00DF6BC9">
        <w:t>的语言</w:t>
      </w:r>
      <w:r w:rsidR="00130442">
        <w:t>）</w:t>
      </w:r>
      <w:r w:rsidR="00CF5F76">
        <w:t>是不可见的；</w:t>
      </w:r>
    </w:p>
    <w:p w14:paraId="39D3209C" w14:textId="57FDCBA7" w:rsidR="008D0F01" w:rsidRDefault="008D0F01" w:rsidP="008B7E79">
      <w:r>
        <w:tab/>
      </w:r>
      <w:r>
        <w:rPr>
          <w:rFonts w:hint="eastAsia"/>
        </w:rPr>
        <w:t>基于</w:t>
      </w:r>
      <w:r>
        <w:t>”</w:t>
      </w:r>
      <w:r>
        <w:t>强内存模型</w:t>
      </w:r>
      <w:r>
        <w:t>”</w:t>
      </w:r>
      <w:r>
        <w:t>的编程，</w:t>
      </w:r>
      <w:r>
        <w:rPr>
          <w:rFonts w:hint="eastAsia"/>
        </w:rPr>
        <w:t>将</w:t>
      </w:r>
      <w:r>
        <w:t>更加容易，因为可以</w:t>
      </w:r>
      <w:r>
        <w:rPr>
          <w:rFonts w:hint="eastAsia"/>
        </w:rPr>
        <w:t>减少</w:t>
      </w:r>
      <w:r>
        <w:t>内存屏障的</w:t>
      </w:r>
      <w:r w:rsidR="00CA7D03">
        <w:t>使用，</w:t>
      </w:r>
      <w:r w:rsidR="00CA7D03">
        <w:rPr>
          <w:rFonts w:hint="eastAsia"/>
        </w:rPr>
        <w:t>但即使</w:t>
      </w:r>
      <w:r w:rsidR="00CA7D03">
        <w:t>在</w:t>
      </w:r>
      <w:r w:rsidR="00CA7D03">
        <w:t>”</w:t>
      </w:r>
      <w:r w:rsidR="00CA7D03">
        <w:t>强内存模型</w:t>
      </w:r>
      <w:r w:rsidR="00CA7D03">
        <w:t>”</w:t>
      </w:r>
      <w:r w:rsidR="00CA7D03">
        <w:t>中，</w:t>
      </w:r>
      <w:r w:rsidR="00CA7D03">
        <w:rPr>
          <w:rFonts w:hint="eastAsia"/>
        </w:rPr>
        <w:t>有时</w:t>
      </w:r>
      <w:r w:rsidR="00CA7D03">
        <w:t>内存屏障也是必要的；目前的处理器设计倾向</w:t>
      </w:r>
      <w:r w:rsidR="00CA7D03">
        <w:rPr>
          <w:rFonts w:hint="eastAsia"/>
        </w:rPr>
        <w:t>于</w:t>
      </w:r>
      <w:r w:rsidR="00CA7D03">
        <w:t>使用</w:t>
      </w:r>
      <w:r w:rsidR="00CA7D03">
        <w:t>”</w:t>
      </w:r>
      <w:r w:rsidR="00CA7D03">
        <w:rPr>
          <w:rFonts w:hint="eastAsia"/>
        </w:rPr>
        <w:t>弱</w:t>
      </w:r>
      <w:r w:rsidR="00CA7D03">
        <w:t>内存模型</w:t>
      </w:r>
      <w:r w:rsidR="00CA7D03">
        <w:t>”</w:t>
      </w:r>
      <w:r w:rsidR="00CA7D03">
        <w:t>，因为对高速缓存一致性的宽松限制，</w:t>
      </w:r>
      <w:r w:rsidR="00CA7D03">
        <w:rPr>
          <w:rFonts w:hint="eastAsia"/>
        </w:rPr>
        <w:t>能够使增强</w:t>
      </w:r>
      <w:r w:rsidR="00CA7D03">
        <w:t>多处理器的可伸缩性，同时能够使用更大的内存；</w:t>
      </w:r>
    </w:p>
    <w:p w14:paraId="345B694B" w14:textId="77777777" w:rsidR="00F97D3C" w:rsidRDefault="00A44C5C" w:rsidP="00082392">
      <w:r>
        <w:rPr>
          <w:rFonts w:hint="eastAsia"/>
        </w:rPr>
        <w:tab/>
      </w:r>
      <w:r>
        <w:t>一个线程的写在什么时候</w:t>
      </w:r>
      <w:r>
        <w:rPr>
          <w:rFonts w:hint="eastAsia"/>
        </w:rPr>
        <w:t>对</w:t>
      </w:r>
      <w:r>
        <w:t>其它线程</w:t>
      </w:r>
      <w:r>
        <w:rPr>
          <w:rFonts w:hint="eastAsia"/>
        </w:rPr>
        <w:t>可见</w:t>
      </w:r>
      <w:r>
        <w:t>，</w:t>
      </w:r>
      <w:r>
        <w:rPr>
          <w:rFonts w:hint="eastAsia"/>
        </w:rPr>
        <w:t>这取决于</w:t>
      </w:r>
      <w:r>
        <w:t>编译器的代码</w:t>
      </w:r>
      <w:r>
        <w:rPr>
          <w:rFonts w:hint="eastAsia"/>
        </w:rPr>
        <w:t>重</w:t>
      </w:r>
      <w:r>
        <w:t>排序；</w:t>
      </w:r>
      <w:r w:rsidR="00B01FCA">
        <w:t>比如：</w:t>
      </w:r>
      <w:r w:rsidR="00B01FCA">
        <w:rPr>
          <w:rFonts w:hint="eastAsia"/>
        </w:rPr>
        <w:t>编译器</w:t>
      </w:r>
      <w:r w:rsidR="00AA6C23">
        <w:t>优化代码时，</w:t>
      </w:r>
      <w:r w:rsidR="00B01FCA">
        <w:rPr>
          <w:rFonts w:hint="eastAsia"/>
        </w:rPr>
        <w:t>可能</w:t>
      </w:r>
      <w:r w:rsidR="00B01FCA">
        <w:t>认为将一个写操作</w:t>
      </w:r>
      <w:r w:rsidR="00AA6C23">
        <w:rPr>
          <w:rFonts w:hint="eastAsia"/>
        </w:rPr>
        <w:t>放到</w:t>
      </w:r>
      <w:r w:rsidR="00AA6C23">
        <w:t>后面执行将更有效率；只要</w:t>
      </w:r>
      <w:r w:rsidR="00AA6C23">
        <w:rPr>
          <w:rFonts w:hint="eastAsia"/>
        </w:rPr>
        <w:t>重排序</w:t>
      </w:r>
      <w:r w:rsidR="00AA6C23">
        <w:t>不影响程序执行的</w:t>
      </w:r>
      <w:r w:rsidR="00AA6C23">
        <w:rPr>
          <w:rFonts w:hint="eastAsia"/>
        </w:rPr>
        <w:t>语义</w:t>
      </w:r>
      <w:r w:rsidR="00AA6C23">
        <w:t>（</w:t>
      </w:r>
      <w:r w:rsidR="00AA6C23">
        <w:rPr>
          <w:rFonts w:hint="eastAsia"/>
        </w:rPr>
        <w:t>即</w:t>
      </w:r>
      <w:r w:rsidR="00AA6C23">
        <w:t>：</w:t>
      </w:r>
      <w:r w:rsidR="00AA6C23">
        <w:rPr>
          <w:rFonts w:hint="eastAsia"/>
        </w:rPr>
        <w:t>程序</w:t>
      </w:r>
      <w:r w:rsidR="00AA6C23">
        <w:t>执行的结果不会因为代码执行顺序</w:t>
      </w:r>
      <w:r w:rsidR="00AA6C23">
        <w:rPr>
          <w:rFonts w:hint="eastAsia"/>
        </w:rPr>
        <w:t>的</w:t>
      </w:r>
      <w:r w:rsidR="00AA6C23">
        <w:t>改变而不同）；</w:t>
      </w:r>
    </w:p>
    <w:p w14:paraId="36152AFD" w14:textId="44EF739F" w:rsidR="00301DCB" w:rsidRDefault="00301DCB" w:rsidP="00082392">
      <w:r>
        <w:rPr>
          <w:rFonts w:hint="eastAsia"/>
        </w:rPr>
        <w:tab/>
        <w:t>java</w:t>
      </w:r>
      <w:r>
        <w:rPr>
          <w:rFonts w:hint="eastAsia"/>
        </w:rPr>
        <w:t>对</w:t>
      </w:r>
      <w:r w:rsidR="0040764C">
        <w:rPr>
          <w:rFonts w:hint="eastAsia"/>
        </w:rPr>
        <w:t>并发</w:t>
      </w:r>
      <w:r w:rsidR="0040764C">
        <w:t>编程</w:t>
      </w:r>
      <w:r>
        <w:t>提供了语言层面的支持，</w:t>
      </w:r>
      <w:r>
        <w:rPr>
          <w:rFonts w:hint="eastAsia"/>
        </w:rPr>
        <w:t>包括</w:t>
      </w:r>
      <w:r>
        <w:t>volitile</w:t>
      </w:r>
      <w:r>
        <w:t>、</w:t>
      </w:r>
      <w:r>
        <w:rPr>
          <w:rFonts w:hint="eastAsia"/>
        </w:rPr>
        <w:t>synchronized</w:t>
      </w:r>
      <w:r>
        <w:t>、</w:t>
      </w:r>
      <w:r>
        <w:t>final</w:t>
      </w:r>
      <w:r>
        <w:t>等，</w:t>
      </w:r>
      <w:r>
        <w:rPr>
          <w:rFonts w:hint="eastAsia"/>
        </w:rPr>
        <w:t>同时</w:t>
      </w:r>
      <w:r>
        <w:t>确保程序在不同的处理器上都可以正确运行；</w:t>
      </w:r>
    </w:p>
    <w:p w14:paraId="04CBBF68" w14:textId="695D23E9" w:rsidR="009C5B92" w:rsidRDefault="00082392" w:rsidP="00F172C6">
      <w:pPr>
        <w:pStyle w:val="2"/>
      </w:pPr>
      <w:r>
        <w:rPr>
          <w:rFonts w:hint="eastAsia"/>
        </w:rPr>
        <w:t xml:space="preserve"> </w:t>
      </w:r>
      <w:bookmarkStart w:id="6" w:name="_Toc453679699"/>
      <w:r w:rsidR="00D271EE">
        <w:t>其它语言比如</w:t>
      </w:r>
      <w:r w:rsidR="00D271EE">
        <w:t>c++</w:t>
      </w:r>
      <w:r w:rsidR="00D271EE">
        <w:rPr>
          <w:rFonts w:hint="eastAsia"/>
        </w:rPr>
        <w:t>是否</w:t>
      </w:r>
      <w:r w:rsidR="00D271EE">
        <w:t>也提供了内存模型？</w:t>
      </w:r>
      <w:bookmarkEnd w:id="6"/>
    </w:p>
    <w:p w14:paraId="172D81F7" w14:textId="50CA05CF" w:rsidR="00D271EE" w:rsidRDefault="00D271EE" w:rsidP="003E3E0D">
      <w:pPr>
        <w:ind w:firstLine="420"/>
      </w:pPr>
      <w:r>
        <w:t>c/c++</w:t>
      </w:r>
      <w:r>
        <w:rPr>
          <w:rFonts w:hint="eastAsia"/>
        </w:rPr>
        <w:t>并没</w:t>
      </w:r>
      <w:r>
        <w:t>有提供语言层面的多线程支持，而是通过第三方库比如</w:t>
      </w:r>
      <w:r>
        <w:t>pthread</w:t>
      </w:r>
      <w:r>
        <w:t>来保障线程的同步；</w:t>
      </w:r>
    </w:p>
    <w:p w14:paraId="15749D99" w14:textId="61EF906F" w:rsidR="0040764C" w:rsidRDefault="0040764C" w:rsidP="00F172C6">
      <w:pPr>
        <w:pStyle w:val="2"/>
      </w:pPr>
      <w:bookmarkStart w:id="7" w:name="_Toc453679700"/>
      <w:r>
        <w:t>什么是</w:t>
      </w:r>
      <w:r>
        <w:t>JSR-133?</w:t>
      </w:r>
      <w:bookmarkEnd w:id="7"/>
    </w:p>
    <w:p w14:paraId="36119B08" w14:textId="49474059" w:rsidR="008F1949" w:rsidRDefault="0040764C" w:rsidP="00D60AFA">
      <w:pPr>
        <w:ind w:firstLine="420"/>
      </w:pPr>
      <w:r>
        <w:t>Java</w:t>
      </w:r>
      <w:r>
        <w:rPr>
          <w:rFonts w:hint="eastAsia"/>
        </w:rPr>
        <w:t>内存</w:t>
      </w:r>
      <w:r>
        <w:t>模型，</w:t>
      </w:r>
      <w:r>
        <w:rPr>
          <w:rFonts w:hint="eastAsia"/>
        </w:rPr>
        <w:t>是一个</w:t>
      </w:r>
      <w:r>
        <w:t>用来在语言层面提供对跨平台</w:t>
      </w:r>
      <w:r>
        <w:rPr>
          <w:rFonts w:hint="eastAsia"/>
        </w:rPr>
        <w:t>并发</w:t>
      </w:r>
      <w:r>
        <w:t>编程提供</w:t>
      </w:r>
      <w:r>
        <w:rPr>
          <w:rFonts w:hint="eastAsia"/>
        </w:rPr>
        <w:t>一致性</w:t>
      </w:r>
      <w:r>
        <w:t>语义；</w:t>
      </w:r>
      <w:r w:rsidR="002D1840">
        <w:rPr>
          <w:rFonts w:hint="eastAsia"/>
        </w:rPr>
        <w:t>JSR</w:t>
      </w:r>
      <w:r w:rsidR="002D1840">
        <w:t>-133</w:t>
      </w:r>
      <w:r w:rsidR="002D1840">
        <w:rPr>
          <w:rFonts w:hint="eastAsia"/>
        </w:rPr>
        <w:t>定义</w:t>
      </w:r>
      <w:r w:rsidR="002D1840">
        <w:t>了一个新的内存模型，用来修复</w:t>
      </w:r>
      <w:r w:rsidR="002D1840">
        <w:rPr>
          <w:rFonts w:hint="eastAsia"/>
        </w:rPr>
        <w:t>旧</w:t>
      </w:r>
      <w:r w:rsidR="002D1840">
        <w:t>内存模型的缺陷；</w:t>
      </w:r>
      <w:r w:rsidR="002D1840">
        <w:rPr>
          <w:rFonts w:hint="eastAsia"/>
        </w:rPr>
        <w:t>为确保语义</w:t>
      </w:r>
      <w:r w:rsidR="002D1840">
        <w:t>的一致性，</w:t>
      </w:r>
      <w:r w:rsidR="002D1840">
        <w:rPr>
          <w:rFonts w:hint="eastAsia"/>
        </w:rPr>
        <w:t>final</w:t>
      </w:r>
      <w:r w:rsidR="002D1840">
        <w:t>和</w:t>
      </w:r>
      <w:r w:rsidR="002D1840">
        <w:t>volitil</w:t>
      </w:r>
      <w:r w:rsidR="002D1840">
        <w:rPr>
          <w:rFonts w:hint="eastAsia"/>
        </w:rPr>
        <w:t>e</w:t>
      </w:r>
      <w:r w:rsidR="002D1840">
        <w:t>关键字的</w:t>
      </w:r>
      <w:r w:rsidR="002D1840">
        <w:rPr>
          <w:rFonts w:hint="eastAsia"/>
        </w:rPr>
        <w:t>语义需要</w:t>
      </w:r>
      <w:r w:rsidR="002D1840">
        <w:t>改变；</w:t>
      </w:r>
    </w:p>
    <w:p w14:paraId="3996A936" w14:textId="77777777" w:rsidR="003E3E0D" w:rsidRPr="0040764C" w:rsidRDefault="003E3E0D" w:rsidP="003E3E0D">
      <w:pPr>
        <w:ind w:firstLine="420"/>
      </w:pPr>
    </w:p>
    <w:sectPr w:rsidR="003E3E0D" w:rsidRPr="0040764C">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EC682" w14:textId="77777777" w:rsidR="00875C15" w:rsidRDefault="00875C15" w:rsidP="00891B3C">
      <w:pPr>
        <w:ind w:firstLine="420"/>
      </w:pPr>
      <w:r>
        <w:separator/>
      </w:r>
    </w:p>
  </w:endnote>
  <w:endnote w:type="continuationSeparator" w:id="0">
    <w:p w14:paraId="0048C6A1" w14:textId="77777777" w:rsidR="00875C15" w:rsidRDefault="00875C15" w:rsidP="00891B3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Microsoft YaHei">
    <w:panose1 w:val="020B0503020204020204"/>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Kaiti SC">
    <w:panose1 w:val="02010600040101010101"/>
    <w:charset w:val="88"/>
    <w:family w:val="auto"/>
    <w:pitch w:val="variable"/>
    <w:sig w:usb0="80000287" w:usb1="280F3C52" w:usb2="00000016" w:usb3="00000000" w:csb0="0014001F"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4D048" w14:textId="77777777" w:rsidR="00666744" w:rsidRDefault="00666744" w:rsidP="00527C25">
    <w:pPr>
      <w:pStyle w:val="a7"/>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5FC1C" w14:textId="77777777" w:rsidR="00666744" w:rsidRDefault="00666744" w:rsidP="00527C25">
    <w:pPr>
      <w:pStyle w:val="a7"/>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C3011" w14:textId="77777777" w:rsidR="00666744" w:rsidRDefault="00666744" w:rsidP="00527C25">
    <w:pPr>
      <w:pStyle w:val="a7"/>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9723A" w14:textId="77777777" w:rsidR="00875C15" w:rsidRDefault="00875C15" w:rsidP="00891B3C">
      <w:pPr>
        <w:ind w:firstLine="420"/>
      </w:pPr>
      <w:r>
        <w:separator/>
      </w:r>
    </w:p>
  </w:footnote>
  <w:footnote w:type="continuationSeparator" w:id="0">
    <w:p w14:paraId="29A90F81" w14:textId="77777777" w:rsidR="00875C15" w:rsidRDefault="00875C15" w:rsidP="00891B3C">
      <w:pPr>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38128" w14:textId="77777777" w:rsidR="00666744" w:rsidRDefault="00666744" w:rsidP="00527C25">
    <w:pPr>
      <w:pStyle w:val="a5"/>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AAE05" w14:textId="77777777" w:rsidR="00666744" w:rsidRDefault="00666744" w:rsidP="00527C25">
    <w:pPr>
      <w:pStyle w:val="a5"/>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A73A7" w14:textId="77777777" w:rsidR="00666744" w:rsidRDefault="00666744" w:rsidP="00527C25">
    <w:pPr>
      <w:pStyle w:val="a5"/>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C2921E"/>
    <w:lvl w:ilvl="0">
      <w:start w:val="1"/>
      <w:numFmt w:val="bullet"/>
      <w:pStyle w:val="a"/>
      <w:lvlText w:val=""/>
      <w:lvlJc w:val="left"/>
      <w:pPr>
        <w:ind w:left="360" w:hanging="360"/>
      </w:pPr>
      <w:rPr>
        <w:rFonts w:ascii="Wingdings 3" w:eastAsia="Wingdings 3" w:hAnsi="Wingdings 3" w:hint="default"/>
        <w:caps w:val="0"/>
        <w:strike w:val="0"/>
        <w:dstrike w:val="0"/>
        <w:outline w:val="0"/>
        <w:shadow w:val="0"/>
        <w:emboss w:val="0"/>
        <w:imprint w:val="0"/>
        <w:vanish w:val="0"/>
        <w:color w:val="943634" w:themeColor="accent2" w:themeShade="BF"/>
        <w:vertAlign w:val="baseline"/>
      </w:rPr>
    </w:lvl>
  </w:abstractNum>
  <w:abstractNum w:abstractNumId="1">
    <w:nsid w:val="007400EF"/>
    <w:multiLevelType w:val="hybridMultilevel"/>
    <w:tmpl w:val="71CE6B0C"/>
    <w:lvl w:ilvl="0" w:tplc="6DF24AA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5763B6B"/>
    <w:multiLevelType w:val="hybridMultilevel"/>
    <w:tmpl w:val="AC12B0B8"/>
    <w:lvl w:ilvl="0" w:tplc="868667D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A2F56C6"/>
    <w:multiLevelType w:val="hybridMultilevel"/>
    <w:tmpl w:val="2974CC00"/>
    <w:lvl w:ilvl="0" w:tplc="4EF806B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D0C33E1"/>
    <w:multiLevelType w:val="hybridMultilevel"/>
    <w:tmpl w:val="DD2CA50C"/>
    <w:lvl w:ilvl="0" w:tplc="9ED03288">
      <w:start w:val="1"/>
      <w:numFmt w:val="decimal"/>
      <w:lvlText w:val="%1）"/>
      <w:lvlJc w:val="left"/>
      <w:pPr>
        <w:ind w:left="360" w:hanging="360"/>
      </w:pPr>
      <w:rPr>
        <w:rFonts w:eastAsia="Microsoft YaHei" w:hint="default"/>
        <w:sz w:val="22"/>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73619E4"/>
    <w:multiLevelType w:val="multilevel"/>
    <w:tmpl w:val="BC62AD6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19C97791"/>
    <w:multiLevelType w:val="hybridMultilevel"/>
    <w:tmpl w:val="04767DE0"/>
    <w:lvl w:ilvl="0" w:tplc="AB52040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B4028C8"/>
    <w:multiLevelType w:val="hybridMultilevel"/>
    <w:tmpl w:val="DE40D73C"/>
    <w:lvl w:ilvl="0" w:tplc="3A9E176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BA25631"/>
    <w:multiLevelType w:val="hybridMultilevel"/>
    <w:tmpl w:val="83B89582"/>
    <w:lvl w:ilvl="0" w:tplc="9EB619A0">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1C16227E"/>
    <w:multiLevelType w:val="hybridMultilevel"/>
    <w:tmpl w:val="50CE5A74"/>
    <w:lvl w:ilvl="0" w:tplc="724C3BEC">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EAF5584"/>
    <w:multiLevelType w:val="hybridMultilevel"/>
    <w:tmpl w:val="A7B2C33E"/>
    <w:lvl w:ilvl="0" w:tplc="CCC89DEE">
      <w:start w:val="1"/>
      <w:numFmt w:val="decimal"/>
      <w:pStyle w:val="5"/>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5B3573C"/>
    <w:multiLevelType w:val="hybridMultilevel"/>
    <w:tmpl w:val="99C499F2"/>
    <w:lvl w:ilvl="0" w:tplc="16366762">
      <w:start w:val="1"/>
      <w:numFmt w:val="decimal"/>
      <w:pStyle w:val="a0"/>
      <w:lvlText w:val="%1）"/>
      <w:lvlJc w:val="left"/>
      <w:pPr>
        <w:ind w:left="360" w:hanging="360"/>
      </w:pPr>
      <w:rPr>
        <w:rFonts w:ascii="Times New Roman" w:eastAsia="微软雅黑" w:hAnsi="Times New Roman" w:cs="Times New Roman"/>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6132377"/>
    <w:multiLevelType w:val="hybridMultilevel"/>
    <w:tmpl w:val="C69CE29E"/>
    <w:lvl w:ilvl="0" w:tplc="72383CE0">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6C27EA5"/>
    <w:multiLevelType w:val="hybridMultilevel"/>
    <w:tmpl w:val="01C648F4"/>
    <w:lvl w:ilvl="0" w:tplc="DBF4C15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36C43EA9"/>
    <w:multiLevelType w:val="hybridMultilevel"/>
    <w:tmpl w:val="0DC0C7A4"/>
    <w:lvl w:ilvl="0" w:tplc="9C1661BA">
      <w:start w:val="1"/>
      <w:numFmt w:val="decimal"/>
      <w:lvlText w:val="%1）"/>
      <w:lvlJc w:val="left"/>
      <w:pPr>
        <w:ind w:left="360" w:hanging="360"/>
      </w:pPr>
      <w:rPr>
        <w:rFonts w:hint="default"/>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749186F"/>
    <w:multiLevelType w:val="hybridMultilevel"/>
    <w:tmpl w:val="AFF83E3E"/>
    <w:lvl w:ilvl="0" w:tplc="3B26B54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8640D54"/>
    <w:multiLevelType w:val="hybridMultilevel"/>
    <w:tmpl w:val="93FA8004"/>
    <w:lvl w:ilvl="0" w:tplc="0D48FE0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AE806F9"/>
    <w:multiLevelType w:val="hybridMultilevel"/>
    <w:tmpl w:val="715EB03C"/>
    <w:lvl w:ilvl="0" w:tplc="327AD406">
      <w:start w:val="1"/>
      <w:numFmt w:val="decimal"/>
      <w:lvlText w:val="%1）"/>
      <w:lvlJc w:val="left"/>
      <w:pPr>
        <w:ind w:left="420" w:hanging="42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00F4FCF"/>
    <w:multiLevelType w:val="hybridMultilevel"/>
    <w:tmpl w:val="E8BE6F52"/>
    <w:lvl w:ilvl="0" w:tplc="064E605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64D2B57"/>
    <w:multiLevelType w:val="hybridMultilevel"/>
    <w:tmpl w:val="29BA31AC"/>
    <w:lvl w:ilvl="0" w:tplc="7292E5AA">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3DF524F"/>
    <w:multiLevelType w:val="hybridMultilevel"/>
    <w:tmpl w:val="E66C477A"/>
    <w:lvl w:ilvl="0" w:tplc="8BB4E9D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549A5B21"/>
    <w:multiLevelType w:val="hybridMultilevel"/>
    <w:tmpl w:val="6E4A6C70"/>
    <w:lvl w:ilvl="0" w:tplc="E6B411D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5C347CDA"/>
    <w:multiLevelType w:val="hybridMultilevel"/>
    <w:tmpl w:val="BBC284B2"/>
    <w:lvl w:ilvl="0" w:tplc="322AFE48">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5D1F3D27"/>
    <w:multiLevelType w:val="hybridMultilevel"/>
    <w:tmpl w:val="BFF6C47A"/>
    <w:lvl w:ilvl="0" w:tplc="F780907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6CF29F6"/>
    <w:multiLevelType w:val="hybridMultilevel"/>
    <w:tmpl w:val="5AA02A08"/>
    <w:lvl w:ilvl="0" w:tplc="F7A401E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AEA28C2"/>
    <w:multiLevelType w:val="hybridMultilevel"/>
    <w:tmpl w:val="4DBA4794"/>
    <w:lvl w:ilvl="0" w:tplc="C284F040">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7CD54E36"/>
    <w:multiLevelType w:val="hybridMultilevel"/>
    <w:tmpl w:val="1B9CB6B4"/>
    <w:lvl w:ilvl="0" w:tplc="1688CFF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10"/>
  </w:num>
  <w:num w:numId="4">
    <w:abstractNumId w:val="11"/>
  </w:num>
  <w:num w:numId="5">
    <w:abstractNumId w:val="6"/>
  </w:num>
  <w:num w:numId="6">
    <w:abstractNumId w:val="25"/>
  </w:num>
  <w:num w:numId="7">
    <w:abstractNumId w:val="19"/>
  </w:num>
  <w:num w:numId="8">
    <w:abstractNumId w:val="17"/>
  </w:num>
  <w:num w:numId="9">
    <w:abstractNumId w:val="16"/>
  </w:num>
  <w:num w:numId="10">
    <w:abstractNumId w:val="8"/>
  </w:num>
  <w:num w:numId="11">
    <w:abstractNumId w:val="9"/>
  </w:num>
  <w:num w:numId="12">
    <w:abstractNumId w:val="20"/>
  </w:num>
  <w:num w:numId="13">
    <w:abstractNumId w:val="13"/>
  </w:num>
  <w:num w:numId="14">
    <w:abstractNumId w:val="23"/>
  </w:num>
  <w:num w:numId="15">
    <w:abstractNumId w:val="7"/>
  </w:num>
  <w:num w:numId="16">
    <w:abstractNumId w:val="15"/>
  </w:num>
  <w:num w:numId="17">
    <w:abstractNumId w:val="12"/>
  </w:num>
  <w:num w:numId="18">
    <w:abstractNumId w:val="18"/>
  </w:num>
  <w:num w:numId="19">
    <w:abstractNumId w:val="14"/>
  </w:num>
  <w:num w:numId="20">
    <w:abstractNumId w:val="22"/>
  </w:num>
  <w:num w:numId="21">
    <w:abstractNumId w:val="26"/>
  </w:num>
  <w:num w:numId="22">
    <w:abstractNumId w:val="24"/>
  </w:num>
  <w:num w:numId="23">
    <w:abstractNumId w:val="3"/>
  </w:num>
  <w:num w:numId="24">
    <w:abstractNumId w:val="1"/>
  </w:num>
  <w:num w:numId="25">
    <w:abstractNumId w:val="2"/>
  </w:num>
  <w:num w:numId="26">
    <w:abstractNumId w:val="21"/>
  </w:num>
  <w:num w:numId="27">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DFE"/>
    <w:rsid w:val="00000AB4"/>
    <w:rsid w:val="00000DC9"/>
    <w:rsid w:val="00002252"/>
    <w:rsid w:val="00002C8E"/>
    <w:rsid w:val="000032C6"/>
    <w:rsid w:val="000034A4"/>
    <w:rsid w:val="0000450D"/>
    <w:rsid w:val="00004CB2"/>
    <w:rsid w:val="00005635"/>
    <w:rsid w:val="00005AF2"/>
    <w:rsid w:val="00005BBD"/>
    <w:rsid w:val="00006061"/>
    <w:rsid w:val="0000627A"/>
    <w:rsid w:val="000067A9"/>
    <w:rsid w:val="00006907"/>
    <w:rsid w:val="00006AAD"/>
    <w:rsid w:val="00006C25"/>
    <w:rsid w:val="00007433"/>
    <w:rsid w:val="00007860"/>
    <w:rsid w:val="00010507"/>
    <w:rsid w:val="00012282"/>
    <w:rsid w:val="00012867"/>
    <w:rsid w:val="0001497D"/>
    <w:rsid w:val="00015701"/>
    <w:rsid w:val="00015BB4"/>
    <w:rsid w:val="00015CF2"/>
    <w:rsid w:val="00016790"/>
    <w:rsid w:val="000178FE"/>
    <w:rsid w:val="000200EF"/>
    <w:rsid w:val="00020714"/>
    <w:rsid w:val="00022817"/>
    <w:rsid w:val="0002364C"/>
    <w:rsid w:val="00023936"/>
    <w:rsid w:val="00023B39"/>
    <w:rsid w:val="00023D40"/>
    <w:rsid w:val="00023E14"/>
    <w:rsid w:val="00024002"/>
    <w:rsid w:val="00024015"/>
    <w:rsid w:val="00024285"/>
    <w:rsid w:val="00024376"/>
    <w:rsid w:val="0002444B"/>
    <w:rsid w:val="00024760"/>
    <w:rsid w:val="000247B4"/>
    <w:rsid w:val="00024A25"/>
    <w:rsid w:val="0002532E"/>
    <w:rsid w:val="0002639A"/>
    <w:rsid w:val="00027C95"/>
    <w:rsid w:val="000312C7"/>
    <w:rsid w:val="00031947"/>
    <w:rsid w:val="00031B7D"/>
    <w:rsid w:val="0003268A"/>
    <w:rsid w:val="0003294F"/>
    <w:rsid w:val="000333BF"/>
    <w:rsid w:val="00033764"/>
    <w:rsid w:val="0003455E"/>
    <w:rsid w:val="000362EF"/>
    <w:rsid w:val="00036DDC"/>
    <w:rsid w:val="000402C0"/>
    <w:rsid w:val="00040F60"/>
    <w:rsid w:val="000412A3"/>
    <w:rsid w:val="000412BB"/>
    <w:rsid w:val="00042414"/>
    <w:rsid w:val="0004334F"/>
    <w:rsid w:val="00043605"/>
    <w:rsid w:val="00043985"/>
    <w:rsid w:val="00043BCC"/>
    <w:rsid w:val="00044356"/>
    <w:rsid w:val="00044FA2"/>
    <w:rsid w:val="00045F42"/>
    <w:rsid w:val="00047568"/>
    <w:rsid w:val="000476C4"/>
    <w:rsid w:val="00047BFC"/>
    <w:rsid w:val="000501B8"/>
    <w:rsid w:val="000503B7"/>
    <w:rsid w:val="00050500"/>
    <w:rsid w:val="00050627"/>
    <w:rsid w:val="000518F0"/>
    <w:rsid w:val="00052402"/>
    <w:rsid w:val="00053A01"/>
    <w:rsid w:val="00054ACC"/>
    <w:rsid w:val="000569C4"/>
    <w:rsid w:val="0005748D"/>
    <w:rsid w:val="00060C64"/>
    <w:rsid w:val="000617B7"/>
    <w:rsid w:val="00061878"/>
    <w:rsid w:val="00061AF9"/>
    <w:rsid w:val="00061B43"/>
    <w:rsid w:val="000656E0"/>
    <w:rsid w:val="00065D22"/>
    <w:rsid w:val="00065FFD"/>
    <w:rsid w:val="000670E2"/>
    <w:rsid w:val="00067EC3"/>
    <w:rsid w:val="0007017F"/>
    <w:rsid w:val="00070B45"/>
    <w:rsid w:val="00070C9D"/>
    <w:rsid w:val="00071268"/>
    <w:rsid w:val="0007185E"/>
    <w:rsid w:val="00071DCC"/>
    <w:rsid w:val="000728FE"/>
    <w:rsid w:val="00072F71"/>
    <w:rsid w:val="000737E6"/>
    <w:rsid w:val="00073ADC"/>
    <w:rsid w:val="00073CB9"/>
    <w:rsid w:val="0007410D"/>
    <w:rsid w:val="000741AD"/>
    <w:rsid w:val="00074C7E"/>
    <w:rsid w:val="0007533D"/>
    <w:rsid w:val="0007572D"/>
    <w:rsid w:val="000759D3"/>
    <w:rsid w:val="0007681C"/>
    <w:rsid w:val="0007741D"/>
    <w:rsid w:val="000775D2"/>
    <w:rsid w:val="000806CB"/>
    <w:rsid w:val="000806E6"/>
    <w:rsid w:val="000819F8"/>
    <w:rsid w:val="00081F33"/>
    <w:rsid w:val="00082392"/>
    <w:rsid w:val="00083BED"/>
    <w:rsid w:val="00083C61"/>
    <w:rsid w:val="0008530A"/>
    <w:rsid w:val="00085499"/>
    <w:rsid w:val="000856BE"/>
    <w:rsid w:val="00085AD8"/>
    <w:rsid w:val="00085E45"/>
    <w:rsid w:val="000868A9"/>
    <w:rsid w:val="00086AB3"/>
    <w:rsid w:val="00086EF4"/>
    <w:rsid w:val="00087D34"/>
    <w:rsid w:val="00090043"/>
    <w:rsid w:val="00090894"/>
    <w:rsid w:val="00090BC6"/>
    <w:rsid w:val="00090D50"/>
    <w:rsid w:val="00091619"/>
    <w:rsid w:val="000923FE"/>
    <w:rsid w:val="0009257F"/>
    <w:rsid w:val="0009300D"/>
    <w:rsid w:val="0009494D"/>
    <w:rsid w:val="00095CCD"/>
    <w:rsid w:val="000962C5"/>
    <w:rsid w:val="00096F36"/>
    <w:rsid w:val="00097E66"/>
    <w:rsid w:val="00097E99"/>
    <w:rsid w:val="00097F7E"/>
    <w:rsid w:val="000A071C"/>
    <w:rsid w:val="000A1538"/>
    <w:rsid w:val="000A35C9"/>
    <w:rsid w:val="000A47B7"/>
    <w:rsid w:val="000A4A29"/>
    <w:rsid w:val="000A5381"/>
    <w:rsid w:val="000A584F"/>
    <w:rsid w:val="000A5A60"/>
    <w:rsid w:val="000A5BDD"/>
    <w:rsid w:val="000A5DF5"/>
    <w:rsid w:val="000A607B"/>
    <w:rsid w:val="000A6AD4"/>
    <w:rsid w:val="000A7A5E"/>
    <w:rsid w:val="000B092A"/>
    <w:rsid w:val="000B1DED"/>
    <w:rsid w:val="000B2795"/>
    <w:rsid w:val="000B2820"/>
    <w:rsid w:val="000B309C"/>
    <w:rsid w:val="000B5924"/>
    <w:rsid w:val="000B5D3D"/>
    <w:rsid w:val="000B62BF"/>
    <w:rsid w:val="000B635B"/>
    <w:rsid w:val="000B7168"/>
    <w:rsid w:val="000B7A52"/>
    <w:rsid w:val="000C1327"/>
    <w:rsid w:val="000C2885"/>
    <w:rsid w:val="000C2CC0"/>
    <w:rsid w:val="000C2DA1"/>
    <w:rsid w:val="000C34A2"/>
    <w:rsid w:val="000C41E7"/>
    <w:rsid w:val="000C4A19"/>
    <w:rsid w:val="000C5535"/>
    <w:rsid w:val="000C5BAA"/>
    <w:rsid w:val="000C63AF"/>
    <w:rsid w:val="000C7D6C"/>
    <w:rsid w:val="000D12B4"/>
    <w:rsid w:val="000D1569"/>
    <w:rsid w:val="000D4B54"/>
    <w:rsid w:val="000D55FC"/>
    <w:rsid w:val="000D5CB1"/>
    <w:rsid w:val="000D6252"/>
    <w:rsid w:val="000D657D"/>
    <w:rsid w:val="000D69ED"/>
    <w:rsid w:val="000D6CA5"/>
    <w:rsid w:val="000D6DE1"/>
    <w:rsid w:val="000E18C3"/>
    <w:rsid w:val="000E1C57"/>
    <w:rsid w:val="000E268E"/>
    <w:rsid w:val="000E33A8"/>
    <w:rsid w:val="000E33F4"/>
    <w:rsid w:val="000E35B8"/>
    <w:rsid w:val="000E4347"/>
    <w:rsid w:val="000E529C"/>
    <w:rsid w:val="000E5815"/>
    <w:rsid w:val="000E5855"/>
    <w:rsid w:val="000E59CB"/>
    <w:rsid w:val="000E6649"/>
    <w:rsid w:val="000E6897"/>
    <w:rsid w:val="000E7067"/>
    <w:rsid w:val="000E7432"/>
    <w:rsid w:val="000E7932"/>
    <w:rsid w:val="000F0607"/>
    <w:rsid w:val="000F0D98"/>
    <w:rsid w:val="000F1EAA"/>
    <w:rsid w:val="000F27E9"/>
    <w:rsid w:val="000F2CB9"/>
    <w:rsid w:val="000F443A"/>
    <w:rsid w:val="000F47B0"/>
    <w:rsid w:val="000F554C"/>
    <w:rsid w:val="000F57A7"/>
    <w:rsid w:val="000F654C"/>
    <w:rsid w:val="000F6653"/>
    <w:rsid w:val="000F7B54"/>
    <w:rsid w:val="00101FFE"/>
    <w:rsid w:val="00102367"/>
    <w:rsid w:val="00102876"/>
    <w:rsid w:val="00102C39"/>
    <w:rsid w:val="001031E4"/>
    <w:rsid w:val="001033B4"/>
    <w:rsid w:val="00104575"/>
    <w:rsid w:val="001050DC"/>
    <w:rsid w:val="0010513C"/>
    <w:rsid w:val="00105223"/>
    <w:rsid w:val="0010565B"/>
    <w:rsid w:val="00106C5C"/>
    <w:rsid w:val="0010709B"/>
    <w:rsid w:val="0010739F"/>
    <w:rsid w:val="00107BC8"/>
    <w:rsid w:val="00107DCA"/>
    <w:rsid w:val="00107E7B"/>
    <w:rsid w:val="001103F1"/>
    <w:rsid w:val="00110402"/>
    <w:rsid w:val="00110E4C"/>
    <w:rsid w:val="00112153"/>
    <w:rsid w:val="001140DF"/>
    <w:rsid w:val="00115830"/>
    <w:rsid w:val="0011588E"/>
    <w:rsid w:val="00115945"/>
    <w:rsid w:val="0011633B"/>
    <w:rsid w:val="001174AE"/>
    <w:rsid w:val="00120CD6"/>
    <w:rsid w:val="0012125E"/>
    <w:rsid w:val="0012159A"/>
    <w:rsid w:val="00121866"/>
    <w:rsid w:val="00121D11"/>
    <w:rsid w:val="00122805"/>
    <w:rsid w:val="00122D93"/>
    <w:rsid w:val="00123847"/>
    <w:rsid w:val="00123B28"/>
    <w:rsid w:val="00123C03"/>
    <w:rsid w:val="001241D6"/>
    <w:rsid w:val="001271B1"/>
    <w:rsid w:val="0013012F"/>
    <w:rsid w:val="00130442"/>
    <w:rsid w:val="00131018"/>
    <w:rsid w:val="001320A4"/>
    <w:rsid w:val="00132DDB"/>
    <w:rsid w:val="00134D09"/>
    <w:rsid w:val="00134F0D"/>
    <w:rsid w:val="001363F2"/>
    <w:rsid w:val="00136729"/>
    <w:rsid w:val="00137E19"/>
    <w:rsid w:val="0014030A"/>
    <w:rsid w:val="00140369"/>
    <w:rsid w:val="00140870"/>
    <w:rsid w:val="00140AAC"/>
    <w:rsid w:val="001434C4"/>
    <w:rsid w:val="00145BB0"/>
    <w:rsid w:val="00146D6A"/>
    <w:rsid w:val="00147443"/>
    <w:rsid w:val="0015132E"/>
    <w:rsid w:val="001521FF"/>
    <w:rsid w:val="00153117"/>
    <w:rsid w:val="00153339"/>
    <w:rsid w:val="00154A3E"/>
    <w:rsid w:val="00154BDC"/>
    <w:rsid w:val="00154F9A"/>
    <w:rsid w:val="001558E1"/>
    <w:rsid w:val="00156799"/>
    <w:rsid w:val="00157FBB"/>
    <w:rsid w:val="00160561"/>
    <w:rsid w:val="00160873"/>
    <w:rsid w:val="00160ADD"/>
    <w:rsid w:val="0016420E"/>
    <w:rsid w:val="001649D8"/>
    <w:rsid w:val="00165F86"/>
    <w:rsid w:val="001660BF"/>
    <w:rsid w:val="00166E34"/>
    <w:rsid w:val="001675DE"/>
    <w:rsid w:val="00167C58"/>
    <w:rsid w:val="00170162"/>
    <w:rsid w:val="00171284"/>
    <w:rsid w:val="001727D8"/>
    <w:rsid w:val="00174D3F"/>
    <w:rsid w:val="00175D47"/>
    <w:rsid w:val="00175F12"/>
    <w:rsid w:val="00175F6E"/>
    <w:rsid w:val="00176F6E"/>
    <w:rsid w:val="001775D7"/>
    <w:rsid w:val="00177F49"/>
    <w:rsid w:val="00177FA3"/>
    <w:rsid w:val="00180B00"/>
    <w:rsid w:val="00180FE3"/>
    <w:rsid w:val="00181E45"/>
    <w:rsid w:val="00182F23"/>
    <w:rsid w:val="00184BF5"/>
    <w:rsid w:val="001856C7"/>
    <w:rsid w:val="00185C77"/>
    <w:rsid w:val="00185CA1"/>
    <w:rsid w:val="00187145"/>
    <w:rsid w:val="0018780A"/>
    <w:rsid w:val="00190802"/>
    <w:rsid w:val="0019159F"/>
    <w:rsid w:val="00192DE0"/>
    <w:rsid w:val="001940D3"/>
    <w:rsid w:val="001942B5"/>
    <w:rsid w:val="00194448"/>
    <w:rsid w:val="0019482D"/>
    <w:rsid w:val="00195A31"/>
    <w:rsid w:val="00195B25"/>
    <w:rsid w:val="00196FE6"/>
    <w:rsid w:val="001974C7"/>
    <w:rsid w:val="00197605"/>
    <w:rsid w:val="001A20FE"/>
    <w:rsid w:val="001A4E9C"/>
    <w:rsid w:val="001A6382"/>
    <w:rsid w:val="001A6E91"/>
    <w:rsid w:val="001A7120"/>
    <w:rsid w:val="001B04AD"/>
    <w:rsid w:val="001B1378"/>
    <w:rsid w:val="001B28B6"/>
    <w:rsid w:val="001B30CB"/>
    <w:rsid w:val="001B3846"/>
    <w:rsid w:val="001B4A05"/>
    <w:rsid w:val="001B4CF4"/>
    <w:rsid w:val="001B4DFB"/>
    <w:rsid w:val="001B4F63"/>
    <w:rsid w:val="001B5556"/>
    <w:rsid w:val="001B5F52"/>
    <w:rsid w:val="001B69AE"/>
    <w:rsid w:val="001B6E39"/>
    <w:rsid w:val="001B6F13"/>
    <w:rsid w:val="001B750B"/>
    <w:rsid w:val="001B7A36"/>
    <w:rsid w:val="001C00D0"/>
    <w:rsid w:val="001C2D87"/>
    <w:rsid w:val="001C3762"/>
    <w:rsid w:val="001C52CF"/>
    <w:rsid w:val="001C5BBE"/>
    <w:rsid w:val="001C7D00"/>
    <w:rsid w:val="001D03B1"/>
    <w:rsid w:val="001D0568"/>
    <w:rsid w:val="001D1752"/>
    <w:rsid w:val="001D3BEB"/>
    <w:rsid w:val="001D5FFE"/>
    <w:rsid w:val="001D6007"/>
    <w:rsid w:val="001E2C75"/>
    <w:rsid w:val="001E4466"/>
    <w:rsid w:val="001E4C7C"/>
    <w:rsid w:val="001E52DD"/>
    <w:rsid w:val="001E6991"/>
    <w:rsid w:val="001E7326"/>
    <w:rsid w:val="001E77AD"/>
    <w:rsid w:val="001E7A33"/>
    <w:rsid w:val="001E7F66"/>
    <w:rsid w:val="001F0520"/>
    <w:rsid w:val="001F0824"/>
    <w:rsid w:val="001F0868"/>
    <w:rsid w:val="001F1BA6"/>
    <w:rsid w:val="001F1E35"/>
    <w:rsid w:val="001F40F8"/>
    <w:rsid w:val="001F5C7B"/>
    <w:rsid w:val="001F5D0B"/>
    <w:rsid w:val="001F6D4C"/>
    <w:rsid w:val="001F7AAF"/>
    <w:rsid w:val="001F7B77"/>
    <w:rsid w:val="00201181"/>
    <w:rsid w:val="0020219F"/>
    <w:rsid w:val="00202C9F"/>
    <w:rsid w:val="002030B1"/>
    <w:rsid w:val="002051AD"/>
    <w:rsid w:val="002051E8"/>
    <w:rsid w:val="00205FE2"/>
    <w:rsid w:val="0020776A"/>
    <w:rsid w:val="00207A3A"/>
    <w:rsid w:val="0021016D"/>
    <w:rsid w:val="002107CD"/>
    <w:rsid w:val="00210B1F"/>
    <w:rsid w:val="002117CB"/>
    <w:rsid w:val="00211D8F"/>
    <w:rsid w:val="00214251"/>
    <w:rsid w:val="00215081"/>
    <w:rsid w:val="0021572D"/>
    <w:rsid w:val="00215BB3"/>
    <w:rsid w:val="002172E1"/>
    <w:rsid w:val="0022022F"/>
    <w:rsid w:val="00221326"/>
    <w:rsid w:val="00221A21"/>
    <w:rsid w:val="00221BE3"/>
    <w:rsid w:val="00222B11"/>
    <w:rsid w:val="00224580"/>
    <w:rsid w:val="00224A02"/>
    <w:rsid w:val="00225511"/>
    <w:rsid w:val="00225703"/>
    <w:rsid w:val="00225DAF"/>
    <w:rsid w:val="0022637B"/>
    <w:rsid w:val="00230A17"/>
    <w:rsid w:val="002318C0"/>
    <w:rsid w:val="002318CD"/>
    <w:rsid w:val="00232115"/>
    <w:rsid w:val="0023289C"/>
    <w:rsid w:val="0023373B"/>
    <w:rsid w:val="00234FD6"/>
    <w:rsid w:val="00235398"/>
    <w:rsid w:val="002359DA"/>
    <w:rsid w:val="002363CA"/>
    <w:rsid w:val="00236CCC"/>
    <w:rsid w:val="00237D8E"/>
    <w:rsid w:val="00240005"/>
    <w:rsid w:val="00240F3C"/>
    <w:rsid w:val="0024121F"/>
    <w:rsid w:val="0024157B"/>
    <w:rsid w:val="00241CCA"/>
    <w:rsid w:val="00241D79"/>
    <w:rsid w:val="002427B7"/>
    <w:rsid w:val="00242B6E"/>
    <w:rsid w:val="00243122"/>
    <w:rsid w:val="00243AD3"/>
    <w:rsid w:val="00244E8B"/>
    <w:rsid w:val="0024506E"/>
    <w:rsid w:val="00245531"/>
    <w:rsid w:val="00245775"/>
    <w:rsid w:val="00247949"/>
    <w:rsid w:val="00247C91"/>
    <w:rsid w:val="00247FD1"/>
    <w:rsid w:val="00251C9A"/>
    <w:rsid w:val="00252910"/>
    <w:rsid w:val="0025309E"/>
    <w:rsid w:val="00253441"/>
    <w:rsid w:val="00253714"/>
    <w:rsid w:val="00253770"/>
    <w:rsid w:val="002548F6"/>
    <w:rsid w:val="00255672"/>
    <w:rsid w:val="002561F7"/>
    <w:rsid w:val="002563BB"/>
    <w:rsid w:val="00256A2A"/>
    <w:rsid w:val="00257AE1"/>
    <w:rsid w:val="00257C15"/>
    <w:rsid w:val="00260D78"/>
    <w:rsid w:val="00261A62"/>
    <w:rsid w:val="00262B78"/>
    <w:rsid w:val="00262EBE"/>
    <w:rsid w:val="002631EC"/>
    <w:rsid w:val="002638E1"/>
    <w:rsid w:val="00263DEA"/>
    <w:rsid w:val="00264C03"/>
    <w:rsid w:val="0026510F"/>
    <w:rsid w:val="00265710"/>
    <w:rsid w:val="00265904"/>
    <w:rsid w:val="00266BDE"/>
    <w:rsid w:val="002712F9"/>
    <w:rsid w:val="00273188"/>
    <w:rsid w:val="00274CC3"/>
    <w:rsid w:val="00275522"/>
    <w:rsid w:val="00277074"/>
    <w:rsid w:val="00277707"/>
    <w:rsid w:val="00277F89"/>
    <w:rsid w:val="00280D52"/>
    <w:rsid w:val="00281111"/>
    <w:rsid w:val="0028199A"/>
    <w:rsid w:val="00281CAC"/>
    <w:rsid w:val="002821E1"/>
    <w:rsid w:val="00282886"/>
    <w:rsid w:val="002829F0"/>
    <w:rsid w:val="00282CDE"/>
    <w:rsid w:val="00283C2E"/>
    <w:rsid w:val="00284175"/>
    <w:rsid w:val="00284A85"/>
    <w:rsid w:val="00285E45"/>
    <w:rsid w:val="00290B3D"/>
    <w:rsid w:val="00291614"/>
    <w:rsid w:val="00291665"/>
    <w:rsid w:val="00291E7A"/>
    <w:rsid w:val="002925C9"/>
    <w:rsid w:val="00292979"/>
    <w:rsid w:val="0029419C"/>
    <w:rsid w:val="00294640"/>
    <w:rsid w:val="002952A5"/>
    <w:rsid w:val="002954FB"/>
    <w:rsid w:val="00295BAE"/>
    <w:rsid w:val="00296FC1"/>
    <w:rsid w:val="0029728A"/>
    <w:rsid w:val="00297410"/>
    <w:rsid w:val="00297AFA"/>
    <w:rsid w:val="00297D69"/>
    <w:rsid w:val="002A187B"/>
    <w:rsid w:val="002A25B5"/>
    <w:rsid w:val="002A2A72"/>
    <w:rsid w:val="002A2BB1"/>
    <w:rsid w:val="002A3A9E"/>
    <w:rsid w:val="002A51A4"/>
    <w:rsid w:val="002A5AF1"/>
    <w:rsid w:val="002A6BC4"/>
    <w:rsid w:val="002A6F96"/>
    <w:rsid w:val="002B0815"/>
    <w:rsid w:val="002B0E4A"/>
    <w:rsid w:val="002B15CF"/>
    <w:rsid w:val="002B1738"/>
    <w:rsid w:val="002B1FC9"/>
    <w:rsid w:val="002B238C"/>
    <w:rsid w:val="002B2C65"/>
    <w:rsid w:val="002B2D5C"/>
    <w:rsid w:val="002B30E9"/>
    <w:rsid w:val="002B3223"/>
    <w:rsid w:val="002B3305"/>
    <w:rsid w:val="002B36F8"/>
    <w:rsid w:val="002B40C5"/>
    <w:rsid w:val="002B439A"/>
    <w:rsid w:val="002B4A06"/>
    <w:rsid w:val="002B4EA7"/>
    <w:rsid w:val="002B4F8B"/>
    <w:rsid w:val="002B59AC"/>
    <w:rsid w:val="002B6F08"/>
    <w:rsid w:val="002B717F"/>
    <w:rsid w:val="002B76F4"/>
    <w:rsid w:val="002B787C"/>
    <w:rsid w:val="002C00CA"/>
    <w:rsid w:val="002C1255"/>
    <w:rsid w:val="002C232F"/>
    <w:rsid w:val="002C2EEC"/>
    <w:rsid w:val="002C33C1"/>
    <w:rsid w:val="002C3E1C"/>
    <w:rsid w:val="002C46DF"/>
    <w:rsid w:val="002C5884"/>
    <w:rsid w:val="002C58D0"/>
    <w:rsid w:val="002C591A"/>
    <w:rsid w:val="002C632A"/>
    <w:rsid w:val="002C69C1"/>
    <w:rsid w:val="002C744F"/>
    <w:rsid w:val="002C7F9F"/>
    <w:rsid w:val="002D05DF"/>
    <w:rsid w:val="002D0B0E"/>
    <w:rsid w:val="002D101B"/>
    <w:rsid w:val="002D1840"/>
    <w:rsid w:val="002D2DDC"/>
    <w:rsid w:val="002D40B6"/>
    <w:rsid w:val="002D4A51"/>
    <w:rsid w:val="002D5FF4"/>
    <w:rsid w:val="002D693D"/>
    <w:rsid w:val="002E071F"/>
    <w:rsid w:val="002E10B2"/>
    <w:rsid w:val="002E1992"/>
    <w:rsid w:val="002E2674"/>
    <w:rsid w:val="002E2727"/>
    <w:rsid w:val="002E2AD9"/>
    <w:rsid w:val="002E35B9"/>
    <w:rsid w:val="002E3892"/>
    <w:rsid w:val="002E4A20"/>
    <w:rsid w:val="002E4B56"/>
    <w:rsid w:val="002E5FBB"/>
    <w:rsid w:val="002E6CAC"/>
    <w:rsid w:val="002E70FB"/>
    <w:rsid w:val="002E7AAB"/>
    <w:rsid w:val="002E7F07"/>
    <w:rsid w:val="002F0D81"/>
    <w:rsid w:val="002F1E5F"/>
    <w:rsid w:val="002F2B80"/>
    <w:rsid w:val="002F2FA3"/>
    <w:rsid w:val="002F3341"/>
    <w:rsid w:val="002F3986"/>
    <w:rsid w:val="002F3BFA"/>
    <w:rsid w:val="002F41C6"/>
    <w:rsid w:val="002F4699"/>
    <w:rsid w:val="002F4810"/>
    <w:rsid w:val="002F4986"/>
    <w:rsid w:val="002F4BCF"/>
    <w:rsid w:val="002F5F0B"/>
    <w:rsid w:val="002F6164"/>
    <w:rsid w:val="002F73B0"/>
    <w:rsid w:val="002F7FD4"/>
    <w:rsid w:val="0030039B"/>
    <w:rsid w:val="003005AE"/>
    <w:rsid w:val="00300B9A"/>
    <w:rsid w:val="00301422"/>
    <w:rsid w:val="00301676"/>
    <w:rsid w:val="00301DCB"/>
    <w:rsid w:val="003028C4"/>
    <w:rsid w:val="00302F55"/>
    <w:rsid w:val="003031F9"/>
    <w:rsid w:val="003033C6"/>
    <w:rsid w:val="00303A3A"/>
    <w:rsid w:val="003050DE"/>
    <w:rsid w:val="0030601C"/>
    <w:rsid w:val="0030677D"/>
    <w:rsid w:val="00307CE8"/>
    <w:rsid w:val="00310567"/>
    <w:rsid w:val="00310BD6"/>
    <w:rsid w:val="00313974"/>
    <w:rsid w:val="0031489D"/>
    <w:rsid w:val="003148EE"/>
    <w:rsid w:val="00314DA9"/>
    <w:rsid w:val="00314DED"/>
    <w:rsid w:val="003154C6"/>
    <w:rsid w:val="00315676"/>
    <w:rsid w:val="003164D2"/>
    <w:rsid w:val="00316783"/>
    <w:rsid w:val="00316957"/>
    <w:rsid w:val="00317AD9"/>
    <w:rsid w:val="00317F2C"/>
    <w:rsid w:val="00320C18"/>
    <w:rsid w:val="0032117E"/>
    <w:rsid w:val="003219F8"/>
    <w:rsid w:val="00322779"/>
    <w:rsid w:val="003229D3"/>
    <w:rsid w:val="00322E88"/>
    <w:rsid w:val="0032336B"/>
    <w:rsid w:val="003235A8"/>
    <w:rsid w:val="00323ED0"/>
    <w:rsid w:val="00325850"/>
    <w:rsid w:val="00326C01"/>
    <w:rsid w:val="00327265"/>
    <w:rsid w:val="003320D1"/>
    <w:rsid w:val="0033252E"/>
    <w:rsid w:val="00332A4D"/>
    <w:rsid w:val="00332E89"/>
    <w:rsid w:val="00333460"/>
    <w:rsid w:val="003335B8"/>
    <w:rsid w:val="00334574"/>
    <w:rsid w:val="00337052"/>
    <w:rsid w:val="00337317"/>
    <w:rsid w:val="00337992"/>
    <w:rsid w:val="00337B69"/>
    <w:rsid w:val="00337C89"/>
    <w:rsid w:val="00337EA0"/>
    <w:rsid w:val="003401F4"/>
    <w:rsid w:val="00341537"/>
    <w:rsid w:val="003436A9"/>
    <w:rsid w:val="003438FE"/>
    <w:rsid w:val="0034568D"/>
    <w:rsid w:val="0034587D"/>
    <w:rsid w:val="00345B0F"/>
    <w:rsid w:val="00345D6C"/>
    <w:rsid w:val="00346802"/>
    <w:rsid w:val="00346B22"/>
    <w:rsid w:val="00347481"/>
    <w:rsid w:val="00347DF3"/>
    <w:rsid w:val="00350C86"/>
    <w:rsid w:val="0035113B"/>
    <w:rsid w:val="00351913"/>
    <w:rsid w:val="00351B66"/>
    <w:rsid w:val="003520C6"/>
    <w:rsid w:val="003526EC"/>
    <w:rsid w:val="003536EB"/>
    <w:rsid w:val="00353701"/>
    <w:rsid w:val="00353F12"/>
    <w:rsid w:val="00354166"/>
    <w:rsid w:val="00356713"/>
    <w:rsid w:val="00356B2F"/>
    <w:rsid w:val="003572B1"/>
    <w:rsid w:val="00357E05"/>
    <w:rsid w:val="003602A3"/>
    <w:rsid w:val="00361C5D"/>
    <w:rsid w:val="0036219D"/>
    <w:rsid w:val="00362389"/>
    <w:rsid w:val="00362AD7"/>
    <w:rsid w:val="00362F5A"/>
    <w:rsid w:val="003631CC"/>
    <w:rsid w:val="00363D86"/>
    <w:rsid w:val="0036412F"/>
    <w:rsid w:val="003641C1"/>
    <w:rsid w:val="003644C2"/>
    <w:rsid w:val="00365A18"/>
    <w:rsid w:val="00366CAD"/>
    <w:rsid w:val="00367765"/>
    <w:rsid w:val="00367E38"/>
    <w:rsid w:val="00370EB4"/>
    <w:rsid w:val="00371843"/>
    <w:rsid w:val="00371B44"/>
    <w:rsid w:val="003727F2"/>
    <w:rsid w:val="003732AE"/>
    <w:rsid w:val="00375149"/>
    <w:rsid w:val="00375A1D"/>
    <w:rsid w:val="00376519"/>
    <w:rsid w:val="003778BA"/>
    <w:rsid w:val="00381B65"/>
    <w:rsid w:val="003823FD"/>
    <w:rsid w:val="0038282C"/>
    <w:rsid w:val="00383112"/>
    <w:rsid w:val="00383230"/>
    <w:rsid w:val="00384B53"/>
    <w:rsid w:val="003850D1"/>
    <w:rsid w:val="00385CF7"/>
    <w:rsid w:val="00385F07"/>
    <w:rsid w:val="00386173"/>
    <w:rsid w:val="0038632A"/>
    <w:rsid w:val="00386855"/>
    <w:rsid w:val="00386ADA"/>
    <w:rsid w:val="00387AD4"/>
    <w:rsid w:val="00390350"/>
    <w:rsid w:val="003912FE"/>
    <w:rsid w:val="00392BD3"/>
    <w:rsid w:val="003935F1"/>
    <w:rsid w:val="003943FF"/>
    <w:rsid w:val="00394853"/>
    <w:rsid w:val="003952C3"/>
    <w:rsid w:val="00397EAB"/>
    <w:rsid w:val="003A00FA"/>
    <w:rsid w:val="003A1545"/>
    <w:rsid w:val="003A2015"/>
    <w:rsid w:val="003A2114"/>
    <w:rsid w:val="003A2518"/>
    <w:rsid w:val="003A3AAB"/>
    <w:rsid w:val="003A3AB1"/>
    <w:rsid w:val="003A3BBF"/>
    <w:rsid w:val="003A40BD"/>
    <w:rsid w:val="003A5D45"/>
    <w:rsid w:val="003A7A78"/>
    <w:rsid w:val="003A7F4B"/>
    <w:rsid w:val="003B1F05"/>
    <w:rsid w:val="003B26FF"/>
    <w:rsid w:val="003B3D68"/>
    <w:rsid w:val="003B4302"/>
    <w:rsid w:val="003B4A87"/>
    <w:rsid w:val="003B4D49"/>
    <w:rsid w:val="003B4ED5"/>
    <w:rsid w:val="003B514F"/>
    <w:rsid w:val="003B71A0"/>
    <w:rsid w:val="003C006C"/>
    <w:rsid w:val="003C029E"/>
    <w:rsid w:val="003C0711"/>
    <w:rsid w:val="003C0B78"/>
    <w:rsid w:val="003C0D36"/>
    <w:rsid w:val="003C1518"/>
    <w:rsid w:val="003C21FD"/>
    <w:rsid w:val="003C25EB"/>
    <w:rsid w:val="003C31B0"/>
    <w:rsid w:val="003C33E0"/>
    <w:rsid w:val="003C4049"/>
    <w:rsid w:val="003C6BC6"/>
    <w:rsid w:val="003C7472"/>
    <w:rsid w:val="003C75C5"/>
    <w:rsid w:val="003C782D"/>
    <w:rsid w:val="003D00ED"/>
    <w:rsid w:val="003D0101"/>
    <w:rsid w:val="003D081F"/>
    <w:rsid w:val="003D0B9C"/>
    <w:rsid w:val="003D0EF0"/>
    <w:rsid w:val="003D12F2"/>
    <w:rsid w:val="003D4421"/>
    <w:rsid w:val="003D45E0"/>
    <w:rsid w:val="003D475A"/>
    <w:rsid w:val="003D60BC"/>
    <w:rsid w:val="003E129F"/>
    <w:rsid w:val="003E22C8"/>
    <w:rsid w:val="003E2389"/>
    <w:rsid w:val="003E2B9D"/>
    <w:rsid w:val="003E2E13"/>
    <w:rsid w:val="003E3079"/>
    <w:rsid w:val="003E3323"/>
    <w:rsid w:val="003E345A"/>
    <w:rsid w:val="003E38B5"/>
    <w:rsid w:val="003E391B"/>
    <w:rsid w:val="003E3E0D"/>
    <w:rsid w:val="003E5645"/>
    <w:rsid w:val="003E623B"/>
    <w:rsid w:val="003E646D"/>
    <w:rsid w:val="003E64F9"/>
    <w:rsid w:val="003E668C"/>
    <w:rsid w:val="003E6F5D"/>
    <w:rsid w:val="003E7247"/>
    <w:rsid w:val="003E7AB5"/>
    <w:rsid w:val="003F0188"/>
    <w:rsid w:val="003F0802"/>
    <w:rsid w:val="003F0BFE"/>
    <w:rsid w:val="003F119B"/>
    <w:rsid w:val="003F1D01"/>
    <w:rsid w:val="003F28DE"/>
    <w:rsid w:val="003F3610"/>
    <w:rsid w:val="003F3831"/>
    <w:rsid w:val="003F3A85"/>
    <w:rsid w:val="003F3D76"/>
    <w:rsid w:val="003F40D6"/>
    <w:rsid w:val="003F40F6"/>
    <w:rsid w:val="003F4832"/>
    <w:rsid w:val="003F49A6"/>
    <w:rsid w:val="003F4B75"/>
    <w:rsid w:val="003F4E16"/>
    <w:rsid w:val="003F502C"/>
    <w:rsid w:val="003F5DA5"/>
    <w:rsid w:val="003F644E"/>
    <w:rsid w:val="0040129E"/>
    <w:rsid w:val="004017B7"/>
    <w:rsid w:val="00403744"/>
    <w:rsid w:val="00403A31"/>
    <w:rsid w:val="00403CC9"/>
    <w:rsid w:val="00404810"/>
    <w:rsid w:val="004052D8"/>
    <w:rsid w:val="004054D9"/>
    <w:rsid w:val="004065E0"/>
    <w:rsid w:val="00406D54"/>
    <w:rsid w:val="004070B7"/>
    <w:rsid w:val="004071B2"/>
    <w:rsid w:val="0040764C"/>
    <w:rsid w:val="004076EA"/>
    <w:rsid w:val="00407DC0"/>
    <w:rsid w:val="0041025D"/>
    <w:rsid w:val="00410EB4"/>
    <w:rsid w:val="0041301A"/>
    <w:rsid w:val="0041351C"/>
    <w:rsid w:val="00413CE4"/>
    <w:rsid w:val="00414996"/>
    <w:rsid w:val="004155A2"/>
    <w:rsid w:val="00415E09"/>
    <w:rsid w:val="00415FF9"/>
    <w:rsid w:val="00416AB9"/>
    <w:rsid w:val="004176D8"/>
    <w:rsid w:val="00417B10"/>
    <w:rsid w:val="00417F73"/>
    <w:rsid w:val="00421128"/>
    <w:rsid w:val="00421339"/>
    <w:rsid w:val="00421ABA"/>
    <w:rsid w:val="00422054"/>
    <w:rsid w:val="00422781"/>
    <w:rsid w:val="00423B5E"/>
    <w:rsid w:val="00424083"/>
    <w:rsid w:val="00424273"/>
    <w:rsid w:val="00424A18"/>
    <w:rsid w:val="00424CB6"/>
    <w:rsid w:val="00424D3A"/>
    <w:rsid w:val="0042514E"/>
    <w:rsid w:val="00425674"/>
    <w:rsid w:val="0042603F"/>
    <w:rsid w:val="00426388"/>
    <w:rsid w:val="004266A3"/>
    <w:rsid w:val="00426A80"/>
    <w:rsid w:val="0042720E"/>
    <w:rsid w:val="00427733"/>
    <w:rsid w:val="004308B4"/>
    <w:rsid w:val="00430E52"/>
    <w:rsid w:val="00430ED3"/>
    <w:rsid w:val="00430FAC"/>
    <w:rsid w:val="004316FC"/>
    <w:rsid w:val="00433842"/>
    <w:rsid w:val="00434271"/>
    <w:rsid w:val="00434525"/>
    <w:rsid w:val="004347D5"/>
    <w:rsid w:val="00434DEF"/>
    <w:rsid w:val="00435109"/>
    <w:rsid w:val="004364E3"/>
    <w:rsid w:val="00436791"/>
    <w:rsid w:val="00437146"/>
    <w:rsid w:val="004377B7"/>
    <w:rsid w:val="004379A6"/>
    <w:rsid w:val="004400C3"/>
    <w:rsid w:val="004400E5"/>
    <w:rsid w:val="0044171B"/>
    <w:rsid w:val="00442A51"/>
    <w:rsid w:val="004432B3"/>
    <w:rsid w:val="0044358A"/>
    <w:rsid w:val="0044371C"/>
    <w:rsid w:val="00443FC5"/>
    <w:rsid w:val="004441DB"/>
    <w:rsid w:val="004444BF"/>
    <w:rsid w:val="004453F6"/>
    <w:rsid w:val="004460C6"/>
    <w:rsid w:val="00447443"/>
    <w:rsid w:val="004477C0"/>
    <w:rsid w:val="00447A7A"/>
    <w:rsid w:val="0045052B"/>
    <w:rsid w:val="00450B8C"/>
    <w:rsid w:val="00451CF4"/>
    <w:rsid w:val="0045283A"/>
    <w:rsid w:val="00452B7D"/>
    <w:rsid w:val="00453662"/>
    <w:rsid w:val="004540C6"/>
    <w:rsid w:val="004542FF"/>
    <w:rsid w:val="00455B46"/>
    <w:rsid w:val="0045623E"/>
    <w:rsid w:val="004568E9"/>
    <w:rsid w:val="00457452"/>
    <w:rsid w:val="00457AE8"/>
    <w:rsid w:val="004604C2"/>
    <w:rsid w:val="00460DFE"/>
    <w:rsid w:val="00460E30"/>
    <w:rsid w:val="00460F45"/>
    <w:rsid w:val="004610A1"/>
    <w:rsid w:val="004612E9"/>
    <w:rsid w:val="00461A8C"/>
    <w:rsid w:val="00462022"/>
    <w:rsid w:val="00462C69"/>
    <w:rsid w:val="00464C86"/>
    <w:rsid w:val="00465C7B"/>
    <w:rsid w:val="00466E7A"/>
    <w:rsid w:val="00467FC5"/>
    <w:rsid w:val="0047054C"/>
    <w:rsid w:val="0047081B"/>
    <w:rsid w:val="0047108E"/>
    <w:rsid w:val="00471F2B"/>
    <w:rsid w:val="00472E0B"/>
    <w:rsid w:val="00473C54"/>
    <w:rsid w:val="00474625"/>
    <w:rsid w:val="004750C9"/>
    <w:rsid w:val="004751AC"/>
    <w:rsid w:val="004759D5"/>
    <w:rsid w:val="004772F1"/>
    <w:rsid w:val="0047766E"/>
    <w:rsid w:val="00477C26"/>
    <w:rsid w:val="00477F56"/>
    <w:rsid w:val="00480072"/>
    <w:rsid w:val="004800DB"/>
    <w:rsid w:val="00480DDA"/>
    <w:rsid w:val="0048101C"/>
    <w:rsid w:val="00481A81"/>
    <w:rsid w:val="00482086"/>
    <w:rsid w:val="004823C1"/>
    <w:rsid w:val="00482604"/>
    <w:rsid w:val="00482AAE"/>
    <w:rsid w:val="004836BC"/>
    <w:rsid w:val="004839B8"/>
    <w:rsid w:val="004844E5"/>
    <w:rsid w:val="00484F63"/>
    <w:rsid w:val="0048520A"/>
    <w:rsid w:val="00485DA9"/>
    <w:rsid w:val="0048630C"/>
    <w:rsid w:val="00486393"/>
    <w:rsid w:val="004870BE"/>
    <w:rsid w:val="004870E5"/>
    <w:rsid w:val="00487A36"/>
    <w:rsid w:val="00490633"/>
    <w:rsid w:val="004910B2"/>
    <w:rsid w:val="00491391"/>
    <w:rsid w:val="00491527"/>
    <w:rsid w:val="00491E14"/>
    <w:rsid w:val="0049382A"/>
    <w:rsid w:val="0049398E"/>
    <w:rsid w:val="00493DEF"/>
    <w:rsid w:val="00494C6B"/>
    <w:rsid w:val="0049509B"/>
    <w:rsid w:val="00497915"/>
    <w:rsid w:val="00497DCE"/>
    <w:rsid w:val="004A0677"/>
    <w:rsid w:val="004A13DA"/>
    <w:rsid w:val="004A1DB2"/>
    <w:rsid w:val="004A24BD"/>
    <w:rsid w:val="004A2FF1"/>
    <w:rsid w:val="004A3984"/>
    <w:rsid w:val="004A3D7F"/>
    <w:rsid w:val="004A46A4"/>
    <w:rsid w:val="004A4783"/>
    <w:rsid w:val="004A4B82"/>
    <w:rsid w:val="004A4B95"/>
    <w:rsid w:val="004A53A5"/>
    <w:rsid w:val="004A689E"/>
    <w:rsid w:val="004B04A4"/>
    <w:rsid w:val="004B07FF"/>
    <w:rsid w:val="004B0846"/>
    <w:rsid w:val="004B0B09"/>
    <w:rsid w:val="004B28CD"/>
    <w:rsid w:val="004B3F40"/>
    <w:rsid w:val="004B4556"/>
    <w:rsid w:val="004B50F5"/>
    <w:rsid w:val="004B5689"/>
    <w:rsid w:val="004B75F6"/>
    <w:rsid w:val="004B770E"/>
    <w:rsid w:val="004C00E2"/>
    <w:rsid w:val="004C16F3"/>
    <w:rsid w:val="004C1979"/>
    <w:rsid w:val="004C26EA"/>
    <w:rsid w:val="004C2B73"/>
    <w:rsid w:val="004C370F"/>
    <w:rsid w:val="004C4628"/>
    <w:rsid w:val="004C491A"/>
    <w:rsid w:val="004C4C10"/>
    <w:rsid w:val="004C5E18"/>
    <w:rsid w:val="004C69BC"/>
    <w:rsid w:val="004C69C9"/>
    <w:rsid w:val="004C6A4A"/>
    <w:rsid w:val="004C6B0F"/>
    <w:rsid w:val="004C6F07"/>
    <w:rsid w:val="004D04BF"/>
    <w:rsid w:val="004D14AD"/>
    <w:rsid w:val="004D16A9"/>
    <w:rsid w:val="004D1AF7"/>
    <w:rsid w:val="004D1EB8"/>
    <w:rsid w:val="004D29EE"/>
    <w:rsid w:val="004D412D"/>
    <w:rsid w:val="004D426A"/>
    <w:rsid w:val="004D5B3C"/>
    <w:rsid w:val="004D5EFD"/>
    <w:rsid w:val="004D6166"/>
    <w:rsid w:val="004D7A8A"/>
    <w:rsid w:val="004E0486"/>
    <w:rsid w:val="004E11D4"/>
    <w:rsid w:val="004E1747"/>
    <w:rsid w:val="004E1A1E"/>
    <w:rsid w:val="004E23AF"/>
    <w:rsid w:val="004E2D2E"/>
    <w:rsid w:val="004E2F58"/>
    <w:rsid w:val="004E406A"/>
    <w:rsid w:val="004E4520"/>
    <w:rsid w:val="004E5B9D"/>
    <w:rsid w:val="004E5E15"/>
    <w:rsid w:val="004E5F55"/>
    <w:rsid w:val="004E64D3"/>
    <w:rsid w:val="004E66E2"/>
    <w:rsid w:val="004E66FD"/>
    <w:rsid w:val="004E6881"/>
    <w:rsid w:val="004E7356"/>
    <w:rsid w:val="004F021A"/>
    <w:rsid w:val="004F1B44"/>
    <w:rsid w:val="004F1BAB"/>
    <w:rsid w:val="004F2F13"/>
    <w:rsid w:val="004F3180"/>
    <w:rsid w:val="004F446E"/>
    <w:rsid w:val="004F55B0"/>
    <w:rsid w:val="004F661E"/>
    <w:rsid w:val="00500016"/>
    <w:rsid w:val="00500619"/>
    <w:rsid w:val="0050081D"/>
    <w:rsid w:val="00500A38"/>
    <w:rsid w:val="00500EA4"/>
    <w:rsid w:val="00500F04"/>
    <w:rsid w:val="00501429"/>
    <w:rsid w:val="0050349B"/>
    <w:rsid w:val="005042CF"/>
    <w:rsid w:val="005042D4"/>
    <w:rsid w:val="00505DF8"/>
    <w:rsid w:val="0050659D"/>
    <w:rsid w:val="005074CF"/>
    <w:rsid w:val="00507AC5"/>
    <w:rsid w:val="005102BC"/>
    <w:rsid w:val="00510D2E"/>
    <w:rsid w:val="00511E91"/>
    <w:rsid w:val="00513460"/>
    <w:rsid w:val="00513DA9"/>
    <w:rsid w:val="005142E5"/>
    <w:rsid w:val="005143E9"/>
    <w:rsid w:val="00516B8A"/>
    <w:rsid w:val="005178F7"/>
    <w:rsid w:val="00520429"/>
    <w:rsid w:val="0052054E"/>
    <w:rsid w:val="00520B45"/>
    <w:rsid w:val="00520D66"/>
    <w:rsid w:val="005210DA"/>
    <w:rsid w:val="00521741"/>
    <w:rsid w:val="00521756"/>
    <w:rsid w:val="005235FA"/>
    <w:rsid w:val="00525118"/>
    <w:rsid w:val="0052632F"/>
    <w:rsid w:val="00526A57"/>
    <w:rsid w:val="00527C25"/>
    <w:rsid w:val="005301C3"/>
    <w:rsid w:val="00530AAB"/>
    <w:rsid w:val="0053170F"/>
    <w:rsid w:val="0053216A"/>
    <w:rsid w:val="005321D4"/>
    <w:rsid w:val="005349D6"/>
    <w:rsid w:val="005349FD"/>
    <w:rsid w:val="00534A07"/>
    <w:rsid w:val="00534CD7"/>
    <w:rsid w:val="005360CC"/>
    <w:rsid w:val="005378FF"/>
    <w:rsid w:val="005379B8"/>
    <w:rsid w:val="005403F3"/>
    <w:rsid w:val="00540880"/>
    <w:rsid w:val="005408FF"/>
    <w:rsid w:val="00540940"/>
    <w:rsid w:val="0054142A"/>
    <w:rsid w:val="00541639"/>
    <w:rsid w:val="005418F0"/>
    <w:rsid w:val="005427F3"/>
    <w:rsid w:val="00542F2B"/>
    <w:rsid w:val="00543D8A"/>
    <w:rsid w:val="00543EB3"/>
    <w:rsid w:val="00544002"/>
    <w:rsid w:val="00546243"/>
    <w:rsid w:val="00546E22"/>
    <w:rsid w:val="0054722F"/>
    <w:rsid w:val="005475B8"/>
    <w:rsid w:val="00547E8D"/>
    <w:rsid w:val="005503D9"/>
    <w:rsid w:val="005507AE"/>
    <w:rsid w:val="0055096B"/>
    <w:rsid w:val="00550A5A"/>
    <w:rsid w:val="00550E5C"/>
    <w:rsid w:val="00551B51"/>
    <w:rsid w:val="0055200A"/>
    <w:rsid w:val="0055259F"/>
    <w:rsid w:val="00552AFD"/>
    <w:rsid w:val="00552DF1"/>
    <w:rsid w:val="00553CF2"/>
    <w:rsid w:val="0055424C"/>
    <w:rsid w:val="005559C0"/>
    <w:rsid w:val="005567A0"/>
    <w:rsid w:val="00556DEF"/>
    <w:rsid w:val="00557BE7"/>
    <w:rsid w:val="00557D27"/>
    <w:rsid w:val="005600EC"/>
    <w:rsid w:val="005606DA"/>
    <w:rsid w:val="00560B44"/>
    <w:rsid w:val="00562515"/>
    <w:rsid w:val="00562E00"/>
    <w:rsid w:val="005632BA"/>
    <w:rsid w:val="00563553"/>
    <w:rsid w:val="00564FB8"/>
    <w:rsid w:val="00565158"/>
    <w:rsid w:val="005660DC"/>
    <w:rsid w:val="005662CF"/>
    <w:rsid w:val="00566EE6"/>
    <w:rsid w:val="00566F6E"/>
    <w:rsid w:val="0056771C"/>
    <w:rsid w:val="00567751"/>
    <w:rsid w:val="00571511"/>
    <w:rsid w:val="005716AA"/>
    <w:rsid w:val="005719AD"/>
    <w:rsid w:val="00571B46"/>
    <w:rsid w:val="00572131"/>
    <w:rsid w:val="0057308F"/>
    <w:rsid w:val="00573B17"/>
    <w:rsid w:val="00573E99"/>
    <w:rsid w:val="0057491C"/>
    <w:rsid w:val="00574CF3"/>
    <w:rsid w:val="00577008"/>
    <w:rsid w:val="0057780A"/>
    <w:rsid w:val="00577B0C"/>
    <w:rsid w:val="0058066F"/>
    <w:rsid w:val="00580D56"/>
    <w:rsid w:val="00582250"/>
    <w:rsid w:val="005837B5"/>
    <w:rsid w:val="005845B4"/>
    <w:rsid w:val="00584A55"/>
    <w:rsid w:val="00584D23"/>
    <w:rsid w:val="005851CE"/>
    <w:rsid w:val="005853C6"/>
    <w:rsid w:val="00585CA2"/>
    <w:rsid w:val="0058656F"/>
    <w:rsid w:val="0058759F"/>
    <w:rsid w:val="00587A6B"/>
    <w:rsid w:val="0059055A"/>
    <w:rsid w:val="00590677"/>
    <w:rsid w:val="005914C5"/>
    <w:rsid w:val="00591AEB"/>
    <w:rsid w:val="00591CD5"/>
    <w:rsid w:val="00592665"/>
    <w:rsid w:val="00593179"/>
    <w:rsid w:val="00595118"/>
    <w:rsid w:val="00595BBA"/>
    <w:rsid w:val="005962D3"/>
    <w:rsid w:val="005974D6"/>
    <w:rsid w:val="00597F28"/>
    <w:rsid w:val="005A0A46"/>
    <w:rsid w:val="005A15CB"/>
    <w:rsid w:val="005A1779"/>
    <w:rsid w:val="005A262A"/>
    <w:rsid w:val="005A2B7E"/>
    <w:rsid w:val="005A3DF3"/>
    <w:rsid w:val="005A45E7"/>
    <w:rsid w:val="005A4988"/>
    <w:rsid w:val="005A4BD5"/>
    <w:rsid w:val="005A6260"/>
    <w:rsid w:val="005A69E5"/>
    <w:rsid w:val="005A6BC0"/>
    <w:rsid w:val="005A6C44"/>
    <w:rsid w:val="005A730B"/>
    <w:rsid w:val="005A786A"/>
    <w:rsid w:val="005A7AB3"/>
    <w:rsid w:val="005B05AB"/>
    <w:rsid w:val="005B0E31"/>
    <w:rsid w:val="005B12FA"/>
    <w:rsid w:val="005B1BEB"/>
    <w:rsid w:val="005B2435"/>
    <w:rsid w:val="005B392B"/>
    <w:rsid w:val="005B3D26"/>
    <w:rsid w:val="005B4046"/>
    <w:rsid w:val="005B52A7"/>
    <w:rsid w:val="005B7314"/>
    <w:rsid w:val="005B7664"/>
    <w:rsid w:val="005B7808"/>
    <w:rsid w:val="005C0454"/>
    <w:rsid w:val="005C245D"/>
    <w:rsid w:val="005C26AD"/>
    <w:rsid w:val="005C3C6A"/>
    <w:rsid w:val="005C4951"/>
    <w:rsid w:val="005C4BA7"/>
    <w:rsid w:val="005C511F"/>
    <w:rsid w:val="005C6746"/>
    <w:rsid w:val="005C6785"/>
    <w:rsid w:val="005C6E3E"/>
    <w:rsid w:val="005C775B"/>
    <w:rsid w:val="005D0A81"/>
    <w:rsid w:val="005D17CD"/>
    <w:rsid w:val="005D22E5"/>
    <w:rsid w:val="005D29E2"/>
    <w:rsid w:val="005D2B02"/>
    <w:rsid w:val="005D4044"/>
    <w:rsid w:val="005D48FC"/>
    <w:rsid w:val="005D55CB"/>
    <w:rsid w:val="005D68B7"/>
    <w:rsid w:val="005E07FA"/>
    <w:rsid w:val="005E0C25"/>
    <w:rsid w:val="005E38A6"/>
    <w:rsid w:val="005E4D74"/>
    <w:rsid w:val="005E5A48"/>
    <w:rsid w:val="005E6D2D"/>
    <w:rsid w:val="005E73D3"/>
    <w:rsid w:val="005F0507"/>
    <w:rsid w:val="005F273D"/>
    <w:rsid w:val="005F56E2"/>
    <w:rsid w:val="005F5A9A"/>
    <w:rsid w:val="005F5EBE"/>
    <w:rsid w:val="005F645F"/>
    <w:rsid w:val="005F67D2"/>
    <w:rsid w:val="005F6D2B"/>
    <w:rsid w:val="006002C9"/>
    <w:rsid w:val="00601AB6"/>
    <w:rsid w:val="006021CF"/>
    <w:rsid w:val="006038C3"/>
    <w:rsid w:val="0060469D"/>
    <w:rsid w:val="00605B59"/>
    <w:rsid w:val="00605DDD"/>
    <w:rsid w:val="00605FE6"/>
    <w:rsid w:val="00606950"/>
    <w:rsid w:val="00607B24"/>
    <w:rsid w:val="00610276"/>
    <w:rsid w:val="00611232"/>
    <w:rsid w:val="006118D2"/>
    <w:rsid w:val="00611B98"/>
    <w:rsid w:val="006120DF"/>
    <w:rsid w:val="00612616"/>
    <w:rsid w:val="00613C6E"/>
    <w:rsid w:val="00614945"/>
    <w:rsid w:val="006160E1"/>
    <w:rsid w:val="00616C11"/>
    <w:rsid w:val="006171CA"/>
    <w:rsid w:val="006203BC"/>
    <w:rsid w:val="00620626"/>
    <w:rsid w:val="00620A47"/>
    <w:rsid w:val="0062239F"/>
    <w:rsid w:val="006224AF"/>
    <w:rsid w:val="006239D9"/>
    <w:rsid w:val="00625AF9"/>
    <w:rsid w:val="006275D2"/>
    <w:rsid w:val="0062777E"/>
    <w:rsid w:val="0063053B"/>
    <w:rsid w:val="00630708"/>
    <w:rsid w:val="0063094D"/>
    <w:rsid w:val="006320A5"/>
    <w:rsid w:val="00633030"/>
    <w:rsid w:val="006330BE"/>
    <w:rsid w:val="00634A73"/>
    <w:rsid w:val="00634A94"/>
    <w:rsid w:val="00635015"/>
    <w:rsid w:val="00635298"/>
    <w:rsid w:val="006361B5"/>
    <w:rsid w:val="0063641C"/>
    <w:rsid w:val="0063659A"/>
    <w:rsid w:val="00636BDB"/>
    <w:rsid w:val="006371DE"/>
    <w:rsid w:val="00637554"/>
    <w:rsid w:val="00637D20"/>
    <w:rsid w:val="00640237"/>
    <w:rsid w:val="00640F27"/>
    <w:rsid w:val="006410C4"/>
    <w:rsid w:val="00643547"/>
    <w:rsid w:val="00643EF7"/>
    <w:rsid w:val="00644106"/>
    <w:rsid w:val="00645EF9"/>
    <w:rsid w:val="006467BA"/>
    <w:rsid w:val="00646D5E"/>
    <w:rsid w:val="00647544"/>
    <w:rsid w:val="00647E9A"/>
    <w:rsid w:val="00650EC2"/>
    <w:rsid w:val="00651487"/>
    <w:rsid w:val="006549B3"/>
    <w:rsid w:val="00654D30"/>
    <w:rsid w:val="00654F28"/>
    <w:rsid w:val="006550FB"/>
    <w:rsid w:val="006552AD"/>
    <w:rsid w:val="006569F5"/>
    <w:rsid w:val="0065706E"/>
    <w:rsid w:val="00660D82"/>
    <w:rsid w:val="00661B32"/>
    <w:rsid w:val="006622D5"/>
    <w:rsid w:val="006625C5"/>
    <w:rsid w:val="006628E6"/>
    <w:rsid w:val="00662A4F"/>
    <w:rsid w:val="006630F7"/>
    <w:rsid w:val="00663F6B"/>
    <w:rsid w:val="00666744"/>
    <w:rsid w:val="00667067"/>
    <w:rsid w:val="00667192"/>
    <w:rsid w:val="0066778C"/>
    <w:rsid w:val="006714DA"/>
    <w:rsid w:val="00671ADF"/>
    <w:rsid w:val="00672A03"/>
    <w:rsid w:val="006732D6"/>
    <w:rsid w:val="00673A3D"/>
    <w:rsid w:val="00673DE6"/>
    <w:rsid w:val="006742FE"/>
    <w:rsid w:val="006744B5"/>
    <w:rsid w:val="00675FF4"/>
    <w:rsid w:val="00676220"/>
    <w:rsid w:val="0067687E"/>
    <w:rsid w:val="00680D2B"/>
    <w:rsid w:val="00681A5A"/>
    <w:rsid w:val="006836BD"/>
    <w:rsid w:val="006836C3"/>
    <w:rsid w:val="00683B77"/>
    <w:rsid w:val="00684883"/>
    <w:rsid w:val="00684E98"/>
    <w:rsid w:val="00685194"/>
    <w:rsid w:val="00685500"/>
    <w:rsid w:val="00685A54"/>
    <w:rsid w:val="00685ED6"/>
    <w:rsid w:val="0068643D"/>
    <w:rsid w:val="0068670D"/>
    <w:rsid w:val="006868F4"/>
    <w:rsid w:val="00687054"/>
    <w:rsid w:val="00687793"/>
    <w:rsid w:val="00687DE1"/>
    <w:rsid w:val="00687F1F"/>
    <w:rsid w:val="00690418"/>
    <w:rsid w:val="00690A3E"/>
    <w:rsid w:val="00690CF6"/>
    <w:rsid w:val="00690D2B"/>
    <w:rsid w:val="00690E53"/>
    <w:rsid w:val="00690ED8"/>
    <w:rsid w:val="006910AE"/>
    <w:rsid w:val="006911AE"/>
    <w:rsid w:val="00691D61"/>
    <w:rsid w:val="0069235A"/>
    <w:rsid w:val="006933A1"/>
    <w:rsid w:val="006933DA"/>
    <w:rsid w:val="006935B1"/>
    <w:rsid w:val="0069450A"/>
    <w:rsid w:val="00694687"/>
    <w:rsid w:val="0069556F"/>
    <w:rsid w:val="0069621A"/>
    <w:rsid w:val="006969A9"/>
    <w:rsid w:val="00696B67"/>
    <w:rsid w:val="00697030"/>
    <w:rsid w:val="006975EF"/>
    <w:rsid w:val="006A02F3"/>
    <w:rsid w:val="006A080C"/>
    <w:rsid w:val="006A0B08"/>
    <w:rsid w:val="006A2788"/>
    <w:rsid w:val="006A2AF8"/>
    <w:rsid w:val="006A326C"/>
    <w:rsid w:val="006A3599"/>
    <w:rsid w:val="006A3B54"/>
    <w:rsid w:val="006A3B57"/>
    <w:rsid w:val="006A4CEA"/>
    <w:rsid w:val="006A56F2"/>
    <w:rsid w:val="006A6113"/>
    <w:rsid w:val="006A6B09"/>
    <w:rsid w:val="006A6D18"/>
    <w:rsid w:val="006A79F6"/>
    <w:rsid w:val="006B0B03"/>
    <w:rsid w:val="006B1974"/>
    <w:rsid w:val="006B318F"/>
    <w:rsid w:val="006B3F5E"/>
    <w:rsid w:val="006B5819"/>
    <w:rsid w:val="006B6668"/>
    <w:rsid w:val="006B7A04"/>
    <w:rsid w:val="006C02F8"/>
    <w:rsid w:val="006C0902"/>
    <w:rsid w:val="006C1363"/>
    <w:rsid w:val="006C13DC"/>
    <w:rsid w:val="006C143E"/>
    <w:rsid w:val="006C2053"/>
    <w:rsid w:val="006C29C8"/>
    <w:rsid w:val="006C3611"/>
    <w:rsid w:val="006C4155"/>
    <w:rsid w:val="006C501B"/>
    <w:rsid w:val="006C50D0"/>
    <w:rsid w:val="006C518A"/>
    <w:rsid w:val="006C58D2"/>
    <w:rsid w:val="006C5BF3"/>
    <w:rsid w:val="006C5CC6"/>
    <w:rsid w:val="006C5E24"/>
    <w:rsid w:val="006C626A"/>
    <w:rsid w:val="006C62EF"/>
    <w:rsid w:val="006C671E"/>
    <w:rsid w:val="006C68E0"/>
    <w:rsid w:val="006C6920"/>
    <w:rsid w:val="006C6B5D"/>
    <w:rsid w:val="006C7BD4"/>
    <w:rsid w:val="006D079C"/>
    <w:rsid w:val="006D093C"/>
    <w:rsid w:val="006D0F89"/>
    <w:rsid w:val="006D2CEA"/>
    <w:rsid w:val="006D3116"/>
    <w:rsid w:val="006D33BE"/>
    <w:rsid w:val="006D34FB"/>
    <w:rsid w:val="006D3DF9"/>
    <w:rsid w:val="006D402A"/>
    <w:rsid w:val="006D4052"/>
    <w:rsid w:val="006D4183"/>
    <w:rsid w:val="006D449B"/>
    <w:rsid w:val="006D6146"/>
    <w:rsid w:val="006D6DD4"/>
    <w:rsid w:val="006D75E2"/>
    <w:rsid w:val="006E0517"/>
    <w:rsid w:val="006E23DB"/>
    <w:rsid w:val="006E2488"/>
    <w:rsid w:val="006E2A9C"/>
    <w:rsid w:val="006E4A63"/>
    <w:rsid w:val="006E4B3F"/>
    <w:rsid w:val="006E4C2B"/>
    <w:rsid w:val="006E5283"/>
    <w:rsid w:val="006E62B5"/>
    <w:rsid w:val="006E7D31"/>
    <w:rsid w:val="006F2166"/>
    <w:rsid w:val="006F35C4"/>
    <w:rsid w:val="006F39BC"/>
    <w:rsid w:val="006F3C95"/>
    <w:rsid w:val="006F4D96"/>
    <w:rsid w:val="006F5EA0"/>
    <w:rsid w:val="006F5F9F"/>
    <w:rsid w:val="006F67D1"/>
    <w:rsid w:val="007017DB"/>
    <w:rsid w:val="00701E4A"/>
    <w:rsid w:val="007023D0"/>
    <w:rsid w:val="00703284"/>
    <w:rsid w:val="00703C2F"/>
    <w:rsid w:val="0070409A"/>
    <w:rsid w:val="007041A2"/>
    <w:rsid w:val="00705AEE"/>
    <w:rsid w:val="007061BD"/>
    <w:rsid w:val="00706F21"/>
    <w:rsid w:val="00707564"/>
    <w:rsid w:val="00707D60"/>
    <w:rsid w:val="00710901"/>
    <w:rsid w:val="00710A5F"/>
    <w:rsid w:val="00711045"/>
    <w:rsid w:val="00711ED9"/>
    <w:rsid w:val="00712FEF"/>
    <w:rsid w:val="00713972"/>
    <w:rsid w:val="00714087"/>
    <w:rsid w:val="007145FA"/>
    <w:rsid w:val="00714620"/>
    <w:rsid w:val="007154A3"/>
    <w:rsid w:val="0071600F"/>
    <w:rsid w:val="00716246"/>
    <w:rsid w:val="00716C75"/>
    <w:rsid w:val="00721211"/>
    <w:rsid w:val="00721764"/>
    <w:rsid w:val="007219CA"/>
    <w:rsid w:val="00722628"/>
    <w:rsid w:val="00722825"/>
    <w:rsid w:val="0072364D"/>
    <w:rsid w:val="007239F8"/>
    <w:rsid w:val="00724963"/>
    <w:rsid w:val="00724B6F"/>
    <w:rsid w:val="00725893"/>
    <w:rsid w:val="0072595A"/>
    <w:rsid w:val="00726D6A"/>
    <w:rsid w:val="0072735E"/>
    <w:rsid w:val="007279EF"/>
    <w:rsid w:val="00727B9E"/>
    <w:rsid w:val="0073087A"/>
    <w:rsid w:val="00732602"/>
    <w:rsid w:val="00734548"/>
    <w:rsid w:val="007346FE"/>
    <w:rsid w:val="00737323"/>
    <w:rsid w:val="0074115E"/>
    <w:rsid w:val="007412D4"/>
    <w:rsid w:val="00744523"/>
    <w:rsid w:val="007445AA"/>
    <w:rsid w:val="007445DC"/>
    <w:rsid w:val="0074501A"/>
    <w:rsid w:val="00745860"/>
    <w:rsid w:val="007467AB"/>
    <w:rsid w:val="0074761A"/>
    <w:rsid w:val="00750283"/>
    <w:rsid w:val="007504DC"/>
    <w:rsid w:val="00751D79"/>
    <w:rsid w:val="0075268C"/>
    <w:rsid w:val="007537A1"/>
    <w:rsid w:val="00753DCF"/>
    <w:rsid w:val="007549AC"/>
    <w:rsid w:val="00756A8C"/>
    <w:rsid w:val="007573A1"/>
    <w:rsid w:val="00757650"/>
    <w:rsid w:val="007579A2"/>
    <w:rsid w:val="00757E07"/>
    <w:rsid w:val="007600BE"/>
    <w:rsid w:val="00761641"/>
    <w:rsid w:val="007633AF"/>
    <w:rsid w:val="007646B6"/>
    <w:rsid w:val="00764BE5"/>
    <w:rsid w:val="00764D48"/>
    <w:rsid w:val="00764DE6"/>
    <w:rsid w:val="00764EE3"/>
    <w:rsid w:val="00765AEC"/>
    <w:rsid w:val="00766785"/>
    <w:rsid w:val="00766AE1"/>
    <w:rsid w:val="00770597"/>
    <w:rsid w:val="0077127C"/>
    <w:rsid w:val="00771A87"/>
    <w:rsid w:val="00772471"/>
    <w:rsid w:val="007724A1"/>
    <w:rsid w:val="0077286C"/>
    <w:rsid w:val="00772B0A"/>
    <w:rsid w:val="00774A8F"/>
    <w:rsid w:val="00775072"/>
    <w:rsid w:val="007764AA"/>
    <w:rsid w:val="0077681E"/>
    <w:rsid w:val="00776BA9"/>
    <w:rsid w:val="007774E1"/>
    <w:rsid w:val="00777F1F"/>
    <w:rsid w:val="007803A1"/>
    <w:rsid w:val="00780466"/>
    <w:rsid w:val="00782421"/>
    <w:rsid w:val="00782CE5"/>
    <w:rsid w:val="00784231"/>
    <w:rsid w:val="00785D35"/>
    <w:rsid w:val="00785F0F"/>
    <w:rsid w:val="00786396"/>
    <w:rsid w:val="0078666B"/>
    <w:rsid w:val="00786F34"/>
    <w:rsid w:val="00786F3E"/>
    <w:rsid w:val="00786F5C"/>
    <w:rsid w:val="00787042"/>
    <w:rsid w:val="00787C9F"/>
    <w:rsid w:val="007921D3"/>
    <w:rsid w:val="0079227A"/>
    <w:rsid w:val="00792416"/>
    <w:rsid w:val="00792D04"/>
    <w:rsid w:val="007955C5"/>
    <w:rsid w:val="007956B4"/>
    <w:rsid w:val="00795E8E"/>
    <w:rsid w:val="00796E8D"/>
    <w:rsid w:val="00797313"/>
    <w:rsid w:val="0079773A"/>
    <w:rsid w:val="007A0082"/>
    <w:rsid w:val="007A02AA"/>
    <w:rsid w:val="007A056A"/>
    <w:rsid w:val="007A0F5C"/>
    <w:rsid w:val="007A11DE"/>
    <w:rsid w:val="007A3C03"/>
    <w:rsid w:val="007A3D40"/>
    <w:rsid w:val="007A3FF9"/>
    <w:rsid w:val="007A4139"/>
    <w:rsid w:val="007A4392"/>
    <w:rsid w:val="007A5A9E"/>
    <w:rsid w:val="007A5E2E"/>
    <w:rsid w:val="007A5F70"/>
    <w:rsid w:val="007A6C7F"/>
    <w:rsid w:val="007A6CAE"/>
    <w:rsid w:val="007A70AA"/>
    <w:rsid w:val="007A7421"/>
    <w:rsid w:val="007A7AB6"/>
    <w:rsid w:val="007B0407"/>
    <w:rsid w:val="007B07FA"/>
    <w:rsid w:val="007B08F5"/>
    <w:rsid w:val="007B0BAD"/>
    <w:rsid w:val="007B19AF"/>
    <w:rsid w:val="007B2931"/>
    <w:rsid w:val="007B4EEF"/>
    <w:rsid w:val="007B6C11"/>
    <w:rsid w:val="007B7622"/>
    <w:rsid w:val="007B76F3"/>
    <w:rsid w:val="007B7A88"/>
    <w:rsid w:val="007C06B2"/>
    <w:rsid w:val="007C0A0D"/>
    <w:rsid w:val="007C0DB6"/>
    <w:rsid w:val="007C1333"/>
    <w:rsid w:val="007C2209"/>
    <w:rsid w:val="007C230B"/>
    <w:rsid w:val="007C248B"/>
    <w:rsid w:val="007C2950"/>
    <w:rsid w:val="007C2CB1"/>
    <w:rsid w:val="007C31BD"/>
    <w:rsid w:val="007C408D"/>
    <w:rsid w:val="007C4673"/>
    <w:rsid w:val="007C53F9"/>
    <w:rsid w:val="007C5CBA"/>
    <w:rsid w:val="007C6052"/>
    <w:rsid w:val="007C6053"/>
    <w:rsid w:val="007C61E2"/>
    <w:rsid w:val="007C70BA"/>
    <w:rsid w:val="007D03CC"/>
    <w:rsid w:val="007D1117"/>
    <w:rsid w:val="007D157D"/>
    <w:rsid w:val="007D195C"/>
    <w:rsid w:val="007D2199"/>
    <w:rsid w:val="007D21B3"/>
    <w:rsid w:val="007D2DF8"/>
    <w:rsid w:val="007D3346"/>
    <w:rsid w:val="007D3748"/>
    <w:rsid w:val="007D447D"/>
    <w:rsid w:val="007D45DB"/>
    <w:rsid w:val="007D5A24"/>
    <w:rsid w:val="007D61DA"/>
    <w:rsid w:val="007D6C1D"/>
    <w:rsid w:val="007D6C2B"/>
    <w:rsid w:val="007D6D54"/>
    <w:rsid w:val="007D74CD"/>
    <w:rsid w:val="007D75B8"/>
    <w:rsid w:val="007D7AC9"/>
    <w:rsid w:val="007E0437"/>
    <w:rsid w:val="007E0810"/>
    <w:rsid w:val="007E19D6"/>
    <w:rsid w:val="007E20F0"/>
    <w:rsid w:val="007E416D"/>
    <w:rsid w:val="007E429F"/>
    <w:rsid w:val="007E4D49"/>
    <w:rsid w:val="007E573E"/>
    <w:rsid w:val="007E7729"/>
    <w:rsid w:val="007E7D07"/>
    <w:rsid w:val="007E7D47"/>
    <w:rsid w:val="007F0CB7"/>
    <w:rsid w:val="007F0EE9"/>
    <w:rsid w:val="007F2AD5"/>
    <w:rsid w:val="007F32F1"/>
    <w:rsid w:val="007F3869"/>
    <w:rsid w:val="007F408E"/>
    <w:rsid w:val="007F50A3"/>
    <w:rsid w:val="007F5406"/>
    <w:rsid w:val="007F63B2"/>
    <w:rsid w:val="007F6B76"/>
    <w:rsid w:val="007F72C5"/>
    <w:rsid w:val="007F7740"/>
    <w:rsid w:val="00800BE7"/>
    <w:rsid w:val="008010AE"/>
    <w:rsid w:val="00804263"/>
    <w:rsid w:val="00804B12"/>
    <w:rsid w:val="00805249"/>
    <w:rsid w:val="00805C9C"/>
    <w:rsid w:val="00806090"/>
    <w:rsid w:val="008061AC"/>
    <w:rsid w:val="00807BE6"/>
    <w:rsid w:val="00807CE4"/>
    <w:rsid w:val="00811323"/>
    <w:rsid w:val="00811413"/>
    <w:rsid w:val="008116B9"/>
    <w:rsid w:val="008118D1"/>
    <w:rsid w:val="00811B41"/>
    <w:rsid w:val="00811F18"/>
    <w:rsid w:val="00813D52"/>
    <w:rsid w:val="008141A9"/>
    <w:rsid w:val="00814502"/>
    <w:rsid w:val="00815BB7"/>
    <w:rsid w:val="00816988"/>
    <w:rsid w:val="00817766"/>
    <w:rsid w:val="00817863"/>
    <w:rsid w:val="00820170"/>
    <w:rsid w:val="008209BF"/>
    <w:rsid w:val="00820C3C"/>
    <w:rsid w:val="00821D72"/>
    <w:rsid w:val="00822A1E"/>
    <w:rsid w:val="0082363B"/>
    <w:rsid w:val="00823BDC"/>
    <w:rsid w:val="008243C9"/>
    <w:rsid w:val="00826669"/>
    <w:rsid w:val="00827307"/>
    <w:rsid w:val="00827559"/>
    <w:rsid w:val="00827DBD"/>
    <w:rsid w:val="008314A6"/>
    <w:rsid w:val="00831CDB"/>
    <w:rsid w:val="00834993"/>
    <w:rsid w:val="0083571A"/>
    <w:rsid w:val="008358E9"/>
    <w:rsid w:val="0083708C"/>
    <w:rsid w:val="0084062A"/>
    <w:rsid w:val="00840F54"/>
    <w:rsid w:val="00841E1A"/>
    <w:rsid w:val="00842E80"/>
    <w:rsid w:val="00843F97"/>
    <w:rsid w:val="00844BC9"/>
    <w:rsid w:val="008451D7"/>
    <w:rsid w:val="0084557D"/>
    <w:rsid w:val="008457AE"/>
    <w:rsid w:val="00845BBE"/>
    <w:rsid w:val="00846807"/>
    <w:rsid w:val="0084681C"/>
    <w:rsid w:val="00846C1F"/>
    <w:rsid w:val="00847C1B"/>
    <w:rsid w:val="00851946"/>
    <w:rsid w:val="00852085"/>
    <w:rsid w:val="008521D8"/>
    <w:rsid w:val="00852421"/>
    <w:rsid w:val="00852989"/>
    <w:rsid w:val="00853E57"/>
    <w:rsid w:val="008541E6"/>
    <w:rsid w:val="00854525"/>
    <w:rsid w:val="00854C37"/>
    <w:rsid w:val="00855E40"/>
    <w:rsid w:val="008565C1"/>
    <w:rsid w:val="00856AE0"/>
    <w:rsid w:val="00857C4F"/>
    <w:rsid w:val="00860D78"/>
    <w:rsid w:val="00861311"/>
    <w:rsid w:val="0086251D"/>
    <w:rsid w:val="00862751"/>
    <w:rsid w:val="00862CA7"/>
    <w:rsid w:val="0086343F"/>
    <w:rsid w:val="0086357B"/>
    <w:rsid w:val="0086386C"/>
    <w:rsid w:val="00863949"/>
    <w:rsid w:val="00863A05"/>
    <w:rsid w:val="00864C1F"/>
    <w:rsid w:val="00864FD5"/>
    <w:rsid w:val="008656A6"/>
    <w:rsid w:val="00866099"/>
    <w:rsid w:val="008661BC"/>
    <w:rsid w:val="0086621F"/>
    <w:rsid w:val="00866588"/>
    <w:rsid w:val="0086679B"/>
    <w:rsid w:val="008667C6"/>
    <w:rsid w:val="008669EC"/>
    <w:rsid w:val="00866CE0"/>
    <w:rsid w:val="00867B37"/>
    <w:rsid w:val="00871258"/>
    <w:rsid w:val="008712D6"/>
    <w:rsid w:val="00871884"/>
    <w:rsid w:val="008722A9"/>
    <w:rsid w:val="00872608"/>
    <w:rsid w:val="00872A8B"/>
    <w:rsid w:val="00875161"/>
    <w:rsid w:val="00875C15"/>
    <w:rsid w:val="008763E2"/>
    <w:rsid w:val="00876733"/>
    <w:rsid w:val="0087754E"/>
    <w:rsid w:val="00877979"/>
    <w:rsid w:val="00877B84"/>
    <w:rsid w:val="00877F0C"/>
    <w:rsid w:val="0088000D"/>
    <w:rsid w:val="00880EAA"/>
    <w:rsid w:val="00881867"/>
    <w:rsid w:val="00882CF2"/>
    <w:rsid w:val="00882E49"/>
    <w:rsid w:val="008837F0"/>
    <w:rsid w:val="00884639"/>
    <w:rsid w:val="00885051"/>
    <w:rsid w:val="00885C67"/>
    <w:rsid w:val="00885CD1"/>
    <w:rsid w:val="0088686E"/>
    <w:rsid w:val="00887630"/>
    <w:rsid w:val="008915D7"/>
    <w:rsid w:val="00891B3C"/>
    <w:rsid w:val="008924F7"/>
    <w:rsid w:val="00892768"/>
    <w:rsid w:val="008934E4"/>
    <w:rsid w:val="00893852"/>
    <w:rsid w:val="00893B2D"/>
    <w:rsid w:val="008941C7"/>
    <w:rsid w:val="00894E52"/>
    <w:rsid w:val="008950BA"/>
    <w:rsid w:val="00896FE3"/>
    <w:rsid w:val="00897922"/>
    <w:rsid w:val="00897B6E"/>
    <w:rsid w:val="008A22BF"/>
    <w:rsid w:val="008A3DCA"/>
    <w:rsid w:val="008A44F7"/>
    <w:rsid w:val="008A6029"/>
    <w:rsid w:val="008A693B"/>
    <w:rsid w:val="008A6DEA"/>
    <w:rsid w:val="008A7B8C"/>
    <w:rsid w:val="008B1F00"/>
    <w:rsid w:val="008B339D"/>
    <w:rsid w:val="008B35C7"/>
    <w:rsid w:val="008B5115"/>
    <w:rsid w:val="008B737C"/>
    <w:rsid w:val="008B7E79"/>
    <w:rsid w:val="008B7FEB"/>
    <w:rsid w:val="008C011E"/>
    <w:rsid w:val="008C03EF"/>
    <w:rsid w:val="008C05BF"/>
    <w:rsid w:val="008C0DA3"/>
    <w:rsid w:val="008C124D"/>
    <w:rsid w:val="008C2A09"/>
    <w:rsid w:val="008C3381"/>
    <w:rsid w:val="008C3607"/>
    <w:rsid w:val="008C40CD"/>
    <w:rsid w:val="008C441C"/>
    <w:rsid w:val="008C503A"/>
    <w:rsid w:val="008C5338"/>
    <w:rsid w:val="008C6BEA"/>
    <w:rsid w:val="008C74A2"/>
    <w:rsid w:val="008D0F01"/>
    <w:rsid w:val="008D0F43"/>
    <w:rsid w:val="008D134E"/>
    <w:rsid w:val="008D1B64"/>
    <w:rsid w:val="008D1C06"/>
    <w:rsid w:val="008D1C67"/>
    <w:rsid w:val="008D2987"/>
    <w:rsid w:val="008D35BF"/>
    <w:rsid w:val="008D3B0D"/>
    <w:rsid w:val="008D3F17"/>
    <w:rsid w:val="008D5621"/>
    <w:rsid w:val="008D579E"/>
    <w:rsid w:val="008D6172"/>
    <w:rsid w:val="008D6CDB"/>
    <w:rsid w:val="008D6E6D"/>
    <w:rsid w:val="008D7736"/>
    <w:rsid w:val="008D78F9"/>
    <w:rsid w:val="008E0AD3"/>
    <w:rsid w:val="008E25EC"/>
    <w:rsid w:val="008E2851"/>
    <w:rsid w:val="008E28F6"/>
    <w:rsid w:val="008E2FAE"/>
    <w:rsid w:val="008E31E0"/>
    <w:rsid w:val="008E38BC"/>
    <w:rsid w:val="008E3BCE"/>
    <w:rsid w:val="008E3F56"/>
    <w:rsid w:val="008E412F"/>
    <w:rsid w:val="008E4543"/>
    <w:rsid w:val="008E6089"/>
    <w:rsid w:val="008E7232"/>
    <w:rsid w:val="008E7849"/>
    <w:rsid w:val="008E7F4C"/>
    <w:rsid w:val="008F1526"/>
    <w:rsid w:val="008F1949"/>
    <w:rsid w:val="008F2691"/>
    <w:rsid w:val="008F32A2"/>
    <w:rsid w:val="008F38A9"/>
    <w:rsid w:val="008F4E20"/>
    <w:rsid w:val="008F6098"/>
    <w:rsid w:val="008F6122"/>
    <w:rsid w:val="008F628D"/>
    <w:rsid w:val="008F6D45"/>
    <w:rsid w:val="008F770B"/>
    <w:rsid w:val="008F7F8A"/>
    <w:rsid w:val="00900079"/>
    <w:rsid w:val="009004EB"/>
    <w:rsid w:val="00900C64"/>
    <w:rsid w:val="009015EB"/>
    <w:rsid w:val="00901E18"/>
    <w:rsid w:val="00901EAF"/>
    <w:rsid w:val="00902316"/>
    <w:rsid w:val="009026EF"/>
    <w:rsid w:val="00902D58"/>
    <w:rsid w:val="0090322E"/>
    <w:rsid w:val="009036F5"/>
    <w:rsid w:val="00903D64"/>
    <w:rsid w:val="00904DC8"/>
    <w:rsid w:val="00905B47"/>
    <w:rsid w:val="00905CD9"/>
    <w:rsid w:val="009066C0"/>
    <w:rsid w:val="00906DFE"/>
    <w:rsid w:val="00906F1F"/>
    <w:rsid w:val="0090777B"/>
    <w:rsid w:val="009079ED"/>
    <w:rsid w:val="009117F5"/>
    <w:rsid w:val="00912410"/>
    <w:rsid w:val="00913628"/>
    <w:rsid w:val="00913F59"/>
    <w:rsid w:val="00914D14"/>
    <w:rsid w:val="00916401"/>
    <w:rsid w:val="00916491"/>
    <w:rsid w:val="0091733C"/>
    <w:rsid w:val="00920705"/>
    <w:rsid w:val="00920FDD"/>
    <w:rsid w:val="00922763"/>
    <w:rsid w:val="00923989"/>
    <w:rsid w:val="00923B8F"/>
    <w:rsid w:val="00923FF1"/>
    <w:rsid w:val="00924381"/>
    <w:rsid w:val="009244CC"/>
    <w:rsid w:val="0092485E"/>
    <w:rsid w:val="00924895"/>
    <w:rsid w:val="00924A4E"/>
    <w:rsid w:val="00925DBF"/>
    <w:rsid w:val="00925F98"/>
    <w:rsid w:val="0092612A"/>
    <w:rsid w:val="0092733C"/>
    <w:rsid w:val="0092753E"/>
    <w:rsid w:val="009275A2"/>
    <w:rsid w:val="00927C7A"/>
    <w:rsid w:val="00927D6E"/>
    <w:rsid w:val="00930109"/>
    <w:rsid w:val="00930E0D"/>
    <w:rsid w:val="00931297"/>
    <w:rsid w:val="0093194D"/>
    <w:rsid w:val="0093205D"/>
    <w:rsid w:val="009337FC"/>
    <w:rsid w:val="00933FB7"/>
    <w:rsid w:val="0093415B"/>
    <w:rsid w:val="0093437B"/>
    <w:rsid w:val="00935191"/>
    <w:rsid w:val="009355A8"/>
    <w:rsid w:val="009372DA"/>
    <w:rsid w:val="009375A3"/>
    <w:rsid w:val="00937A91"/>
    <w:rsid w:val="009410EC"/>
    <w:rsid w:val="00942198"/>
    <w:rsid w:val="00942C12"/>
    <w:rsid w:val="00943591"/>
    <w:rsid w:val="009439F6"/>
    <w:rsid w:val="00943D36"/>
    <w:rsid w:val="00943D87"/>
    <w:rsid w:val="009440AD"/>
    <w:rsid w:val="00945417"/>
    <w:rsid w:val="00945E22"/>
    <w:rsid w:val="00945F10"/>
    <w:rsid w:val="00946284"/>
    <w:rsid w:val="009462FB"/>
    <w:rsid w:val="00946CBB"/>
    <w:rsid w:val="00946D7A"/>
    <w:rsid w:val="00947021"/>
    <w:rsid w:val="0095024F"/>
    <w:rsid w:val="009519FE"/>
    <w:rsid w:val="00951C99"/>
    <w:rsid w:val="00951D1F"/>
    <w:rsid w:val="00951DEC"/>
    <w:rsid w:val="00953905"/>
    <w:rsid w:val="00953DB9"/>
    <w:rsid w:val="00955BE9"/>
    <w:rsid w:val="00956678"/>
    <w:rsid w:val="009566F9"/>
    <w:rsid w:val="00956EDE"/>
    <w:rsid w:val="009577C0"/>
    <w:rsid w:val="00957809"/>
    <w:rsid w:val="00957A5F"/>
    <w:rsid w:val="00961055"/>
    <w:rsid w:val="00961830"/>
    <w:rsid w:val="00963AB9"/>
    <w:rsid w:val="00963C04"/>
    <w:rsid w:val="0096621D"/>
    <w:rsid w:val="0096667D"/>
    <w:rsid w:val="009667B3"/>
    <w:rsid w:val="00966B0C"/>
    <w:rsid w:val="00970BC8"/>
    <w:rsid w:val="00973491"/>
    <w:rsid w:val="00973B64"/>
    <w:rsid w:val="00973ED4"/>
    <w:rsid w:val="00973F4D"/>
    <w:rsid w:val="00974305"/>
    <w:rsid w:val="009751FD"/>
    <w:rsid w:val="009752FC"/>
    <w:rsid w:val="0097531A"/>
    <w:rsid w:val="009769E6"/>
    <w:rsid w:val="00976E98"/>
    <w:rsid w:val="00977133"/>
    <w:rsid w:val="009776A8"/>
    <w:rsid w:val="009805E3"/>
    <w:rsid w:val="00980A4B"/>
    <w:rsid w:val="009814DF"/>
    <w:rsid w:val="009824F6"/>
    <w:rsid w:val="00983248"/>
    <w:rsid w:val="00983E09"/>
    <w:rsid w:val="00984061"/>
    <w:rsid w:val="009844D9"/>
    <w:rsid w:val="00985618"/>
    <w:rsid w:val="00986ACE"/>
    <w:rsid w:val="00986FEA"/>
    <w:rsid w:val="00987BE3"/>
    <w:rsid w:val="00990680"/>
    <w:rsid w:val="00990A28"/>
    <w:rsid w:val="009910BA"/>
    <w:rsid w:val="00991B41"/>
    <w:rsid w:val="00992394"/>
    <w:rsid w:val="00992417"/>
    <w:rsid w:val="00992665"/>
    <w:rsid w:val="00992754"/>
    <w:rsid w:val="009933F6"/>
    <w:rsid w:val="00994118"/>
    <w:rsid w:val="00994523"/>
    <w:rsid w:val="009956EE"/>
    <w:rsid w:val="00995A17"/>
    <w:rsid w:val="00996369"/>
    <w:rsid w:val="00996C08"/>
    <w:rsid w:val="00996FE0"/>
    <w:rsid w:val="00997C20"/>
    <w:rsid w:val="009A153B"/>
    <w:rsid w:val="009A1B67"/>
    <w:rsid w:val="009A308B"/>
    <w:rsid w:val="009A34DD"/>
    <w:rsid w:val="009A373A"/>
    <w:rsid w:val="009A4EFD"/>
    <w:rsid w:val="009A508A"/>
    <w:rsid w:val="009A5705"/>
    <w:rsid w:val="009A763A"/>
    <w:rsid w:val="009A7BB0"/>
    <w:rsid w:val="009A7DB0"/>
    <w:rsid w:val="009B00F4"/>
    <w:rsid w:val="009B0217"/>
    <w:rsid w:val="009B0F27"/>
    <w:rsid w:val="009B16E1"/>
    <w:rsid w:val="009B2697"/>
    <w:rsid w:val="009B27CD"/>
    <w:rsid w:val="009B39B4"/>
    <w:rsid w:val="009B3C36"/>
    <w:rsid w:val="009B56C7"/>
    <w:rsid w:val="009B7494"/>
    <w:rsid w:val="009C019D"/>
    <w:rsid w:val="009C0243"/>
    <w:rsid w:val="009C13FC"/>
    <w:rsid w:val="009C1BD9"/>
    <w:rsid w:val="009C2641"/>
    <w:rsid w:val="009C53AB"/>
    <w:rsid w:val="009C5B92"/>
    <w:rsid w:val="009C67AA"/>
    <w:rsid w:val="009C6A65"/>
    <w:rsid w:val="009C70F3"/>
    <w:rsid w:val="009C7DCF"/>
    <w:rsid w:val="009D025B"/>
    <w:rsid w:val="009D0315"/>
    <w:rsid w:val="009D06A5"/>
    <w:rsid w:val="009D0A92"/>
    <w:rsid w:val="009D1FF7"/>
    <w:rsid w:val="009D2F47"/>
    <w:rsid w:val="009D37C3"/>
    <w:rsid w:val="009D4111"/>
    <w:rsid w:val="009D5656"/>
    <w:rsid w:val="009D5A8A"/>
    <w:rsid w:val="009D7824"/>
    <w:rsid w:val="009E0932"/>
    <w:rsid w:val="009E168F"/>
    <w:rsid w:val="009E1769"/>
    <w:rsid w:val="009E2C0F"/>
    <w:rsid w:val="009E41A1"/>
    <w:rsid w:val="009E432C"/>
    <w:rsid w:val="009E4874"/>
    <w:rsid w:val="009E52E4"/>
    <w:rsid w:val="009E5BF1"/>
    <w:rsid w:val="009E68E7"/>
    <w:rsid w:val="009E6EC5"/>
    <w:rsid w:val="009E7235"/>
    <w:rsid w:val="009E74C2"/>
    <w:rsid w:val="009E7A7E"/>
    <w:rsid w:val="009F0155"/>
    <w:rsid w:val="009F089C"/>
    <w:rsid w:val="009F0976"/>
    <w:rsid w:val="009F223A"/>
    <w:rsid w:val="009F3F91"/>
    <w:rsid w:val="009F400B"/>
    <w:rsid w:val="009F44BF"/>
    <w:rsid w:val="009F4892"/>
    <w:rsid w:val="009F49AF"/>
    <w:rsid w:val="009F4CAA"/>
    <w:rsid w:val="009F5D49"/>
    <w:rsid w:val="009F5FE5"/>
    <w:rsid w:val="009F6E33"/>
    <w:rsid w:val="00A012D9"/>
    <w:rsid w:val="00A01535"/>
    <w:rsid w:val="00A02899"/>
    <w:rsid w:val="00A02E58"/>
    <w:rsid w:val="00A02FE6"/>
    <w:rsid w:val="00A031D7"/>
    <w:rsid w:val="00A03886"/>
    <w:rsid w:val="00A049FF"/>
    <w:rsid w:val="00A04FDE"/>
    <w:rsid w:val="00A1046D"/>
    <w:rsid w:val="00A11857"/>
    <w:rsid w:val="00A118D9"/>
    <w:rsid w:val="00A11AE7"/>
    <w:rsid w:val="00A11D18"/>
    <w:rsid w:val="00A13523"/>
    <w:rsid w:val="00A1369A"/>
    <w:rsid w:val="00A14D0F"/>
    <w:rsid w:val="00A174E7"/>
    <w:rsid w:val="00A17A3D"/>
    <w:rsid w:val="00A220CB"/>
    <w:rsid w:val="00A22A06"/>
    <w:rsid w:val="00A23529"/>
    <w:rsid w:val="00A236E9"/>
    <w:rsid w:val="00A249F9"/>
    <w:rsid w:val="00A24FA4"/>
    <w:rsid w:val="00A26B9B"/>
    <w:rsid w:val="00A26C71"/>
    <w:rsid w:val="00A276CA"/>
    <w:rsid w:val="00A27A6C"/>
    <w:rsid w:val="00A31671"/>
    <w:rsid w:val="00A31936"/>
    <w:rsid w:val="00A33966"/>
    <w:rsid w:val="00A33D1D"/>
    <w:rsid w:val="00A34BB0"/>
    <w:rsid w:val="00A369BE"/>
    <w:rsid w:val="00A37F52"/>
    <w:rsid w:val="00A37F99"/>
    <w:rsid w:val="00A404AE"/>
    <w:rsid w:val="00A40749"/>
    <w:rsid w:val="00A40D8D"/>
    <w:rsid w:val="00A41D41"/>
    <w:rsid w:val="00A423C8"/>
    <w:rsid w:val="00A434AE"/>
    <w:rsid w:val="00A43AD7"/>
    <w:rsid w:val="00A44C5C"/>
    <w:rsid w:val="00A45C56"/>
    <w:rsid w:val="00A45C9B"/>
    <w:rsid w:val="00A45D93"/>
    <w:rsid w:val="00A500E4"/>
    <w:rsid w:val="00A5076A"/>
    <w:rsid w:val="00A50F2B"/>
    <w:rsid w:val="00A5152B"/>
    <w:rsid w:val="00A51637"/>
    <w:rsid w:val="00A51750"/>
    <w:rsid w:val="00A52796"/>
    <w:rsid w:val="00A543D0"/>
    <w:rsid w:val="00A549FC"/>
    <w:rsid w:val="00A54D12"/>
    <w:rsid w:val="00A54F71"/>
    <w:rsid w:val="00A54FA2"/>
    <w:rsid w:val="00A551D6"/>
    <w:rsid w:val="00A559CA"/>
    <w:rsid w:val="00A55FE3"/>
    <w:rsid w:val="00A56020"/>
    <w:rsid w:val="00A564AE"/>
    <w:rsid w:val="00A57140"/>
    <w:rsid w:val="00A571D2"/>
    <w:rsid w:val="00A577C7"/>
    <w:rsid w:val="00A57B75"/>
    <w:rsid w:val="00A602AC"/>
    <w:rsid w:val="00A61AD1"/>
    <w:rsid w:val="00A61FE1"/>
    <w:rsid w:val="00A62614"/>
    <w:rsid w:val="00A635DB"/>
    <w:rsid w:val="00A639DD"/>
    <w:rsid w:val="00A63B83"/>
    <w:rsid w:val="00A65609"/>
    <w:rsid w:val="00A65E4E"/>
    <w:rsid w:val="00A663E9"/>
    <w:rsid w:val="00A66722"/>
    <w:rsid w:val="00A66B0C"/>
    <w:rsid w:val="00A66E4D"/>
    <w:rsid w:val="00A672D6"/>
    <w:rsid w:val="00A6794E"/>
    <w:rsid w:val="00A67A24"/>
    <w:rsid w:val="00A70095"/>
    <w:rsid w:val="00A70251"/>
    <w:rsid w:val="00A7040E"/>
    <w:rsid w:val="00A7094B"/>
    <w:rsid w:val="00A70A66"/>
    <w:rsid w:val="00A70AC8"/>
    <w:rsid w:val="00A70FD3"/>
    <w:rsid w:val="00A729B5"/>
    <w:rsid w:val="00A72F32"/>
    <w:rsid w:val="00A73501"/>
    <w:rsid w:val="00A73664"/>
    <w:rsid w:val="00A74782"/>
    <w:rsid w:val="00A75176"/>
    <w:rsid w:val="00A755B3"/>
    <w:rsid w:val="00A75DE9"/>
    <w:rsid w:val="00A7665C"/>
    <w:rsid w:val="00A76682"/>
    <w:rsid w:val="00A76C24"/>
    <w:rsid w:val="00A800EA"/>
    <w:rsid w:val="00A80BE4"/>
    <w:rsid w:val="00A80D20"/>
    <w:rsid w:val="00A80FB5"/>
    <w:rsid w:val="00A81056"/>
    <w:rsid w:val="00A810C7"/>
    <w:rsid w:val="00A829DD"/>
    <w:rsid w:val="00A82CD3"/>
    <w:rsid w:val="00A83FC2"/>
    <w:rsid w:val="00A84628"/>
    <w:rsid w:val="00A8535A"/>
    <w:rsid w:val="00A87E75"/>
    <w:rsid w:val="00A9002F"/>
    <w:rsid w:val="00A90221"/>
    <w:rsid w:val="00A9143D"/>
    <w:rsid w:val="00A9145A"/>
    <w:rsid w:val="00A91C0A"/>
    <w:rsid w:val="00A91CC8"/>
    <w:rsid w:val="00A924D8"/>
    <w:rsid w:val="00A934AE"/>
    <w:rsid w:val="00A93790"/>
    <w:rsid w:val="00A944FA"/>
    <w:rsid w:val="00A94970"/>
    <w:rsid w:val="00A951BF"/>
    <w:rsid w:val="00A957CA"/>
    <w:rsid w:val="00A96B2D"/>
    <w:rsid w:val="00A9779C"/>
    <w:rsid w:val="00A9798E"/>
    <w:rsid w:val="00AA0574"/>
    <w:rsid w:val="00AA0F4F"/>
    <w:rsid w:val="00AA2178"/>
    <w:rsid w:val="00AA281A"/>
    <w:rsid w:val="00AA2AFB"/>
    <w:rsid w:val="00AA2F3A"/>
    <w:rsid w:val="00AA3CD7"/>
    <w:rsid w:val="00AA4C41"/>
    <w:rsid w:val="00AA5136"/>
    <w:rsid w:val="00AA539C"/>
    <w:rsid w:val="00AA5FDF"/>
    <w:rsid w:val="00AA6607"/>
    <w:rsid w:val="00AA6689"/>
    <w:rsid w:val="00AA6C23"/>
    <w:rsid w:val="00AA6EEF"/>
    <w:rsid w:val="00AB0F24"/>
    <w:rsid w:val="00AB15C7"/>
    <w:rsid w:val="00AB1843"/>
    <w:rsid w:val="00AB2423"/>
    <w:rsid w:val="00AB2A4D"/>
    <w:rsid w:val="00AB2AE0"/>
    <w:rsid w:val="00AB43AF"/>
    <w:rsid w:val="00AB4894"/>
    <w:rsid w:val="00AB649B"/>
    <w:rsid w:val="00AB6C35"/>
    <w:rsid w:val="00AB704E"/>
    <w:rsid w:val="00AC0BE8"/>
    <w:rsid w:val="00AC10FA"/>
    <w:rsid w:val="00AC141D"/>
    <w:rsid w:val="00AC19C3"/>
    <w:rsid w:val="00AC3CF3"/>
    <w:rsid w:val="00AC4AE7"/>
    <w:rsid w:val="00AC515B"/>
    <w:rsid w:val="00AC587F"/>
    <w:rsid w:val="00AC6BF1"/>
    <w:rsid w:val="00AC71FC"/>
    <w:rsid w:val="00AD0204"/>
    <w:rsid w:val="00AD03CE"/>
    <w:rsid w:val="00AD0D32"/>
    <w:rsid w:val="00AD17C8"/>
    <w:rsid w:val="00AD1947"/>
    <w:rsid w:val="00AD1AE2"/>
    <w:rsid w:val="00AD2ED6"/>
    <w:rsid w:val="00AD3BA2"/>
    <w:rsid w:val="00AD42B6"/>
    <w:rsid w:val="00AD4BA3"/>
    <w:rsid w:val="00AD5F7D"/>
    <w:rsid w:val="00AD7A26"/>
    <w:rsid w:val="00AD7ED9"/>
    <w:rsid w:val="00AE012A"/>
    <w:rsid w:val="00AE1F4F"/>
    <w:rsid w:val="00AE28C4"/>
    <w:rsid w:val="00AE2E56"/>
    <w:rsid w:val="00AE3C10"/>
    <w:rsid w:val="00AE3C73"/>
    <w:rsid w:val="00AE48F3"/>
    <w:rsid w:val="00AE538F"/>
    <w:rsid w:val="00AE5558"/>
    <w:rsid w:val="00AE5A65"/>
    <w:rsid w:val="00AE604B"/>
    <w:rsid w:val="00AE62DD"/>
    <w:rsid w:val="00AE6AA8"/>
    <w:rsid w:val="00AE6F4D"/>
    <w:rsid w:val="00AE781B"/>
    <w:rsid w:val="00AE7AF8"/>
    <w:rsid w:val="00AE7D47"/>
    <w:rsid w:val="00AF088F"/>
    <w:rsid w:val="00AF0CBF"/>
    <w:rsid w:val="00AF429B"/>
    <w:rsid w:val="00AF5692"/>
    <w:rsid w:val="00AF58F7"/>
    <w:rsid w:val="00AF6C10"/>
    <w:rsid w:val="00AF72EB"/>
    <w:rsid w:val="00AF757B"/>
    <w:rsid w:val="00AF7B98"/>
    <w:rsid w:val="00B0004C"/>
    <w:rsid w:val="00B00E1E"/>
    <w:rsid w:val="00B010FC"/>
    <w:rsid w:val="00B01C9C"/>
    <w:rsid w:val="00B01F11"/>
    <w:rsid w:val="00B01F48"/>
    <w:rsid w:val="00B01FCA"/>
    <w:rsid w:val="00B02B55"/>
    <w:rsid w:val="00B038D0"/>
    <w:rsid w:val="00B03C46"/>
    <w:rsid w:val="00B03F5D"/>
    <w:rsid w:val="00B03F95"/>
    <w:rsid w:val="00B04682"/>
    <w:rsid w:val="00B04B8A"/>
    <w:rsid w:val="00B0583D"/>
    <w:rsid w:val="00B06B1C"/>
    <w:rsid w:val="00B0704B"/>
    <w:rsid w:val="00B070DE"/>
    <w:rsid w:val="00B07AD9"/>
    <w:rsid w:val="00B10193"/>
    <w:rsid w:val="00B105FE"/>
    <w:rsid w:val="00B10AB4"/>
    <w:rsid w:val="00B10C49"/>
    <w:rsid w:val="00B11304"/>
    <w:rsid w:val="00B118E7"/>
    <w:rsid w:val="00B1201A"/>
    <w:rsid w:val="00B12305"/>
    <w:rsid w:val="00B12526"/>
    <w:rsid w:val="00B12609"/>
    <w:rsid w:val="00B13439"/>
    <w:rsid w:val="00B13ECD"/>
    <w:rsid w:val="00B154A7"/>
    <w:rsid w:val="00B155CD"/>
    <w:rsid w:val="00B15DDF"/>
    <w:rsid w:val="00B16B9D"/>
    <w:rsid w:val="00B20B41"/>
    <w:rsid w:val="00B21401"/>
    <w:rsid w:val="00B2198D"/>
    <w:rsid w:val="00B22DDF"/>
    <w:rsid w:val="00B233C7"/>
    <w:rsid w:val="00B233F9"/>
    <w:rsid w:val="00B244D8"/>
    <w:rsid w:val="00B2469B"/>
    <w:rsid w:val="00B253AD"/>
    <w:rsid w:val="00B255A4"/>
    <w:rsid w:val="00B25988"/>
    <w:rsid w:val="00B25B19"/>
    <w:rsid w:val="00B262F8"/>
    <w:rsid w:val="00B267DE"/>
    <w:rsid w:val="00B26BBA"/>
    <w:rsid w:val="00B272CD"/>
    <w:rsid w:val="00B30901"/>
    <w:rsid w:val="00B31872"/>
    <w:rsid w:val="00B31AD2"/>
    <w:rsid w:val="00B33656"/>
    <w:rsid w:val="00B34300"/>
    <w:rsid w:val="00B34DC6"/>
    <w:rsid w:val="00B352AD"/>
    <w:rsid w:val="00B35DC6"/>
    <w:rsid w:val="00B36CF0"/>
    <w:rsid w:val="00B37075"/>
    <w:rsid w:val="00B401B8"/>
    <w:rsid w:val="00B4064B"/>
    <w:rsid w:val="00B40800"/>
    <w:rsid w:val="00B408DB"/>
    <w:rsid w:val="00B40E18"/>
    <w:rsid w:val="00B4137B"/>
    <w:rsid w:val="00B417AF"/>
    <w:rsid w:val="00B433D7"/>
    <w:rsid w:val="00B43DDA"/>
    <w:rsid w:val="00B4432A"/>
    <w:rsid w:val="00B44638"/>
    <w:rsid w:val="00B45C67"/>
    <w:rsid w:val="00B463C1"/>
    <w:rsid w:val="00B46EF9"/>
    <w:rsid w:val="00B46FAD"/>
    <w:rsid w:val="00B4779B"/>
    <w:rsid w:val="00B50728"/>
    <w:rsid w:val="00B530CB"/>
    <w:rsid w:val="00B572D2"/>
    <w:rsid w:val="00B57F67"/>
    <w:rsid w:val="00B6059F"/>
    <w:rsid w:val="00B60B61"/>
    <w:rsid w:val="00B612D1"/>
    <w:rsid w:val="00B61E49"/>
    <w:rsid w:val="00B6200D"/>
    <w:rsid w:val="00B625CA"/>
    <w:rsid w:val="00B62A85"/>
    <w:rsid w:val="00B63282"/>
    <w:rsid w:val="00B63976"/>
    <w:rsid w:val="00B639B5"/>
    <w:rsid w:val="00B63DF9"/>
    <w:rsid w:val="00B63E37"/>
    <w:rsid w:val="00B65F20"/>
    <w:rsid w:val="00B70787"/>
    <w:rsid w:val="00B71B2D"/>
    <w:rsid w:val="00B7213E"/>
    <w:rsid w:val="00B722A0"/>
    <w:rsid w:val="00B72A71"/>
    <w:rsid w:val="00B733EE"/>
    <w:rsid w:val="00B749B2"/>
    <w:rsid w:val="00B757CB"/>
    <w:rsid w:val="00B75E62"/>
    <w:rsid w:val="00B7646C"/>
    <w:rsid w:val="00B766AE"/>
    <w:rsid w:val="00B76AB3"/>
    <w:rsid w:val="00B76DFE"/>
    <w:rsid w:val="00B773DC"/>
    <w:rsid w:val="00B77AF4"/>
    <w:rsid w:val="00B804BE"/>
    <w:rsid w:val="00B8165C"/>
    <w:rsid w:val="00B819FB"/>
    <w:rsid w:val="00B82082"/>
    <w:rsid w:val="00B829FF"/>
    <w:rsid w:val="00B8429E"/>
    <w:rsid w:val="00B845BC"/>
    <w:rsid w:val="00B845D6"/>
    <w:rsid w:val="00B84E5A"/>
    <w:rsid w:val="00B85136"/>
    <w:rsid w:val="00B8550E"/>
    <w:rsid w:val="00B85E50"/>
    <w:rsid w:val="00B878CA"/>
    <w:rsid w:val="00B87954"/>
    <w:rsid w:val="00B87C69"/>
    <w:rsid w:val="00B90DFC"/>
    <w:rsid w:val="00B92C8D"/>
    <w:rsid w:val="00B931DA"/>
    <w:rsid w:val="00B933C4"/>
    <w:rsid w:val="00B93708"/>
    <w:rsid w:val="00B96296"/>
    <w:rsid w:val="00B966BB"/>
    <w:rsid w:val="00B96F29"/>
    <w:rsid w:val="00B977DC"/>
    <w:rsid w:val="00BA005A"/>
    <w:rsid w:val="00BA0170"/>
    <w:rsid w:val="00BA051F"/>
    <w:rsid w:val="00BA0C86"/>
    <w:rsid w:val="00BA11E3"/>
    <w:rsid w:val="00BA25B0"/>
    <w:rsid w:val="00BA39DB"/>
    <w:rsid w:val="00BA3D07"/>
    <w:rsid w:val="00BA47EA"/>
    <w:rsid w:val="00BA49C1"/>
    <w:rsid w:val="00BA55C6"/>
    <w:rsid w:val="00BA6788"/>
    <w:rsid w:val="00BA6EE5"/>
    <w:rsid w:val="00BA7A1B"/>
    <w:rsid w:val="00BA7CD1"/>
    <w:rsid w:val="00BA7F96"/>
    <w:rsid w:val="00BA7FFA"/>
    <w:rsid w:val="00BB01E0"/>
    <w:rsid w:val="00BB0DB8"/>
    <w:rsid w:val="00BB1C3A"/>
    <w:rsid w:val="00BB37AA"/>
    <w:rsid w:val="00BB3BB7"/>
    <w:rsid w:val="00BB3DED"/>
    <w:rsid w:val="00BB3E2D"/>
    <w:rsid w:val="00BB4BF8"/>
    <w:rsid w:val="00BB502F"/>
    <w:rsid w:val="00BB612A"/>
    <w:rsid w:val="00BB6B21"/>
    <w:rsid w:val="00BB76C4"/>
    <w:rsid w:val="00BB7F18"/>
    <w:rsid w:val="00BC00ED"/>
    <w:rsid w:val="00BC034C"/>
    <w:rsid w:val="00BC1359"/>
    <w:rsid w:val="00BC1840"/>
    <w:rsid w:val="00BC19D8"/>
    <w:rsid w:val="00BC34DB"/>
    <w:rsid w:val="00BC3F2E"/>
    <w:rsid w:val="00BC448A"/>
    <w:rsid w:val="00BC4939"/>
    <w:rsid w:val="00BC5159"/>
    <w:rsid w:val="00BC5E79"/>
    <w:rsid w:val="00BC687B"/>
    <w:rsid w:val="00BD0547"/>
    <w:rsid w:val="00BD07EC"/>
    <w:rsid w:val="00BD123A"/>
    <w:rsid w:val="00BD1297"/>
    <w:rsid w:val="00BD1A71"/>
    <w:rsid w:val="00BD1D82"/>
    <w:rsid w:val="00BD2072"/>
    <w:rsid w:val="00BD24AD"/>
    <w:rsid w:val="00BD36C1"/>
    <w:rsid w:val="00BD394B"/>
    <w:rsid w:val="00BD4175"/>
    <w:rsid w:val="00BD5199"/>
    <w:rsid w:val="00BD6474"/>
    <w:rsid w:val="00BD64E8"/>
    <w:rsid w:val="00BD6740"/>
    <w:rsid w:val="00BD6C0F"/>
    <w:rsid w:val="00BD6D1E"/>
    <w:rsid w:val="00BD6D3C"/>
    <w:rsid w:val="00BD6EB5"/>
    <w:rsid w:val="00BD7408"/>
    <w:rsid w:val="00BE0763"/>
    <w:rsid w:val="00BE09F0"/>
    <w:rsid w:val="00BE18FC"/>
    <w:rsid w:val="00BE2264"/>
    <w:rsid w:val="00BE2A9F"/>
    <w:rsid w:val="00BE2CCB"/>
    <w:rsid w:val="00BE3E9B"/>
    <w:rsid w:val="00BE3FAE"/>
    <w:rsid w:val="00BE5D9E"/>
    <w:rsid w:val="00BE613E"/>
    <w:rsid w:val="00BE646B"/>
    <w:rsid w:val="00BE6958"/>
    <w:rsid w:val="00BE7362"/>
    <w:rsid w:val="00BE78A4"/>
    <w:rsid w:val="00BF066D"/>
    <w:rsid w:val="00BF2B05"/>
    <w:rsid w:val="00BF2F26"/>
    <w:rsid w:val="00BF364D"/>
    <w:rsid w:val="00BF400E"/>
    <w:rsid w:val="00BF581B"/>
    <w:rsid w:val="00BF5BD8"/>
    <w:rsid w:val="00BF5D83"/>
    <w:rsid w:val="00BF64C4"/>
    <w:rsid w:val="00BF71A6"/>
    <w:rsid w:val="00C001D2"/>
    <w:rsid w:val="00C00321"/>
    <w:rsid w:val="00C0166A"/>
    <w:rsid w:val="00C01684"/>
    <w:rsid w:val="00C017A2"/>
    <w:rsid w:val="00C02842"/>
    <w:rsid w:val="00C02E83"/>
    <w:rsid w:val="00C03307"/>
    <w:rsid w:val="00C03A56"/>
    <w:rsid w:val="00C044D4"/>
    <w:rsid w:val="00C05888"/>
    <w:rsid w:val="00C06395"/>
    <w:rsid w:val="00C06510"/>
    <w:rsid w:val="00C105CE"/>
    <w:rsid w:val="00C11611"/>
    <w:rsid w:val="00C11926"/>
    <w:rsid w:val="00C12242"/>
    <w:rsid w:val="00C12C4F"/>
    <w:rsid w:val="00C13CE2"/>
    <w:rsid w:val="00C13FC3"/>
    <w:rsid w:val="00C14408"/>
    <w:rsid w:val="00C147F2"/>
    <w:rsid w:val="00C15025"/>
    <w:rsid w:val="00C15677"/>
    <w:rsid w:val="00C15CF0"/>
    <w:rsid w:val="00C16E02"/>
    <w:rsid w:val="00C1714B"/>
    <w:rsid w:val="00C17D90"/>
    <w:rsid w:val="00C20162"/>
    <w:rsid w:val="00C201C9"/>
    <w:rsid w:val="00C20E10"/>
    <w:rsid w:val="00C20F60"/>
    <w:rsid w:val="00C22418"/>
    <w:rsid w:val="00C2302A"/>
    <w:rsid w:val="00C231E2"/>
    <w:rsid w:val="00C23645"/>
    <w:rsid w:val="00C24EF5"/>
    <w:rsid w:val="00C258B4"/>
    <w:rsid w:val="00C267DC"/>
    <w:rsid w:val="00C27F21"/>
    <w:rsid w:val="00C27F34"/>
    <w:rsid w:val="00C31223"/>
    <w:rsid w:val="00C35915"/>
    <w:rsid w:val="00C3764E"/>
    <w:rsid w:val="00C4007A"/>
    <w:rsid w:val="00C40FC7"/>
    <w:rsid w:val="00C41778"/>
    <w:rsid w:val="00C41C14"/>
    <w:rsid w:val="00C428B9"/>
    <w:rsid w:val="00C4415D"/>
    <w:rsid w:val="00C443F3"/>
    <w:rsid w:val="00C44E7D"/>
    <w:rsid w:val="00C4505C"/>
    <w:rsid w:val="00C45E3E"/>
    <w:rsid w:val="00C47E8B"/>
    <w:rsid w:val="00C5135B"/>
    <w:rsid w:val="00C516CB"/>
    <w:rsid w:val="00C51F43"/>
    <w:rsid w:val="00C52CF9"/>
    <w:rsid w:val="00C5351F"/>
    <w:rsid w:val="00C53740"/>
    <w:rsid w:val="00C550F4"/>
    <w:rsid w:val="00C55496"/>
    <w:rsid w:val="00C55782"/>
    <w:rsid w:val="00C56374"/>
    <w:rsid w:val="00C56C9B"/>
    <w:rsid w:val="00C56D60"/>
    <w:rsid w:val="00C57B39"/>
    <w:rsid w:val="00C57DF4"/>
    <w:rsid w:val="00C57E02"/>
    <w:rsid w:val="00C60A21"/>
    <w:rsid w:val="00C6225E"/>
    <w:rsid w:val="00C645D6"/>
    <w:rsid w:val="00C651C3"/>
    <w:rsid w:val="00C6534D"/>
    <w:rsid w:val="00C662F2"/>
    <w:rsid w:val="00C66A7C"/>
    <w:rsid w:val="00C66B84"/>
    <w:rsid w:val="00C67716"/>
    <w:rsid w:val="00C67F2C"/>
    <w:rsid w:val="00C70F4D"/>
    <w:rsid w:val="00C7110C"/>
    <w:rsid w:val="00C722B8"/>
    <w:rsid w:val="00C72E6A"/>
    <w:rsid w:val="00C739AC"/>
    <w:rsid w:val="00C73A50"/>
    <w:rsid w:val="00C73A8E"/>
    <w:rsid w:val="00C7469D"/>
    <w:rsid w:val="00C75069"/>
    <w:rsid w:val="00C75C6E"/>
    <w:rsid w:val="00C77D6F"/>
    <w:rsid w:val="00C80AF8"/>
    <w:rsid w:val="00C814E8"/>
    <w:rsid w:val="00C82CA7"/>
    <w:rsid w:val="00C838F4"/>
    <w:rsid w:val="00C84CF8"/>
    <w:rsid w:val="00C851ED"/>
    <w:rsid w:val="00C85969"/>
    <w:rsid w:val="00C86AD6"/>
    <w:rsid w:val="00C87260"/>
    <w:rsid w:val="00C90303"/>
    <w:rsid w:val="00C90FFE"/>
    <w:rsid w:val="00C91362"/>
    <w:rsid w:val="00C919C8"/>
    <w:rsid w:val="00C92A18"/>
    <w:rsid w:val="00C9351E"/>
    <w:rsid w:val="00C93CCB"/>
    <w:rsid w:val="00C94B7F"/>
    <w:rsid w:val="00C94DEF"/>
    <w:rsid w:val="00C95217"/>
    <w:rsid w:val="00C95B2C"/>
    <w:rsid w:val="00C96CA0"/>
    <w:rsid w:val="00C97D29"/>
    <w:rsid w:val="00CA0A3C"/>
    <w:rsid w:val="00CA0CEA"/>
    <w:rsid w:val="00CA4277"/>
    <w:rsid w:val="00CA4917"/>
    <w:rsid w:val="00CA4A29"/>
    <w:rsid w:val="00CA7078"/>
    <w:rsid w:val="00CA7371"/>
    <w:rsid w:val="00CA7D03"/>
    <w:rsid w:val="00CB15A6"/>
    <w:rsid w:val="00CB1750"/>
    <w:rsid w:val="00CB1CE0"/>
    <w:rsid w:val="00CB222A"/>
    <w:rsid w:val="00CB296D"/>
    <w:rsid w:val="00CB3B95"/>
    <w:rsid w:val="00CB430E"/>
    <w:rsid w:val="00CB46F7"/>
    <w:rsid w:val="00CB4905"/>
    <w:rsid w:val="00CB5E6A"/>
    <w:rsid w:val="00CB64D0"/>
    <w:rsid w:val="00CB655D"/>
    <w:rsid w:val="00CB6648"/>
    <w:rsid w:val="00CB7E08"/>
    <w:rsid w:val="00CB7EE8"/>
    <w:rsid w:val="00CC0097"/>
    <w:rsid w:val="00CC0A5B"/>
    <w:rsid w:val="00CC2CD1"/>
    <w:rsid w:val="00CC2CF0"/>
    <w:rsid w:val="00CC3866"/>
    <w:rsid w:val="00CC4870"/>
    <w:rsid w:val="00CC4B9F"/>
    <w:rsid w:val="00CC6DEC"/>
    <w:rsid w:val="00CC73B2"/>
    <w:rsid w:val="00CC7410"/>
    <w:rsid w:val="00CC78B4"/>
    <w:rsid w:val="00CD0824"/>
    <w:rsid w:val="00CD1DF9"/>
    <w:rsid w:val="00CD56EC"/>
    <w:rsid w:val="00CD5BC3"/>
    <w:rsid w:val="00CD6B61"/>
    <w:rsid w:val="00CD6C3C"/>
    <w:rsid w:val="00CD7489"/>
    <w:rsid w:val="00CD7A2D"/>
    <w:rsid w:val="00CD7D3D"/>
    <w:rsid w:val="00CE168D"/>
    <w:rsid w:val="00CE2568"/>
    <w:rsid w:val="00CE2B33"/>
    <w:rsid w:val="00CE42DD"/>
    <w:rsid w:val="00CE4F64"/>
    <w:rsid w:val="00CE5123"/>
    <w:rsid w:val="00CE6093"/>
    <w:rsid w:val="00CE61F8"/>
    <w:rsid w:val="00CF0615"/>
    <w:rsid w:val="00CF1161"/>
    <w:rsid w:val="00CF171A"/>
    <w:rsid w:val="00CF227B"/>
    <w:rsid w:val="00CF35E2"/>
    <w:rsid w:val="00CF3B94"/>
    <w:rsid w:val="00CF4462"/>
    <w:rsid w:val="00CF4DBE"/>
    <w:rsid w:val="00CF4E5A"/>
    <w:rsid w:val="00CF51C2"/>
    <w:rsid w:val="00CF5A70"/>
    <w:rsid w:val="00CF5D35"/>
    <w:rsid w:val="00CF5F76"/>
    <w:rsid w:val="00CF6C58"/>
    <w:rsid w:val="00CF78DF"/>
    <w:rsid w:val="00D00409"/>
    <w:rsid w:val="00D00754"/>
    <w:rsid w:val="00D0075D"/>
    <w:rsid w:val="00D017D1"/>
    <w:rsid w:val="00D01A1A"/>
    <w:rsid w:val="00D02B09"/>
    <w:rsid w:val="00D02FBA"/>
    <w:rsid w:val="00D043BB"/>
    <w:rsid w:val="00D04F20"/>
    <w:rsid w:val="00D053FD"/>
    <w:rsid w:val="00D07778"/>
    <w:rsid w:val="00D10363"/>
    <w:rsid w:val="00D10B61"/>
    <w:rsid w:val="00D11172"/>
    <w:rsid w:val="00D11623"/>
    <w:rsid w:val="00D11731"/>
    <w:rsid w:val="00D12892"/>
    <w:rsid w:val="00D1375A"/>
    <w:rsid w:val="00D13D13"/>
    <w:rsid w:val="00D15262"/>
    <w:rsid w:val="00D16027"/>
    <w:rsid w:val="00D169FF"/>
    <w:rsid w:val="00D17794"/>
    <w:rsid w:val="00D17C26"/>
    <w:rsid w:val="00D20023"/>
    <w:rsid w:val="00D20816"/>
    <w:rsid w:val="00D22A55"/>
    <w:rsid w:val="00D23375"/>
    <w:rsid w:val="00D2361E"/>
    <w:rsid w:val="00D23B88"/>
    <w:rsid w:val="00D23E1B"/>
    <w:rsid w:val="00D23F13"/>
    <w:rsid w:val="00D24B93"/>
    <w:rsid w:val="00D24E98"/>
    <w:rsid w:val="00D254A5"/>
    <w:rsid w:val="00D25853"/>
    <w:rsid w:val="00D2692F"/>
    <w:rsid w:val="00D26EF3"/>
    <w:rsid w:val="00D271EE"/>
    <w:rsid w:val="00D27D2C"/>
    <w:rsid w:val="00D303E1"/>
    <w:rsid w:val="00D31434"/>
    <w:rsid w:val="00D32AB3"/>
    <w:rsid w:val="00D3443C"/>
    <w:rsid w:val="00D34BA2"/>
    <w:rsid w:val="00D34F3E"/>
    <w:rsid w:val="00D3569A"/>
    <w:rsid w:val="00D37044"/>
    <w:rsid w:val="00D377CE"/>
    <w:rsid w:val="00D40EE3"/>
    <w:rsid w:val="00D40F62"/>
    <w:rsid w:val="00D415AC"/>
    <w:rsid w:val="00D42015"/>
    <w:rsid w:val="00D429EC"/>
    <w:rsid w:val="00D42AC4"/>
    <w:rsid w:val="00D42F00"/>
    <w:rsid w:val="00D43690"/>
    <w:rsid w:val="00D450CF"/>
    <w:rsid w:val="00D452E7"/>
    <w:rsid w:val="00D452E8"/>
    <w:rsid w:val="00D45431"/>
    <w:rsid w:val="00D45E2B"/>
    <w:rsid w:val="00D465C4"/>
    <w:rsid w:val="00D466E7"/>
    <w:rsid w:val="00D470E2"/>
    <w:rsid w:val="00D4760D"/>
    <w:rsid w:val="00D531F0"/>
    <w:rsid w:val="00D54696"/>
    <w:rsid w:val="00D54A39"/>
    <w:rsid w:val="00D55730"/>
    <w:rsid w:val="00D56860"/>
    <w:rsid w:val="00D56C6D"/>
    <w:rsid w:val="00D56FF3"/>
    <w:rsid w:val="00D57673"/>
    <w:rsid w:val="00D57A0C"/>
    <w:rsid w:val="00D57FB9"/>
    <w:rsid w:val="00D60913"/>
    <w:rsid w:val="00D60AFA"/>
    <w:rsid w:val="00D61660"/>
    <w:rsid w:val="00D61E38"/>
    <w:rsid w:val="00D61F4B"/>
    <w:rsid w:val="00D632D0"/>
    <w:rsid w:val="00D63717"/>
    <w:rsid w:val="00D64E16"/>
    <w:rsid w:val="00D6567E"/>
    <w:rsid w:val="00D656A0"/>
    <w:rsid w:val="00D667B8"/>
    <w:rsid w:val="00D67649"/>
    <w:rsid w:val="00D677A4"/>
    <w:rsid w:val="00D709F9"/>
    <w:rsid w:val="00D71660"/>
    <w:rsid w:val="00D71F0E"/>
    <w:rsid w:val="00D724DE"/>
    <w:rsid w:val="00D73012"/>
    <w:rsid w:val="00D73292"/>
    <w:rsid w:val="00D732C8"/>
    <w:rsid w:val="00D74588"/>
    <w:rsid w:val="00D766B2"/>
    <w:rsid w:val="00D76BAA"/>
    <w:rsid w:val="00D8005E"/>
    <w:rsid w:val="00D80890"/>
    <w:rsid w:val="00D82E01"/>
    <w:rsid w:val="00D83385"/>
    <w:rsid w:val="00D843B8"/>
    <w:rsid w:val="00D848DA"/>
    <w:rsid w:val="00D868C8"/>
    <w:rsid w:val="00D871E3"/>
    <w:rsid w:val="00D87B96"/>
    <w:rsid w:val="00D9043D"/>
    <w:rsid w:val="00D9059D"/>
    <w:rsid w:val="00D90AA0"/>
    <w:rsid w:val="00D9176F"/>
    <w:rsid w:val="00D9255E"/>
    <w:rsid w:val="00D92E52"/>
    <w:rsid w:val="00D9330B"/>
    <w:rsid w:val="00D93493"/>
    <w:rsid w:val="00D93939"/>
    <w:rsid w:val="00D94921"/>
    <w:rsid w:val="00D94A7A"/>
    <w:rsid w:val="00D94C46"/>
    <w:rsid w:val="00D95D7B"/>
    <w:rsid w:val="00DA0020"/>
    <w:rsid w:val="00DA1EF3"/>
    <w:rsid w:val="00DA24A8"/>
    <w:rsid w:val="00DA2BF5"/>
    <w:rsid w:val="00DA4F93"/>
    <w:rsid w:val="00DA5208"/>
    <w:rsid w:val="00DA67A6"/>
    <w:rsid w:val="00DA6884"/>
    <w:rsid w:val="00DB088D"/>
    <w:rsid w:val="00DB1558"/>
    <w:rsid w:val="00DB1593"/>
    <w:rsid w:val="00DB1C30"/>
    <w:rsid w:val="00DB383F"/>
    <w:rsid w:val="00DB3AF2"/>
    <w:rsid w:val="00DB3F32"/>
    <w:rsid w:val="00DB40C4"/>
    <w:rsid w:val="00DB4281"/>
    <w:rsid w:val="00DB4817"/>
    <w:rsid w:val="00DB4E3A"/>
    <w:rsid w:val="00DB52AF"/>
    <w:rsid w:val="00DB5F4A"/>
    <w:rsid w:val="00DB6291"/>
    <w:rsid w:val="00DB69AB"/>
    <w:rsid w:val="00DB6DCB"/>
    <w:rsid w:val="00DB6FA6"/>
    <w:rsid w:val="00DB7594"/>
    <w:rsid w:val="00DC0076"/>
    <w:rsid w:val="00DC03C1"/>
    <w:rsid w:val="00DC0624"/>
    <w:rsid w:val="00DC12EF"/>
    <w:rsid w:val="00DC169C"/>
    <w:rsid w:val="00DC1716"/>
    <w:rsid w:val="00DC2D21"/>
    <w:rsid w:val="00DC3F79"/>
    <w:rsid w:val="00DC60F1"/>
    <w:rsid w:val="00DC647B"/>
    <w:rsid w:val="00DC6F5F"/>
    <w:rsid w:val="00DC76B6"/>
    <w:rsid w:val="00DD0D0D"/>
    <w:rsid w:val="00DD1A9C"/>
    <w:rsid w:val="00DD1DC3"/>
    <w:rsid w:val="00DD3070"/>
    <w:rsid w:val="00DD3CF9"/>
    <w:rsid w:val="00DD4488"/>
    <w:rsid w:val="00DD5F95"/>
    <w:rsid w:val="00DD6C45"/>
    <w:rsid w:val="00DD6DC9"/>
    <w:rsid w:val="00DE067C"/>
    <w:rsid w:val="00DE0812"/>
    <w:rsid w:val="00DE0DE1"/>
    <w:rsid w:val="00DE1567"/>
    <w:rsid w:val="00DE1DAF"/>
    <w:rsid w:val="00DE1E79"/>
    <w:rsid w:val="00DE306A"/>
    <w:rsid w:val="00DE4A2C"/>
    <w:rsid w:val="00DE5672"/>
    <w:rsid w:val="00DE5F60"/>
    <w:rsid w:val="00DE7E83"/>
    <w:rsid w:val="00DF0343"/>
    <w:rsid w:val="00DF0B51"/>
    <w:rsid w:val="00DF0C61"/>
    <w:rsid w:val="00DF10D6"/>
    <w:rsid w:val="00DF1BAB"/>
    <w:rsid w:val="00DF1BD2"/>
    <w:rsid w:val="00DF2227"/>
    <w:rsid w:val="00DF22DE"/>
    <w:rsid w:val="00DF43EC"/>
    <w:rsid w:val="00DF5688"/>
    <w:rsid w:val="00DF6800"/>
    <w:rsid w:val="00DF6BC9"/>
    <w:rsid w:val="00DF6D93"/>
    <w:rsid w:val="00DF6DA9"/>
    <w:rsid w:val="00DF757E"/>
    <w:rsid w:val="00DF77D6"/>
    <w:rsid w:val="00E00C02"/>
    <w:rsid w:val="00E014E9"/>
    <w:rsid w:val="00E02045"/>
    <w:rsid w:val="00E02CF2"/>
    <w:rsid w:val="00E02EA6"/>
    <w:rsid w:val="00E030AA"/>
    <w:rsid w:val="00E03C0B"/>
    <w:rsid w:val="00E04899"/>
    <w:rsid w:val="00E049D4"/>
    <w:rsid w:val="00E04E30"/>
    <w:rsid w:val="00E0510C"/>
    <w:rsid w:val="00E053CE"/>
    <w:rsid w:val="00E11152"/>
    <w:rsid w:val="00E127AF"/>
    <w:rsid w:val="00E12C7A"/>
    <w:rsid w:val="00E12DDB"/>
    <w:rsid w:val="00E12E27"/>
    <w:rsid w:val="00E137F0"/>
    <w:rsid w:val="00E14113"/>
    <w:rsid w:val="00E14629"/>
    <w:rsid w:val="00E1486E"/>
    <w:rsid w:val="00E149A5"/>
    <w:rsid w:val="00E158D7"/>
    <w:rsid w:val="00E176C5"/>
    <w:rsid w:val="00E2035C"/>
    <w:rsid w:val="00E204CB"/>
    <w:rsid w:val="00E20764"/>
    <w:rsid w:val="00E21904"/>
    <w:rsid w:val="00E21D16"/>
    <w:rsid w:val="00E228A4"/>
    <w:rsid w:val="00E238C6"/>
    <w:rsid w:val="00E24DA8"/>
    <w:rsid w:val="00E250E4"/>
    <w:rsid w:val="00E25524"/>
    <w:rsid w:val="00E25F94"/>
    <w:rsid w:val="00E2682D"/>
    <w:rsid w:val="00E26972"/>
    <w:rsid w:val="00E26A28"/>
    <w:rsid w:val="00E27D18"/>
    <w:rsid w:val="00E306C6"/>
    <w:rsid w:val="00E30E33"/>
    <w:rsid w:val="00E30EC2"/>
    <w:rsid w:val="00E31295"/>
    <w:rsid w:val="00E323EF"/>
    <w:rsid w:val="00E33789"/>
    <w:rsid w:val="00E3398E"/>
    <w:rsid w:val="00E348D8"/>
    <w:rsid w:val="00E34B2C"/>
    <w:rsid w:val="00E357A2"/>
    <w:rsid w:val="00E35B92"/>
    <w:rsid w:val="00E36090"/>
    <w:rsid w:val="00E36188"/>
    <w:rsid w:val="00E374E2"/>
    <w:rsid w:val="00E37991"/>
    <w:rsid w:val="00E37B97"/>
    <w:rsid w:val="00E40208"/>
    <w:rsid w:val="00E4044D"/>
    <w:rsid w:val="00E40D3B"/>
    <w:rsid w:val="00E41862"/>
    <w:rsid w:val="00E41B0A"/>
    <w:rsid w:val="00E427C1"/>
    <w:rsid w:val="00E42C74"/>
    <w:rsid w:val="00E43235"/>
    <w:rsid w:val="00E4394B"/>
    <w:rsid w:val="00E43C69"/>
    <w:rsid w:val="00E446FE"/>
    <w:rsid w:val="00E4519C"/>
    <w:rsid w:val="00E458E8"/>
    <w:rsid w:val="00E46695"/>
    <w:rsid w:val="00E46E53"/>
    <w:rsid w:val="00E50912"/>
    <w:rsid w:val="00E5114E"/>
    <w:rsid w:val="00E51B11"/>
    <w:rsid w:val="00E51DBF"/>
    <w:rsid w:val="00E5206B"/>
    <w:rsid w:val="00E525C2"/>
    <w:rsid w:val="00E52CCA"/>
    <w:rsid w:val="00E53459"/>
    <w:rsid w:val="00E53D02"/>
    <w:rsid w:val="00E53DF1"/>
    <w:rsid w:val="00E54185"/>
    <w:rsid w:val="00E54DBB"/>
    <w:rsid w:val="00E54E69"/>
    <w:rsid w:val="00E55497"/>
    <w:rsid w:val="00E55621"/>
    <w:rsid w:val="00E565CB"/>
    <w:rsid w:val="00E56CCC"/>
    <w:rsid w:val="00E5747B"/>
    <w:rsid w:val="00E601DC"/>
    <w:rsid w:val="00E60342"/>
    <w:rsid w:val="00E611E0"/>
    <w:rsid w:val="00E61D24"/>
    <w:rsid w:val="00E63C33"/>
    <w:rsid w:val="00E6458C"/>
    <w:rsid w:val="00E6555F"/>
    <w:rsid w:val="00E6638E"/>
    <w:rsid w:val="00E70015"/>
    <w:rsid w:val="00E706BC"/>
    <w:rsid w:val="00E708D9"/>
    <w:rsid w:val="00E70D40"/>
    <w:rsid w:val="00E71AB5"/>
    <w:rsid w:val="00E71D7B"/>
    <w:rsid w:val="00E7205C"/>
    <w:rsid w:val="00E72D5F"/>
    <w:rsid w:val="00E72FE1"/>
    <w:rsid w:val="00E7362C"/>
    <w:rsid w:val="00E74243"/>
    <w:rsid w:val="00E75459"/>
    <w:rsid w:val="00E759A9"/>
    <w:rsid w:val="00E75FC7"/>
    <w:rsid w:val="00E76803"/>
    <w:rsid w:val="00E76A22"/>
    <w:rsid w:val="00E76B09"/>
    <w:rsid w:val="00E77205"/>
    <w:rsid w:val="00E77E8E"/>
    <w:rsid w:val="00E803DE"/>
    <w:rsid w:val="00E82ACE"/>
    <w:rsid w:val="00E835E9"/>
    <w:rsid w:val="00E83C96"/>
    <w:rsid w:val="00E83DF0"/>
    <w:rsid w:val="00E8570E"/>
    <w:rsid w:val="00E85DDC"/>
    <w:rsid w:val="00E87DA2"/>
    <w:rsid w:val="00E929FF"/>
    <w:rsid w:val="00E92B90"/>
    <w:rsid w:val="00E9300D"/>
    <w:rsid w:val="00E93CB7"/>
    <w:rsid w:val="00E9459D"/>
    <w:rsid w:val="00E950C1"/>
    <w:rsid w:val="00E951E5"/>
    <w:rsid w:val="00E9622B"/>
    <w:rsid w:val="00E968C5"/>
    <w:rsid w:val="00EA0210"/>
    <w:rsid w:val="00EA03EC"/>
    <w:rsid w:val="00EA0E43"/>
    <w:rsid w:val="00EA11B0"/>
    <w:rsid w:val="00EA1472"/>
    <w:rsid w:val="00EA1E46"/>
    <w:rsid w:val="00EA2041"/>
    <w:rsid w:val="00EA2953"/>
    <w:rsid w:val="00EA2AE8"/>
    <w:rsid w:val="00EA384D"/>
    <w:rsid w:val="00EA38DB"/>
    <w:rsid w:val="00EA4089"/>
    <w:rsid w:val="00EA4234"/>
    <w:rsid w:val="00EA50C4"/>
    <w:rsid w:val="00EA7554"/>
    <w:rsid w:val="00EB07BC"/>
    <w:rsid w:val="00EB0ABE"/>
    <w:rsid w:val="00EB0BD2"/>
    <w:rsid w:val="00EB2218"/>
    <w:rsid w:val="00EB2563"/>
    <w:rsid w:val="00EB359A"/>
    <w:rsid w:val="00EB39C7"/>
    <w:rsid w:val="00EB41A9"/>
    <w:rsid w:val="00EB4972"/>
    <w:rsid w:val="00EB5310"/>
    <w:rsid w:val="00EB6556"/>
    <w:rsid w:val="00EB66C7"/>
    <w:rsid w:val="00EB7046"/>
    <w:rsid w:val="00EB75BF"/>
    <w:rsid w:val="00EC032B"/>
    <w:rsid w:val="00EC04E0"/>
    <w:rsid w:val="00EC1081"/>
    <w:rsid w:val="00EC145B"/>
    <w:rsid w:val="00EC2119"/>
    <w:rsid w:val="00EC35B2"/>
    <w:rsid w:val="00EC3D4F"/>
    <w:rsid w:val="00EC553E"/>
    <w:rsid w:val="00EC569A"/>
    <w:rsid w:val="00EC7087"/>
    <w:rsid w:val="00EC7341"/>
    <w:rsid w:val="00ED05FE"/>
    <w:rsid w:val="00ED0F94"/>
    <w:rsid w:val="00ED11E8"/>
    <w:rsid w:val="00ED2160"/>
    <w:rsid w:val="00ED3B32"/>
    <w:rsid w:val="00ED468D"/>
    <w:rsid w:val="00ED4CE0"/>
    <w:rsid w:val="00ED5756"/>
    <w:rsid w:val="00ED59F5"/>
    <w:rsid w:val="00ED5FF4"/>
    <w:rsid w:val="00ED6EA4"/>
    <w:rsid w:val="00ED6F1A"/>
    <w:rsid w:val="00ED77F1"/>
    <w:rsid w:val="00ED7B9C"/>
    <w:rsid w:val="00EE0117"/>
    <w:rsid w:val="00EE1AE4"/>
    <w:rsid w:val="00EE1E6C"/>
    <w:rsid w:val="00EE2126"/>
    <w:rsid w:val="00EE2907"/>
    <w:rsid w:val="00EE40F2"/>
    <w:rsid w:val="00EE4A63"/>
    <w:rsid w:val="00EE50B5"/>
    <w:rsid w:val="00EE50EE"/>
    <w:rsid w:val="00EE5A2B"/>
    <w:rsid w:val="00EE61D7"/>
    <w:rsid w:val="00EE75CC"/>
    <w:rsid w:val="00EF059B"/>
    <w:rsid w:val="00EF09C2"/>
    <w:rsid w:val="00EF0AC6"/>
    <w:rsid w:val="00EF226E"/>
    <w:rsid w:val="00EF39BC"/>
    <w:rsid w:val="00EF4067"/>
    <w:rsid w:val="00EF51A5"/>
    <w:rsid w:val="00EF6572"/>
    <w:rsid w:val="00EF7BA9"/>
    <w:rsid w:val="00F0005E"/>
    <w:rsid w:val="00F00E22"/>
    <w:rsid w:val="00F00E80"/>
    <w:rsid w:val="00F033DA"/>
    <w:rsid w:val="00F05810"/>
    <w:rsid w:val="00F05AFD"/>
    <w:rsid w:val="00F07EA8"/>
    <w:rsid w:val="00F1104B"/>
    <w:rsid w:val="00F13AEE"/>
    <w:rsid w:val="00F1401C"/>
    <w:rsid w:val="00F145C5"/>
    <w:rsid w:val="00F153EC"/>
    <w:rsid w:val="00F15802"/>
    <w:rsid w:val="00F15E89"/>
    <w:rsid w:val="00F161EA"/>
    <w:rsid w:val="00F1633D"/>
    <w:rsid w:val="00F1676D"/>
    <w:rsid w:val="00F16BA6"/>
    <w:rsid w:val="00F172C6"/>
    <w:rsid w:val="00F17519"/>
    <w:rsid w:val="00F21174"/>
    <w:rsid w:val="00F21644"/>
    <w:rsid w:val="00F21774"/>
    <w:rsid w:val="00F2252F"/>
    <w:rsid w:val="00F238C4"/>
    <w:rsid w:val="00F23D6C"/>
    <w:rsid w:val="00F24BA8"/>
    <w:rsid w:val="00F250B8"/>
    <w:rsid w:val="00F25ED3"/>
    <w:rsid w:val="00F2638E"/>
    <w:rsid w:val="00F267BE"/>
    <w:rsid w:val="00F26BA5"/>
    <w:rsid w:val="00F275EE"/>
    <w:rsid w:val="00F27F3E"/>
    <w:rsid w:val="00F302AD"/>
    <w:rsid w:val="00F3155A"/>
    <w:rsid w:val="00F3192F"/>
    <w:rsid w:val="00F3281A"/>
    <w:rsid w:val="00F33936"/>
    <w:rsid w:val="00F34C6D"/>
    <w:rsid w:val="00F355B8"/>
    <w:rsid w:val="00F3573C"/>
    <w:rsid w:val="00F35F28"/>
    <w:rsid w:val="00F35F66"/>
    <w:rsid w:val="00F363CD"/>
    <w:rsid w:val="00F367EB"/>
    <w:rsid w:val="00F36E5C"/>
    <w:rsid w:val="00F37577"/>
    <w:rsid w:val="00F40C97"/>
    <w:rsid w:val="00F414A7"/>
    <w:rsid w:val="00F41BDE"/>
    <w:rsid w:val="00F41CBD"/>
    <w:rsid w:val="00F42AA7"/>
    <w:rsid w:val="00F4303D"/>
    <w:rsid w:val="00F43777"/>
    <w:rsid w:val="00F43826"/>
    <w:rsid w:val="00F43ECF"/>
    <w:rsid w:val="00F45167"/>
    <w:rsid w:val="00F4527E"/>
    <w:rsid w:val="00F45E55"/>
    <w:rsid w:val="00F46F3C"/>
    <w:rsid w:val="00F50E35"/>
    <w:rsid w:val="00F5190B"/>
    <w:rsid w:val="00F52FF7"/>
    <w:rsid w:val="00F538C0"/>
    <w:rsid w:val="00F54986"/>
    <w:rsid w:val="00F56012"/>
    <w:rsid w:val="00F560F6"/>
    <w:rsid w:val="00F56AE1"/>
    <w:rsid w:val="00F57254"/>
    <w:rsid w:val="00F57323"/>
    <w:rsid w:val="00F5738B"/>
    <w:rsid w:val="00F57525"/>
    <w:rsid w:val="00F61CA1"/>
    <w:rsid w:val="00F62619"/>
    <w:rsid w:val="00F632F6"/>
    <w:rsid w:val="00F635BC"/>
    <w:rsid w:val="00F63F07"/>
    <w:rsid w:val="00F641A1"/>
    <w:rsid w:val="00F65424"/>
    <w:rsid w:val="00F65851"/>
    <w:rsid w:val="00F65A18"/>
    <w:rsid w:val="00F65D1D"/>
    <w:rsid w:val="00F65FF4"/>
    <w:rsid w:val="00F661B1"/>
    <w:rsid w:val="00F667FF"/>
    <w:rsid w:val="00F66E0B"/>
    <w:rsid w:val="00F66E16"/>
    <w:rsid w:val="00F70C80"/>
    <w:rsid w:val="00F70F14"/>
    <w:rsid w:val="00F71636"/>
    <w:rsid w:val="00F7199E"/>
    <w:rsid w:val="00F71A84"/>
    <w:rsid w:val="00F72F8A"/>
    <w:rsid w:val="00F73166"/>
    <w:rsid w:val="00F741DA"/>
    <w:rsid w:val="00F74C04"/>
    <w:rsid w:val="00F75B0B"/>
    <w:rsid w:val="00F75DD8"/>
    <w:rsid w:val="00F75FF5"/>
    <w:rsid w:val="00F76191"/>
    <w:rsid w:val="00F76CB2"/>
    <w:rsid w:val="00F82B20"/>
    <w:rsid w:val="00F82C5B"/>
    <w:rsid w:val="00F82EBD"/>
    <w:rsid w:val="00F83031"/>
    <w:rsid w:val="00F83D1A"/>
    <w:rsid w:val="00F845AC"/>
    <w:rsid w:val="00F85EEC"/>
    <w:rsid w:val="00F860A5"/>
    <w:rsid w:val="00F86236"/>
    <w:rsid w:val="00F86FE0"/>
    <w:rsid w:val="00F87218"/>
    <w:rsid w:val="00F874DA"/>
    <w:rsid w:val="00F8779B"/>
    <w:rsid w:val="00F90353"/>
    <w:rsid w:val="00F91B72"/>
    <w:rsid w:val="00F91DC8"/>
    <w:rsid w:val="00F926A9"/>
    <w:rsid w:val="00F92E5E"/>
    <w:rsid w:val="00F937F2"/>
    <w:rsid w:val="00F93F86"/>
    <w:rsid w:val="00F95390"/>
    <w:rsid w:val="00F95951"/>
    <w:rsid w:val="00F959EA"/>
    <w:rsid w:val="00F96359"/>
    <w:rsid w:val="00F97D3C"/>
    <w:rsid w:val="00FA0C72"/>
    <w:rsid w:val="00FA11D2"/>
    <w:rsid w:val="00FA184B"/>
    <w:rsid w:val="00FA28F5"/>
    <w:rsid w:val="00FA3026"/>
    <w:rsid w:val="00FA388F"/>
    <w:rsid w:val="00FA38D5"/>
    <w:rsid w:val="00FA3C72"/>
    <w:rsid w:val="00FA3DCE"/>
    <w:rsid w:val="00FA4A49"/>
    <w:rsid w:val="00FA5B4B"/>
    <w:rsid w:val="00FA5F2E"/>
    <w:rsid w:val="00FA62A0"/>
    <w:rsid w:val="00FA6CAB"/>
    <w:rsid w:val="00FA7B83"/>
    <w:rsid w:val="00FA7BC1"/>
    <w:rsid w:val="00FA7DC5"/>
    <w:rsid w:val="00FB0553"/>
    <w:rsid w:val="00FB091A"/>
    <w:rsid w:val="00FB0A72"/>
    <w:rsid w:val="00FB16D0"/>
    <w:rsid w:val="00FB24B0"/>
    <w:rsid w:val="00FB582C"/>
    <w:rsid w:val="00FB5DAC"/>
    <w:rsid w:val="00FB733C"/>
    <w:rsid w:val="00FC0575"/>
    <w:rsid w:val="00FC117B"/>
    <w:rsid w:val="00FC35AF"/>
    <w:rsid w:val="00FC37C0"/>
    <w:rsid w:val="00FC3C7C"/>
    <w:rsid w:val="00FC3EC6"/>
    <w:rsid w:val="00FC5179"/>
    <w:rsid w:val="00FC5998"/>
    <w:rsid w:val="00FC6059"/>
    <w:rsid w:val="00FC6F29"/>
    <w:rsid w:val="00FC6F6D"/>
    <w:rsid w:val="00FC7854"/>
    <w:rsid w:val="00FC7966"/>
    <w:rsid w:val="00FC7DD0"/>
    <w:rsid w:val="00FD10E0"/>
    <w:rsid w:val="00FD2B5A"/>
    <w:rsid w:val="00FD337A"/>
    <w:rsid w:val="00FD378A"/>
    <w:rsid w:val="00FD3A23"/>
    <w:rsid w:val="00FD3D2D"/>
    <w:rsid w:val="00FD4D35"/>
    <w:rsid w:val="00FD5DD3"/>
    <w:rsid w:val="00FD6FEC"/>
    <w:rsid w:val="00FE0855"/>
    <w:rsid w:val="00FE0B86"/>
    <w:rsid w:val="00FE0EEE"/>
    <w:rsid w:val="00FE3CC6"/>
    <w:rsid w:val="00FE3F1A"/>
    <w:rsid w:val="00FE4128"/>
    <w:rsid w:val="00FE469D"/>
    <w:rsid w:val="00FE47A1"/>
    <w:rsid w:val="00FE5062"/>
    <w:rsid w:val="00FE5F09"/>
    <w:rsid w:val="00FE6386"/>
    <w:rsid w:val="00FE6BDE"/>
    <w:rsid w:val="00FE72F2"/>
    <w:rsid w:val="00FE76A5"/>
    <w:rsid w:val="00FE796F"/>
    <w:rsid w:val="00FE7D9A"/>
    <w:rsid w:val="00FE7E6C"/>
    <w:rsid w:val="00FF016B"/>
    <w:rsid w:val="00FF0352"/>
    <w:rsid w:val="00FF0E10"/>
    <w:rsid w:val="00FF479E"/>
    <w:rsid w:val="00FF76FB"/>
    <w:rsid w:val="00FF7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4B242"/>
  <w15:docId w15:val="{5B660C2B-32E9-4459-B861-D5139CB9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400" w:lineRule="exact"/>
        <w:ind w:firstLineChars="200" w:firstLine="200"/>
      </w:pPr>
    </w:pPrDefault>
  </w:docDefaults>
  <w:latentStyles w:defLockedState="0" w:defUIPriority="99" w:defSemiHidden="0" w:defUnhideWhenUsed="0" w:defQFormat="0" w:count="380">
    <w:lsdException w:name="Normal" w:uiPriority="1"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liases w:val="微软雅黑"/>
    <w:uiPriority w:val="1"/>
    <w:qFormat/>
    <w:rsid w:val="003602A3"/>
    <w:pPr>
      <w:spacing w:line="240" w:lineRule="auto"/>
      <w:ind w:firstLineChars="0" w:firstLine="0"/>
    </w:pPr>
    <w:rPr>
      <w:rFonts w:ascii="Times New Roman" w:eastAsia="Microsoft YaHei" w:hAnsi="Times New Roman" w:cs="Times New Roman"/>
      <w:kern w:val="0"/>
      <w:szCs w:val="24"/>
    </w:rPr>
  </w:style>
  <w:style w:type="paragraph" w:styleId="1">
    <w:name w:val="heading 1"/>
    <w:basedOn w:val="a1"/>
    <w:next w:val="a1"/>
    <w:link w:val="10"/>
    <w:autoRedefine/>
    <w:uiPriority w:val="5"/>
    <w:qFormat/>
    <w:rsid w:val="00961055"/>
    <w:pPr>
      <w:numPr>
        <w:numId w:val="2"/>
      </w:numPr>
      <w:spacing w:before="200" w:line="400" w:lineRule="exact"/>
      <w:ind w:left="0" w:firstLine="0"/>
      <w:outlineLvl w:val="0"/>
    </w:pPr>
    <w:rPr>
      <w:rFonts w:asciiTheme="majorHAnsi" w:eastAsia="微软雅黑" w:hAnsiTheme="majorHAnsi" w:cstheme="majorBidi"/>
      <w:b/>
      <w:bCs/>
      <w:color w:val="17365D" w:themeColor="text2" w:themeShade="BF"/>
      <w:sz w:val="32"/>
      <w:szCs w:val="36"/>
    </w:rPr>
  </w:style>
  <w:style w:type="paragraph" w:styleId="2">
    <w:name w:val="heading 2"/>
    <w:basedOn w:val="a1"/>
    <w:next w:val="a1"/>
    <w:link w:val="20"/>
    <w:autoRedefine/>
    <w:uiPriority w:val="6"/>
    <w:qFormat/>
    <w:rsid w:val="00F172C6"/>
    <w:pPr>
      <w:numPr>
        <w:ilvl w:val="1"/>
        <w:numId w:val="2"/>
      </w:numPr>
      <w:spacing w:before="200" w:line="400" w:lineRule="exact"/>
      <w:ind w:left="0" w:firstLine="0"/>
      <w:outlineLvl w:val="1"/>
    </w:pPr>
    <w:rPr>
      <w:rFonts w:asciiTheme="majorHAnsi" w:eastAsia="微软雅黑" w:hAnsiTheme="majorHAnsi" w:cstheme="majorBidi"/>
      <w:b/>
      <w:bCs/>
      <w:color w:val="17365D" w:themeColor="text2" w:themeShade="BF"/>
      <w:sz w:val="30"/>
      <w:szCs w:val="32"/>
    </w:rPr>
  </w:style>
  <w:style w:type="paragraph" w:styleId="3">
    <w:name w:val="heading 3"/>
    <w:basedOn w:val="a1"/>
    <w:next w:val="a1"/>
    <w:link w:val="30"/>
    <w:autoRedefine/>
    <w:uiPriority w:val="7"/>
    <w:qFormat/>
    <w:rsid w:val="00805C9C"/>
    <w:pPr>
      <w:numPr>
        <w:ilvl w:val="2"/>
        <w:numId w:val="2"/>
      </w:numPr>
      <w:spacing w:before="200" w:line="400" w:lineRule="exact"/>
      <w:ind w:left="0" w:firstLine="0"/>
      <w:outlineLvl w:val="2"/>
    </w:pPr>
    <w:rPr>
      <w:rFonts w:asciiTheme="majorHAnsi" w:eastAsia="微软雅黑" w:hAnsiTheme="majorHAnsi" w:cstheme="majorBidi"/>
      <w:b/>
      <w:bCs/>
      <w:color w:val="17365D" w:themeColor="text2" w:themeShade="BF"/>
      <w:sz w:val="28"/>
      <w:szCs w:val="28"/>
    </w:rPr>
  </w:style>
  <w:style w:type="paragraph" w:styleId="4">
    <w:name w:val="heading 4"/>
    <w:basedOn w:val="a1"/>
    <w:next w:val="a1"/>
    <w:link w:val="40"/>
    <w:uiPriority w:val="9"/>
    <w:unhideWhenUsed/>
    <w:qFormat/>
    <w:rsid w:val="001363F2"/>
    <w:pPr>
      <w:keepNext/>
      <w:keepLines/>
      <w:numPr>
        <w:ilvl w:val="3"/>
        <w:numId w:val="2"/>
      </w:numPr>
      <w:spacing w:before="200" w:line="400" w:lineRule="exact"/>
      <w:ind w:left="0" w:firstLine="0"/>
      <w:outlineLvl w:val="3"/>
    </w:pPr>
    <w:rPr>
      <w:rFonts w:asciiTheme="majorHAnsi" w:eastAsia="微软雅黑" w:hAnsiTheme="majorHAnsi" w:cstheme="majorBidi"/>
      <w:b/>
      <w:bCs/>
      <w:color w:val="17365D" w:themeColor="text2" w:themeShade="BF"/>
      <w:szCs w:val="28"/>
    </w:rPr>
  </w:style>
  <w:style w:type="paragraph" w:styleId="5">
    <w:name w:val="heading 5"/>
    <w:basedOn w:val="a1"/>
    <w:next w:val="a1"/>
    <w:link w:val="50"/>
    <w:uiPriority w:val="9"/>
    <w:unhideWhenUsed/>
    <w:qFormat/>
    <w:rsid w:val="00CE4F64"/>
    <w:pPr>
      <w:keepNext/>
      <w:keepLines/>
      <w:numPr>
        <w:numId w:val="3"/>
      </w:numPr>
      <w:spacing w:before="200" w:line="400" w:lineRule="exact"/>
      <w:ind w:left="50" w:hangingChars="50" w:hanging="50"/>
      <w:outlineLvl w:val="4"/>
    </w:pPr>
    <w:rPr>
      <w:rFonts w:asciiTheme="minorHAnsi" w:eastAsia="微软雅黑" w:hAnsiTheme="minorHAnsi" w:cstheme="minorBidi"/>
      <w:b/>
      <w:bCs/>
      <w:szCs w:val="28"/>
    </w:rPr>
  </w:style>
  <w:style w:type="paragraph" w:styleId="6">
    <w:name w:val="heading 6"/>
    <w:basedOn w:val="a1"/>
    <w:next w:val="a1"/>
    <w:link w:val="60"/>
    <w:uiPriority w:val="9"/>
    <w:semiHidden/>
    <w:unhideWhenUsed/>
    <w:rsid w:val="0013012F"/>
    <w:pPr>
      <w:keepNext/>
      <w:keepLines/>
      <w:numPr>
        <w:ilvl w:val="5"/>
        <w:numId w:val="2"/>
      </w:numPr>
      <w:spacing w:before="240" w:after="64" w:line="320" w:lineRule="atLeast"/>
      <w:outlineLvl w:val="5"/>
    </w:pPr>
    <w:rPr>
      <w:rFonts w:asciiTheme="majorHAnsi" w:eastAsiaTheme="majorEastAsia" w:hAnsiTheme="majorHAnsi" w:cstheme="majorBidi"/>
      <w:b/>
      <w:bCs/>
    </w:rPr>
  </w:style>
  <w:style w:type="paragraph" w:styleId="7">
    <w:name w:val="heading 7"/>
    <w:basedOn w:val="a1"/>
    <w:next w:val="a1"/>
    <w:link w:val="70"/>
    <w:uiPriority w:val="9"/>
    <w:semiHidden/>
    <w:unhideWhenUsed/>
    <w:qFormat/>
    <w:rsid w:val="0013012F"/>
    <w:pPr>
      <w:keepNext/>
      <w:keepLines/>
      <w:numPr>
        <w:ilvl w:val="6"/>
        <w:numId w:val="2"/>
      </w:numPr>
      <w:spacing w:before="240" w:after="64" w:line="320" w:lineRule="atLeast"/>
      <w:outlineLvl w:val="6"/>
    </w:pPr>
    <w:rPr>
      <w:b/>
      <w:bCs/>
    </w:rPr>
  </w:style>
  <w:style w:type="paragraph" w:styleId="8">
    <w:name w:val="heading 8"/>
    <w:basedOn w:val="a1"/>
    <w:next w:val="a1"/>
    <w:link w:val="80"/>
    <w:uiPriority w:val="9"/>
    <w:semiHidden/>
    <w:unhideWhenUsed/>
    <w:qFormat/>
    <w:rsid w:val="0013012F"/>
    <w:pPr>
      <w:keepNext/>
      <w:keepLines/>
      <w:numPr>
        <w:ilvl w:val="7"/>
        <w:numId w:val="2"/>
      </w:numPr>
      <w:spacing w:before="240" w:after="64" w:line="320" w:lineRule="atLeast"/>
      <w:outlineLvl w:val="7"/>
    </w:pPr>
    <w:rPr>
      <w:rFonts w:asciiTheme="majorHAnsi" w:eastAsiaTheme="majorEastAsia" w:hAnsiTheme="majorHAnsi" w:cstheme="majorBidi"/>
    </w:rPr>
  </w:style>
  <w:style w:type="paragraph" w:styleId="9">
    <w:name w:val="heading 9"/>
    <w:basedOn w:val="a1"/>
    <w:next w:val="a1"/>
    <w:link w:val="90"/>
    <w:uiPriority w:val="9"/>
    <w:semiHidden/>
    <w:unhideWhenUsed/>
    <w:qFormat/>
    <w:rsid w:val="0013012F"/>
    <w:pPr>
      <w:keepNext/>
      <w:keepLines/>
      <w:numPr>
        <w:ilvl w:val="8"/>
        <w:numId w:val="2"/>
      </w:numPr>
      <w:spacing w:before="240" w:after="64" w:line="320" w:lineRule="atLeast"/>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3F3D76"/>
    <w:pPr>
      <w:pBdr>
        <w:bottom w:val="single" w:sz="6" w:space="1" w:color="auto"/>
      </w:pBdr>
      <w:tabs>
        <w:tab w:val="center" w:pos="4153"/>
        <w:tab w:val="right" w:pos="8306"/>
      </w:tabs>
      <w:snapToGrid w:val="0"/>
      <w:spacing w:line="400" w:lineRule="exact"/>
      <w:ind w:firstLineChars="200" w:firstLine="200"/>
      <w:jc w:val="center"/>
    </w:pPr>
    <w:rPr>
      <w:rFonts w:asciiTheme="minorHAnsi" w:eastAsia="微软雅黑" w:hAnsiTheme="minorHAnsi" w:cstheme="minorBidi"/>
      <w:sz w:val="18"/>
      <w:szCs w:val="18"/>
    </w:rPr>
  </w:style>
  <w:style w:type="character" w:customStyle="1" w:styleId="a6">
    <w:name w:val="页眉字符"/>
    <w:basedOn w:val="a2"/>
    <w:link w:val="a5"/>
    <w:uiPriority w:val="99"/>
    <w:rsid w:val="003F3D76"/>
    <w:rPr>
      <w:sz w:val="18"/>
      <w:szCs w:val="18"/>
    </w:rPr>
  </w:style>
  <w:style w:type="paragraph" w:styleId="a7">
    <w:name w:val="footer"/>
    <w:basedOn w:val="a1"/>
    <w:link w:val="a8"/>
    <w:uiPriority w:val="99"/>
    <w:unhideWhenUsed/>
    <w:rsid w:val="003F3D76"/>
    <w:pPr>
      <w:tabs>
        <w:tab w:val="center" w:pos="4153"/>
        <w:tab w:val="right" w:pos="8306"/>
      </w:tabs>
      <w:snapToGrid w:val="0"/>
      <w:spacing w:line="400" w:lineRule="exact"/>
      <w:ind w:firstLineChars="200" w:firstLine="200"/>
    </w:pPr>
    <w:rPr>
      <w:rFonts w:asciiTheme="minorHAnsi" w:eastAsia="微软雅黑" w:hAnsiTheme="minorHAnsi" w:cstheme="minorBidi"/>
      <w:sz w:val="18"/>
      <w:szCs w:val="18"/>
    </w:rPr>
  </w:style>
  <w:style w:type="character" w:customStyle="1" w:styleId="a8">
    <w:name w:val="页脚字符"/>
    <w:basedOn w:val="a2"/>
    <w:link w:val="a7"/>
    <w:uiPriority w:val="99"/>
    <w:rsid w:val="003F3D76"/>
    <w:rPr>
      <w:sz w:val="18"/>
      <w:szCs w:val="18"/>
    </w:rPr>
  </w:style>
  <w:style w:type="character" w:customStyle="1" w:styleId="10">
    <w:name w:val="标题 1字符"/>
    <w:basedOn w:val="a2"/>
    <w:link w:val="1"/>
    <w:uiPriority w:val="5"/>
    <w:rsid w:val="00961055"/>
    <w:rPr>
      <w:rFonts w:asciiTheme="majorHAnsi" w:eastAsia="微软雅黑" w:hAnsiTheme="majorHAnsi" w:cstheme="majorBidi"/>
      <w:b/>
      <w:bCs/>
      <w:color w:val="17365D" w:themeColor="text2" w:themeShade="BF"/>
      <w:kern w:val="0"/>
      <w:sz w:val="32"/>
      <w:szCs w:val="36"/>
    </w:rPr>
  </w:style>
  <w:style w:type="character" w:customStyle="1" w:styleId="20">
    <w:name w:val="标题 2字符"/>
    <w:basedOn w:val="a2"/>
    <w:link w:val="2"/>
    <w:uiPriority w:val="6"/>
    <w:rsid w:val="00F172C6"/>
    <w:rPr>
      <w:rFonts w:asciiTheme="majorHAnsi" w:eastAsia="微软雅黑" w:hAnsiTheme="majorHAnsi" w:cstheme="majorBidi"/>
      <w:b/>
      <w:bCs/>
      <w:color w:val="17365D" w:themeColor="text2" w:themeShade="BF"/>
      <w:kern w:val="0"/>
      <w:sz w:val="30"/>
      <w:szCs w:val="32"/>
    </w:rPr>
  </w:style>
  <w:style w:type="character" w:customStyle="1" w:styleId="30">
    <w:name w:val="标题 3字符"/>
    <w:basedOn w:val="a2"/>
    <w:link w:val="3"/>
    <w:uiPriority w:val="7"/>
    <w:rsid w:val="00805C9C"/>
    <w:rPr>
      <w:rFonts w:asciiTheme="majorHAnsi" w:eastAsia="微软雅黑" w:hAnsiTheme="majorHAnsi" w:cstheme="majorBidi"/>
      <w:b/>
      <w:bCs/>
      <w:color w:val="17365D" w:themeColor="text2" w:themeShade="BF"/>
      <w:kern w:val="0"/>
      <w:sz w:val="28"/>
      <w:szCs w:val="28"/>
    </w:rPr>
  </w:style>
  <w:style w:type="paragraph" w:styleId="a9">
    <w:name w:val="List Paragraph"/>
    <w:basedOn w:val="a1"/>
    <w:uiPriority w:val="34"/>
    <w:rsid w:val="003F3D76"/>
    <w:pPr>
      <w:spacing w:line="400" w:lineRule="exact"/>
      <w:ind w:left="720" w:firstLineChars="200" w:firstLine="200"/>
      <w:contextualSpacing/>
    </w:pPr>
    <w:rPr>
      <w:rFonts w:asciiTheme="minorHAnsi" w:eastAsia="微软雅黑" w:hAnsiTheme="minorHAnsi" w:cstheme="minorBidi"/>
      <w:szCs w:val="20"/>
    </w:rPr>
  </w:style>
  <w:style w:type="table" w:styleId="aa">
    <w:name w:val="Table Grid"/>
    <w:basedOn w:val="a3"/>
    <w:uiPriority w:val="59"/>
    <w:rsid w:val="003F3D76"/>
    <w:rPr>
      <w:kern w:val="0"/>
      <w:sz w:val="22"/>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1"/>
    <w:link w:val="ac"/>
    <w:uiPriority w:val="99"/>
    <w:semiHidden/>
    <w:unhideWhenUsed/>
    <w:rsid w:val="003F3D76"/>
    <w:rPr>
      <w:sz w:val="18"/>
      <w:szCs w:val="18"/>
    </w:rPr>
  </w:style>
  <w:style w:type="character" w:customStyle="1" w:styleId="ac">
    <w:name w:val="批注框文本字符"/>
    <w:basedOn w:val="a2"/>
    <w:link w:val="ab"/>
    <w:uiPriority w:val="99"/>
    <w:semiHidden/>
    <w:rsid w:val="003F3D76"/>
    <w:rPr>
      <w:kern w:val="0"/>
      <w:sz w:val="18"/>
      <w:szCs w:val="18"/>
    </w:rPr>
  </w:style>
  <w:style w:type="paragraph" w:customStyle="1" w:styleId="Publishwithline">
    <w:name w:val="Publish with line"/>
    <w:link w:val="PublishwithlineChar"/>
    <w:semiHidden/>
    <w:qFormat/>
    <w:rsid w:val="009375A3"/>
    <w:rPr>
      <w:rFonts w:asciiTheme="majorHAnsi" w:eastAsiaTheme="majorEastAsia" w:hAnsiTheme="majorHAnsi" w:cstheme="majorBidi"/>
      <w:b/>
      <w:bCs/>
      <w:color w:val="17365D" w:themeColor="text2" w:themeShade="BF"/>
      <w:kern w:val="0"/>
      <w:sz w:val="32"/>
      <w:szCs w:val="38"/>
    </w:rPr>
  </w:style>
  <w:style w:type="paragraph" w:customStyle="1" w:styleId="PadderBetweenControlandBody">
    <w:name w:val="Padder Between Control and Body"/>
    <w:basedOn w:val="a1"/>
    <w:next w:val="a1"/>
    <w:semiHidden/>
    <w:rsid w:val="009375A3"/>
    <w:pPr>
      <w:spacing w:after="120" w:line="400" w:lineRule="exact"/>
      <w:ind w:firstLineChars="200" w:firstLine="200"/>
    </w:pPr>
    <w:rPr>
      <w:rFonts w:asciiTheme="minorHAnsi" w:eastAsia="微软雅黑" w:hAnsiTheme="minorHAnsi" w:cstheme="minorBidi"/>
      <w:sz w:val="2"/>
      <w:szCs w:val="2"/>
    </w:rPr>
  </w:style>
  <w:style w:type="paragraph" w:customStyle="1" w:styleId="underline">
    <w:name w:val="underline"/>
    <w:semiHidden/>
    <w:rsid w:val="009375A3"/>
    <w:pPr>
      <w:pBdr>
        <w:bottom w:val="single" w:sz="8" w:space="2" w:color="4F81BD" w:themeColor="accent1"/>
      </w:pBdr>
      <w:spacing w:before="40"/>
    </w:pPr>
    <w:rPr>
      <w:kern w:val="0"/>
      <w:sz w:val="2"/>
      <w:szCs w:val="2"/>
    </w:rPr>
  </w:style>
  <w:style w:type="paragraph" w:styleId="31">
    <w:name w:val="toc 3"/>
    <w:basedOn w:val="a1"/>
    <w:next w:val="a1"/>
    <w:autoRedefine/>
    <w:uiPriority w:val="39"/>
    <w:unhideWhenUsed/>
    <w:rsid w:val="00891B3C"/>
    <w:pPr>
      <w:spacing w:line="400" w:lineRule="exact"/>
      <w:ind w:left="420" w:firstLineChars="200" w:firstLine="200"/>
    </w:pPr>
    <w:rPr>
      <w:rFonts w:asciiTheme="minorHAnsi" w:eastAsia="微软雅黑" w:hAnsiTheme="minorHAnsi" w:cstheme="minorHAnsi"/>
      <w:i/>
      <w:iCs/>
      <w:sz w:val="20"/>
      <w:szCs w:val="20"/>
    </w:rPr>
  </w:style>
  <w:style w:type="character" w:styleId="ad">
    <w:name w:val="Hyperlink"/>
    <w:basedOn w:val="a2"/>
    <w:uiPriority w:val="99"/>
    <w:unhideWhenUsed/>
    <w:rsid w:val="00891B3C"/>
    <w:rPr>
      <w:color w:val="0000FF" w:themeColor="hyperlink"/>
      <w:u w:val="single"/>
    </w:rPr>
  </w:style>
  <w:style w:type="paragraph" w:styleId="ae">
    <w:name w:val="Normal (Web)"/>
    <w:basedOn w:val="a1"/>
    <w:uiPriority w:val="99"/>
    <w:semiHidden/>
    <w:unhideWhenUsed/>
    <w:rsid w:val="00071268"/>
    <w:pPr>
      <w:spacing w:before="100" w:beforeAutospacing="1" w:after="100" w:afterAutospacing="1"/>
    </w:pPr>
    <w:rPr>
      <w:rFonts w:ascii="宋体" w:eastAsia="宋体" w:hAnsi="宋体" w:cs="宋体"/>
    </w:rPr>
  </w:style>
  <w:style w:type="paragraph" w:styleId="HTML">
    <w:name w:val="HTML Preformatted"/>
    <w:basedOn w:val="a1"/>
    <w:link w:val="HTML0"/>
    <w:uiPriority w:val="99"/>
    <w:semiHidden/>
    <w:unhideWhenUsed/>
    <w:rsid w:val="0007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字符"/>
    <w:basedOn w:val="a2"/>
    <w:link w:val="HTML"/>
    <w:uiPriority w:val="99"/>
    <w:semiHidden/>
    <w:rsid w:val="00071268"/>
    <w:rPr>
      <w:rFonts w:ascii="宋体" w:eastAsia="宋体" w:hAnsi="宋体" w:cs="宋体"/>
      <w:kern w:val="0"/>
      <w:sz w:val="24"/>
      <w:szCs w:val="24"/>
    </w:rPr>
  </w:style>
  <w:style w:type="character" w:styleId="HTML1">
    <w:name w:val="HTML Code"/>
    <w:basedOn w:val="a2"/>
    <w:uiPriority w:val="99"/>
    <w:semiHidden/>
    <w:unhideWhenUsed/>
    <w:rsid w:val="00071268"/>
    <w:rPr>
      <w:rFonts w:ascii="宋体" w:eastAsia="宋体" w:hAnsi="宋体" w:cs="宋体"/>
      <w:sz w:val="24"/>
      <w:szCs w:val="24"/>
    </w:rPr>
  </w:style>
  <w:style w:type="character" w:styleId="af">
    <w:name w:val="Strong"/>
    <w:basedOn w:val="a2"/>
    <w:uiPriority w:val="22"/>
    <w:rsid w:val="00071268"/>
    <w:rPr>
      <w:b/>
      <w:bCs/>
    </w:rPr>
  </w:style>
  <w:style w:type="character" w:customStyle="1" w:styleId="linktitle">
    <w:name w:val="link_title"/>
    <w:basedOn w:val="a2"/>
    <w:rsid w:val="00852989"/>
  </w:style>
  <w:style w:type="character" w:styleId="af0">
    <w:name w:val="Emphasis"/>
    <w:basedOn w:val="a2"/>
    <w:uiPriority w:val="20"/>
    <w:qFormat/>
    <w:rsid w:val="006A326C"/>
    <w:rPr>
      <w:b/>
      <w:bCs/>
      <w:i w:val="0"/>
      <w:iCs w:val="0"/>
    </w:rPr>
  </w:style>
  <w:style w:type="character" w:styleId="af1">
    <w:name w:val="Placeholder Text"/>
    <w:basedOn w:val="a2"/>
    <w:uiPriority w:val="99"/>
    <w:semiHidden/>
    <w:rsid w:val="00AD7ED9"/>
    <w:rPr>
      <w:color w:val="808080"/>
    </w:rPr>
  </w:style>
  <w:style w:type="paragraph" w:styleId="a">
    <w:name w:val="List Bullet"/>
    <w:basedOn w:val="a1"/>
    <w:uiPriority w:val="36"/>
    <w:unhideWhenUsed/>
    <w:qFormat/>
    <w:rsid w:val="00CF0615"/>
    <w:pPr>
      <w:numPr>
        <w:numId w:val="1"/>
      </w:numPr>
      <w:spacing w:after="120" w:line="276" w:lineRule="auto"/>
      <w:ind w:firstLine="0"/>
      <w:contextualSpacing/>
    </w:pPr>
    <w:rPr>
      <w:rFonts w:asciiTheme="minorHAnsi" w:eastAsia="微软雅黑" w:hAnsiTheme="minorHAnsi"/>
      <w:color w:val="000000" w:themeColor="text1"/>
      <w:sz w:val="20"/>
      <w:szCs w:val="20"/>
    </w:rPr>
  </w:style>
  <w:style w:type="paragraph" w:customStyle="1" w:styleId="af2">
    <w:name w:val="强调标注"/>
    <w:basedOn w:val="a1"/>
    <w:next w:val="a1"/>
    <w:link w:val="Char"/>
    <w:uiPriority w:val="1"/>
    <w:qFormat/>
    <w:rsid w:val="009F44BF"/>
    <w:pPr>
      <w:spacing w:after="120"/>
      <w:contextualSpacing/>
    </w:pPr>
    <w:rPr>
      <w:rFonts w:asciiTheme="majorHAnsi" w:eastAsiaTheme="majorEastAsia" w:hAnsiTheme="majorHAnsi"/>
      <w:b/>
      <w:color w:val="C00000"/>
      <w:szCs w:val="20"/>
    </w:rPr>
  </w:style>
  <w:style w:type="paragraph" w:customStyle="1" w:styleId="af3">
    <w:name w:val="子节"/>
    <w:basedOn w:val="a1"/>
    <w:link w:val="af4"/>
    <w:uiPriority w:val="3"/>
    <w:rsid w:val="00CF0615"/>
    <w:pPr>
      <w:spacing w:before="40" w:after="80"/>
    </w:pPr>
    <w:rPr>
      <w:rFonts w:asciiTheme="majorHAnsi" w:eastAsiaTheme="majorEastAsia" w:hAnsiTheme="majorHAnsi"/>
      <w:b/>
      <w:color w:val="4F81BD" w:themeColor="accent1"/>
      <w:sz w:val="18"/>
      <w:szCs w:val="20"/>
    </w:rPr>
  </w:style>
  <w:style w:type="character" w:customStyle="1" w:styleId="Char">
    <w:name w:val="强调标注 Char"/>
    <w:basedOn w:val="a2"/>
    <w:link w:val="af2"/>
    <w:uiPriority w:val="1"/>
    <w:rsid w:val="009F44BF"/>
    <w:rPr>
      <w:rFonts w:asciiTheme="majorHAnsi" w:eastAsiaTheme="majorEastAsia" w:hAnsiTheme="majorHAnsi" w:cs="Times New Roman"/>
      <w:b/>
      <w:color w:val="C00000"/>
      <w:kern w:val="0"/>
      <w:sz w:val="24"/>
      <w:szCs w:val="20"/>
    </w:rPr>
  </w:style>
  <w:style w:type="character" w:customStyle="1" w:styleId="af4">
    <w:name w:val="子节标题"/>
    <w:basedOn w:val="a2"/>
    <w:link w:val="af3"/>
    <w:uiPriority w:val="3"/>
    <w:rsid w:val="00CF0615"/>
    <w:rPr>
      <w:rFonts w:asciiTheme="majorHAnsi" w:eastAsiaTheme="majorEastAsia" w:hAnsiTheme="majorHAnsi" w:cs="Times New Roman"/>
      <w:b/>
      <w:color w:val="4F81BD" w:themeColor="accent1"/>
      <w:kern w:val="0"/>
      <w:sz w:val="18"/>
      <w:szCs w:val="20"/>
    </w:rPr>
  </w:style>
  <w:style w:type="paragraph" w:customStyle="1" w:styleId="af5">
    <w:name w:val="子节日期"/>
    <w:basedOn w:val="af2"/>
    <w:link w:val="af6"/>
    <w:uiPriority w:val="4"/>
    <w:rsid w:val="00CF0615"/>
    <w:rPr>
      <w:color w:val="4F81BD" w:themeColor="accent1"/>
      <w:sz w:val="18"/>
    </w:rPr>
  </w:style>
  <w:style w:type="paragraph" w:customStyle="1" w:styleId="af7">
    <w:name w:val="子节文字"/>
    <w:basedOn w:val="a1"/>
    <w:uiPriority w:val="5"/>
    <w:rsid w:val="00CF0615"/>
    <w:pPr>
      <w:spacing w:after="320" w:line="276" w:lineRule="auto"/>
      <w:contextualSpacing/>
    </w:pPr>
    <w:rPr>
      <w:rFonts w:asciiTheme="minorHAnsi" w:eastAsia="微软雅黑" w:hAnsiTheme="minorHAnsi"/>
      <w:color w:val="000000" w:themeColor="text1"/>
      <w:sz w:val="20"/>
      <w:szCs w:val="20"/>
    </w:rPr>
  </w:style>
  <w:style w:type="character" w:customStyle="1" w:styleId="af6">
    <w:name w:val="子节日期字符"/>
    <w:basedOn w:val="af4"/>
    <w:link w:val="af5"/>
    <w:uiPriority w:val="4"/>
    <w:rsid w:val="00CF0615"/>
    <w:rPr>
      <w:rFonts w:asciiTheme="majorHAnsi" w:eastAsiaTheme="majorEastAsia" w:hAnsiTheme="majorHAnsi" w:cs="Times New Roman"/>
      <w:b/>
      <w:color w:val="4F81BD" w:themeColor="accent1"/>
      <w:kern w:val="0"/>
      <w:sz w:val="18"/>
      <w:szCs w:val="20"/>
    </w:rPr>
  </w:style>
  <w:style w:type="character" w:customStyle="1" w:styleId="40">
    <w:name w:val="标题 4字符"/>
    <w:basedOn w:val="a2"/>
    <w:link w:val="4"/>
    <w:uiPriority w:val="9"/>
    <w:rsid w:val="001363F2"/>
    <w:rPr>
      <w:rFonts w:asciiTheme="majorHAnsi" w:eastAsia="微软雅黑" w:hAnsiTheme="majorHAnsi" w:cstheme="majorBidi"/>
      <w:b/>
      <w:bCs/>
      <w:color w:val="17365D" w:themeColor="text2" w:themeShade="BF"/>
      <w:kern w:val="0"/>
      <w:szCs w:val="28"/>
    </w:rPr>
  </w:style>
  <w:style w:type="character" w:customStyle="1" w:styleId="50">
    <w:name w:val="标题 5字符"/>
    <w:basedOn w:val="a2"/>
    <w:link w:val="5"/>
    <w:uiPriority w:val="9"/>
    <w:rsid w:val="00CE4F64"/>
    <w:rPr>
      <w:rFonts w:eastAsia="微软雅黑"/>
      <w:b/>
      <w:bCs/>
      <w:kern w:val="0"/>
      <w:szCs w:val="28"/>
    </w:rPr>
  </w:style>
  <w:style w:type="character" w:customStyle="1" w:styleId="60">
    <w:name w:val="标题 6字符"/>
    <w:basedOn w:val="a2"/>
    <w:link w:val="6"/>
    <w:uiPriority w:val="9"/>
    <w:semiHidden/>
    <w:rsid w:val="0013012F"/>
    <w:rPr>
      <w:rFonts w:asciiTheme="majorHAnsi" w:eastAsiaTheme="majorEastAsia" w:hAnsiTheme="majorHAnsi" w:cstheme="majorBidi"/>
      <w:b/>
      <w:bCs/>
      <w:kern w:val="0"/>
      <w:szCs w:val="24"/>
    </w:rPr>
  </w:style>
  <w:style w:type="character" w:customStyle="1" w:styleId="70">
    <w:name w:val="标题 7字符"/>
    <w:basedOn w:val="a2"/>
    <w:link w:val="7"/>
    <w:uiPriority w:val="9"/>
    <w:semiHidden/>
    <w:rsid w:val="0013012F"/>
    <w:rPr>
      <w:rFonts w:ascii="Times New Roman" w:eastAsia="Microsoft YaHei" w:hAnsi="Times New Roman" w:cs="Times New Roman"/>
      <w:b/>
      <w:bCs/>
      <w:kern w:val="0"/>
      <w:szCs w:val="24"/>
    </w:rPr>
  </w:style>
  <w:style w:type="character" w:customStyle="1" w:styleId="80">
    <w:name w:val="标题 8字符"/>
    <w:basedOn w:val="a2"/>
    <w:link w:val="8"/>
    <w:uiPriority w:val="9"/>
    <w:semiHidden/>
    <w:rsid w:val="0013012F"/>
    <w:rPr>
      <w:rFonts w:asciiTheme="majorHAnsi" w:eastAsiaTheme="majorEastAsia" w:hAnsiTheme="majorHAnsi" w:cstheme="majorBidi"/>
      <w:kern w:val="0"/>
      <w:szCs w:val="24"/>
    </w:rPr>
  </w:style>
  <w:style w:type="character" w:customStyle="1" w:styleId="90">
    <w:name w:val="标题 9字符"/>
    <w:basedOn w:val="a2"/>
    <w:link w:val="9"/>
    <w:uiPriority w:val="9"/>
    <w:semiHidden/>
    <w:rsid w:val="0013012F"/>
    <w:rPr>
      <w:rFonts w:asciiTheme="majorHAnsi" w:eastAsiaTheme="majorEastAsia" w:hAnsiTheme="majorHAnsi" w:cstheme="majorBidi"/>
      <w:kern w:val="0"/>
      <w:szCs w:val="21"/>
    </w:rPr>
  </w:style>
  <w:style w:type="character" w:styleId="af8">
    <w:name w:val="Subtle Emphasis"/>
    <w:basedOn w:val="a2"/>
    <w:uiPriority w:val="19"/>
    <w:rsid w:val="002051AD"/>
    <w:rPr>
      <w:i/>
      <w:iCs/>
      <w:color w:val="404040" w:themeColor="text1" w:themeTint="BF"/>
    </w:rPr>
  </w:style>
  <w:style w:type="character" w:styleId="af9">
    <w:name w:val="Intense Emphasis"/>
    <w:basedOn w:val="a2"/>
    <w:uiPriority w:val="21"/>
    <w:rsid w:val="002051AD"/>
    <w:rPr>
      <w:i/>
      <w:iCs/>
      <w:color w:val="4F81BD" w:themeColor="accent1"/>
    </w:rPr>
  </w:style>
  <w:style w:type="paragraph" w:styleId="afa">
    <w:name w:val="Quote"/>
    <w:basedOn w:val="a1"/>
    <w:next w:val="a1"/>
    <w:link w:val="afb"/>
    <w:uiPriority w:val="29"/>
    <w:rsid w:val="002051AD"/>
    <w:pPr>
      <w:spacing w:before="200" w:after="160" w:line="400" w:lineRule="exact"/>
      <w:ind w:left="864" w:right="864" w:firstLineChars="200" w:firstLine="200"/>
      <w:jc w:val="center"/>
    </w:pPr>
    <w:rPr>
      <w:rFonts w:asciiTheme="minorHAnsi" w:eastAsia="微软雅黑" w:hAnsiTheme="minorHAnsi" w:cstheme="minorBidi"/>
      <w:i/>
      <w:iCs/>
      <w:color w:val="404040" w:themeColor="text1" w:themeTint="BF"/>
      <w:szCs w:val="20"/>
    </w:rPr>
  </w:style>
  <w:style w:type="character" w:customStyle="1" w:styleId="afb">
    <w:name w:val="引用字符"/>
    <w:basedOn w:val="a2"/>
    <w:link w:val="afa"/>
    <w:uiPriority w:val="29"/>
    <w:rsid w:val="002051AD"/>
    <w:rPr>
      <w:rFonts w:eastAsia="微软雅黑"/>
      <w:i/>
      <w:iCs/>
      <w:color w:val="404040" w:themeColor="text1" w:themeTint="BF"/>
      <w:kern w:val="0"/>
      <w:szCs w:val="20"/>
    </w:rPr>
  </w:style>
  <w:style w:type="paragraph" w:styleId="afc">
    <w:name w:val="Intense Quote"/>
    <w:basedOn w:val="a1"/>
    <w:next w:val="a1"/>
    <w:link w:val="afd"/>
    <w:uiPriority w:val="30"/>
    <w:rsid w:val="002051AD"/>
    <w:pPr>
      <w:pBdr>
        <w:top w:val="single" w:sz="4" w:space="10" w:color="4F81BD" w:themeColor="accent1"/>
        <w:bottom w:val="single" w:sz="4" w:space="10" w:color="4F81BD" w:themeColor="accent1"/>
      </w:pBdr>
      <w:spacing w:before="360" w:after="360" w:line="400" w:lineRule="exact"/>
      <w:ind w:left="864" w:right="864" w:firstLineChars="200" w:firstLine="200"/>
      <w:jc w:val="center"/>
    </w:pPr>
    <w:rPr>
      <w:rFonts w:asciiTheme="minorHAnsi" w:eastAsia="微软雅黑" w:hAnsiTheme="minorHAnsi" w:cstheme="minorBidi"/>
      <w:i/>
      <w:iCs/>
      <w:color w:val="4F81BD" w:themeColor="accent1"/>
      <w:szCs w:val="20"/>
    </w:rPr>
  </w:style>
  <w:style w:type="character" w:customStyle="1" w:styleId="afd">
    <w:name w:val="明显引用字符"/>
    <w:basedOn w:val="a2"/>
    <w:link w:val="afc"/>
    <w:uiPriority w:val="30"/>
    <w:rsid w:val="002051AD"/>
    <w:rPr>
      <w:rFonts w:eastAsia="微软雅黑"/>
      <w:i/>
      <w:iCs/>
      <w:color w:val="4F81BD" w:themeColor="accent1"/>
      <w:kern w:val="0"/>
      <w:szCs w:val="20"/>
    </w:rPr>
  </w:style>
  <w:style w:type="character" w:styleId="afe">
    <w:name w:val="Subtle Reference"/>
    <w:basedOn w:val="a2"/>
    <w:uiPriority w:val="31"/>
    <w:rsid w:val="002051AD"/>
    <w:rPr>
      <w:smallCaps/>
      <w:color w:val="5A5A5A" w:themeColor="text1" w:themeTint="A5"/>
    </w:rPr>
  </w:style>
  <w:style w:type="character" w:styleId="aff">
    <w:name w:val="Intense Reference"/>
    <w:basedOn w:val="a2"/>
    <w:uiPriority w:val="32"/>
    <w:rsid w:val="002051AD"/>
    <w:rPr>
      <w:b/>
      <w:bCs/>
      <w:smallCaps/>
      <w:color w:val="4F81BD" w:themeColor="accent1"/>
      <w:spacing w:val="5"/>
    </w:rPr>
  </w:style>
  <w:style w:type="character" w:styleId="aff0">
    <w:name w:val="Book Title"/>
    <w:basedOn w:val="a2"/>
    <w:uiPriority w:val="33"/>
    <w:rsid w:val="002051AD"/>
    <w:rPr>
      <w:b/>
      <w:bCs/>
      <w:i/>
      <w:iCs/>
      <w:spacing w:val="5"/>
    </w:rPr>
  </w:style>
  <w:style w:type="paragraph" w:customStyle="1" w:styleId="aff1">
    <w:name w:val="文档标题"/>
    <w:basedOn w:val="Publishwithline"/>
    <w:link w:val="Char0"/>
    <w:uiPriority w:val="1"/>
    <w:qFormat/>
    <w:rsid w:val="00232115"/>
    <w:pPr>
      <w:ind w:firstLineChars="0" w:firstLine="0"/>
    </w:pPr>
    <w:rPr>
      <w:rFonts w:eastAsia="微软雅黑"/>
      <w:sz w:val="36"/>
    </w:rPr>
  </w:style>
  <w:style w:type="paragraph" w:customStyle="1" w:styleId="aff2">
    <w:name w:val="知识点概述"/>
    <w:basedOn w:val="af2"/>
    <w:link w:val="Char1"/>
    <w:uiPriority w:val="1"/>
    <w:rsid w:val="00E37991"/>
    <w:rPr>
      <w:rFonts w:ascii="微软雅黑" w:eastAsia="微软雅黑" w:hAnsi="微软雅黑"/>
      <w:color w:val="auto"/>
      <w:spacing w:val="10"/>
      <w:sz w:val="36"/>
      <w:szCs w:val="36"/>
    </w:rPr>
  </w:style>
  <w:style w:type="character" w:customStyle="1" w:styleId="PublishwithlineChar">
    <w:name w:val="Publish with line Char"/>
    <w:basedOn w:val="a2"/>
    <w:link w:val="Publishwithline"/>
    <w:semiHidden/>
    <w:rsid w:val="00423B5E"/>
    <w:rPr>
      <w:rFonts w:asciiTheme="majorHAnsi" w:eastAsiaTheme="majorEastAsia" w:hAnsiTheme="majorHAnsi" w:cstheme="majorBidi"/>
      <w:b/>
      <w:bCs/>
      <w:color w:val="17365D" w:themeColor="text2" w:themeShade="BF"/>
      <w:kern w:val="0"/>
      <w:sz w:val="32"/>
      <w:szCs w:val="38"/>
    </w:rPr>
  </w:style>
  <w:style w:type="character" w:customStyle="1" w:styleId="Char0">
    <w:name w:val="文档标题 Char"/>
    <w:basedOn w:val="PublishwithlineChar"/>
    <w:link w:val="aff1"/>
    <w:uiPriority w:val="1"/>
    <w:rsid w:val="00232115"/>
    <w:rPr>
      <w:rFonts w:asciiTheme="majorHAnsi" w:eastAsia="微软雅黑" w:hAnsiTheme="majorHAnsi" w:cstheme="majorBidi"/>
      <w:b/>
      <w:bCs/>
      <w:color w:val="17365D" w:themeColor="text2" w:themeShade="BF"/>
      <w:kern w:val="0"/>
      <w:sz w:val="36"/>
      <w:szCs w:val="38"/>
    </w:rPr>
  </w:style>
  <w:style w:type="paragraph" w:styleId="aff3">
    <w:name w:val="TOC Heading"/>
    <w:basedOn w:val="1"/>
    <w:next w:val="a1"/>
    <w:uiPriority w:val="39"/>
    <w:unhideWhenUsed/>
    <w:qFormat/>
    <w:rsid w:val="00F667FF"/>
    <w:pPr>
      <w:keepNext/>
      <w:keepLines/>
      <w:numPr>
        <w:numId w:val="0"/>
      </w:numPr>
      <w:spacing w:before="240" w:line="259" w:lineRule="auto"/>
      <w:outlineLvl w:val="9"/>
    </w:pPr>
    <w:rPr>
      <w:rFonts w:eastAsiaTheme="majorEastAsia"/>
      <w:b w:val="0"/>
      <w:bCs w:val="0"/>
      <w:color w:val="365F91" w:themeColor="accent1" w:themeShade="BF"/>
      <w:szCs w:val="32"/>
    </w:rPr>
  </w:style>
  <w:style w:type="character" w:customStyle="1" w:styleId="Char1">
    <w:name w:val="知识点概述 Char"/>
    <w:basedOn w:val="Char"/>
    <w:link w:val="aff2"/>
    <w:uiPriority w:val="1"/>
    <w:rsid w:val="00E37991"/>
    <w:rPr>
      <w:rFonts w:ascii="微软雅黑" w:eastAsia="微软雅黑" w:hAnsi="微软雅黑" w:cs="Times New Roman"/>
      <w:b/>
      <w:color w:val="C00000"/>
      <w:spacing w:val="10"/>
      <w:kern w:val="0"/>
      <w:sz w:val="36"/>
      <w:szCs w:val="36"/>
    </w:rPr>
  </w:style>
  <w:style w:type="paragraph" w:styleId="11">
    <w:name w:val="toc 1"/>
    <w:basedOn w:val="a1"/>
    <w:next w:val="a1"/>
    <w:autoRedefine/>
    <w:uiPriority w:val="39"/>
    <w:unhideWhenUsed/>
    <w:rsid w:val="00F667FF"/>
    <w:pPr>
      <w:spacing w:before="120" w:after="120" w:line="400" w:lineRule="exact"/>
      <w:ind w:firstLineChars="200" w:firstLine="200"/>
    </w:pPr>
    <w:rPr>
      <w:rFonts w:asciiTheme="minorHAnsi" w:eastAsia="微软雅黑" w:hAnsiTheme="minorHAnsi" w:cstheme="minorHAnsi"/>
      <w:b/>
      <w:bCs/>
      <w:caps/>
      <w:sz w:val="20"/>
      <w:szCs w:val="20"/>
    </w:rPr>
  </w:style>
  <w:style w:type="paragraph" w:styleId="21">
    <w:name w:val="toc 2"/>
    <w:basedOn w:val="a1"/>
    <w:next w:val="a1"/>
    <w:autoRedefine/>
    <w:uiPriority w:val="39"/>
    <w:unhideWhenUsed/>
    <w:rsid w:val="00F667FF"/>
    <w:pPr>
      <w:spacing w:line="400" w:lineRule="exact"/>
      <w:ind w:left="210" w:firstLineChars="200" w:firstLine="200"/>
    </w:pPr>
    <w:rPr>
      <w:rFonts w:asciiTheme="minorHAnsi" w:eastAsia="微软雅黑" w:hAnsiTheme="minorHAnsi" w:cstheme="minorHAnsi"/>
      <w:smallCaps/>
      <w:sz w:val="20"/>
      <w:szCs w:val="20"/>
    </w:rPr>
  </w:style>
  <w:style w:type="paragraph" w:styleId="41">
    <w:name w:val="toc 4"/>
    <w:basedOn w:val="a1"/>
    <w:next w:val="a1"/>
    <w:autoRedefine/>
    <w:uiPriority w:val="39"/>
    <w:unhideWhenUsed/>
    <w:rsid w:val="00E6555F"/>
    <w:pPr>
      <w:spacing w:line="400" w:lineRule="exact"/>
      <w:ind w:left="630" w:firstLineChars="200" w:firstLine="200"/>
    </w:pPr>
    <w:rPr>
      <w:rFonts w:asciiTheme="minorHAnsi" w:eastAsia="微软雅黑" w:hAnsiTheme="minorHAnsi" w:cstheme="minorHAnsi"/>
      <w:sz w:val="18"/>
      <w:szCs w:val="18"/>
    </w:rPr>
  </w:style>
  <w:style w:type="paragraph" w:styleId="51">
    <w:name w:val="toc 5"/>
    <w:basedOn w:val="a1"/>
    <w:next w:val="a1"/>
    <w:autoRedefine/>
    <w:uiPriority w:val="39"/>
    <w:unhideWhenUsed/>
    <w:rsid w:val="00E6555F"/>
    <w:pPr>
      <w:spacing w:line="400" w:lineRule="exact"/>
      <w:ind w:left="840" w:firstLineChars="200" w:firstLine="200"/>
    </w:pPr>
    <w:rPr>
      <w:rFonts w:asciiTheme="minorHAnsi" w:eastAsia="微软雅黑" w:hAnsiTheme="minorHAnsi" w:cstheme="minorHAnsi"/>
      <w:sz w:val="18"/>
      <w:szCs w:val="18"/>
    </w:rPr>
  </w:style>
  <w:style w:type="paragraph" w:styleId="61">
    <w:name w:val="toc 6"/>
    <w:basedOn w:val="a1"/>
    <w:next w:val="a1"/>
    <w:autoRedefine/>
    <w:uiPriority w:val="39"/>
    <w:unhideWhenUsed/>
    <w:rsid w:val="00E6555F"/>
    <w:pPr>
      <w:spacing w:line="400" w:lineRule="exact"/>
      <w:ind w:left="1050" w:firstLineChars="200" w:firstLine="200"/>
    </w:pPr>
    <w:rPr>
      <w:rFonts w:asciiTheme="minorHAnsi" w:eastAsia="微软雅黑" w:hAnsiTheme="minorHAnsi" w:cstheme="minorHAnsi"/>
      <w:sz w:val="18"/>
      <w:szCs w:val="18"/>
    </w:rPr>
  </w:style>
  <w:style w:type="paragraph" w:styleId="71">
    <w:name w:val="toc 7"/>
    <w:basedOn w:val="a1"/>
    <w:next w:val="a1"/>
    <w:autoRedefine/>
    <w:uiPriority w:val="39"/>
    <w:unhideWhenUsed/>
    <w:rsid w:val="00E6555F"/>
    <w:pPr>
      <w:spacing w:line="400" w:lineRule="exact"/>
      <w:ind w:left="1260" w:firstLineChars="200" w:firstLine="200"/>
    </w:pPr>
    <w:rPr>
      <w:rFonts w:asciiTheme="minorHAnsi" w:eastAsia="微软雅黑" w:hAnsiTheme="minorHAnsi" w:cstheme="minorHAnsi"/>
      <w:sz w:val="18"/>
      <w:szCs w:val="18"/>
    </w:rPr>
  </w:style>
  <w:style w:type="paragraph" w:styleId="81">
    <w:name w:val="toc 8"/>
    <w:basedOn w:val="a1"/>
    <w:next w:val="a1"/>
    <w:autoRedefine/>
    <w:uiPriority w:val="39"/>
    <w:unhideWhenUsed/>
    <w:rsid w:val="00E6555F"/>
    <w:pPr>
      <w:spacing w:line="400" w:lineRule="exact"/>
      <w:ind w:left="1470" w:firstLineChars="200" w:firstLine="200"/>
    </w:pPr>
    <w:rPr>
      <w:rFonts w:asciiTheme="minorHAnsi" w:eastAsia="微软雅黑" w:hAnsiTheme="minorHAnsi" w:cstheme="minorHAnsi"/>
      <w:sz w:val="18"/>
      <w:szCs w:val="18"/>
    </w:rPr>
  </w:style>
  <w:style w:type="paragraph" w:styleId="91">
    <w:name w:val="toc 9"/>
    <w:basedOn w:val="a1"/>
    <w:next w:val="a1"/>
    <w:autoRedefine/>
    <w:uiPriority w:val="39"/>
    <w:unhideWhenUsed/>
    <w:rsid w:val="00E6555F"/>
    <w:pPr>
      <w:spacing w:line="400" w:lineRule="exact"/>
      <w:ind w:left="1680" w:firstLineChars="200" w:firstLine="200"/>
    </w:pPr>
    <w:rPr>
      <w:rFonts w:asciiTheme="minorHAnsi" w:eastAsia="微软雅黑" w:hAnsiTheme="minorHAnsi" w:cstheme="minorHAnsi"/>
      <w:sz w:val="18"/>
      <w:szCs w:val="18"/>
    </w:rPr>
  </w:style>
  <w:style w:type="character" w:styleId="HTML2">
    <w:name w:val="HTML Typewriter"/>
    <w:basedOn w:val="a2"/>
    <w:uiPriority w:val="99"/>
    <w:semiHidden/>
    <w:unhideWhenUsed/>
    <w:rsid w:val="00D871E3"/>
    <w:rPr>
      <w:rFonts w:ascii="Courier New" w:eastAsiaTheme="minorEastAsia" w:hAnsi="Courier New" w:cs="Courier New"/>
      <w:sz w:val="20"/>
      <w:szCs w:val="20"/>
    </w:rPr>
  </w:style>
  <w:style w:type="character" w:customStyle="1" w:styleId="code-quote">
    <w:name w:val="code-quote"/>
    <w:basedOn w:val="a2"/>
    <w:rsid w:val="006021CF"/>
  </w:style>
  <w:style w:type="character" w:customStyle="1" w:styleId="code-keyword">
    <w:name w:val="code-keyword"/>
    <w:basedOn w:val="a2"/>
    <w:rsid w:val="006361B5"/>
  </w:style>
  <w:style w:type="character" w:customStyle="1" w:styleId="code-comment">
    <w:name w:val="code-comment"/>
    <w:basedOn w:val="a2"/>
    <w:rsid w:val="006361B5"/>
  </w:style>
  <w:style w:type="character" w:customStyle="1" w:styleId="apple-converted-space">
    <w:name w:val="apple-converted-space"/>
    <w:basedOn w:val="a2"/>
    <w:rsid w:val="00071DCC"/>
  </w:style>
  <w:style w:type="character" w:styleId="aff4">
    <w:name w:val="annotation reference"/>
    <w:basedOn w:val="a2"/>
    <w:uiPriority w:val="99"/>
    <w:semiHidden/>
    <w:unhideWhenUsed/>
    <w:rsid w:val="00D61660"/>
    <w:rPr>
      <w:sz w:val="21"/>
      <w:szCs w:val="21"/>
    </w:rPr>
  </w:style>
  <w:style w:type="paragraph" w:styleId="aff5">
    <w:name w:val="annotation text"/>
    <w:basedOn w:val="a1"/>
    <w:link w:val="aff6"/>
    <w:uiPriority w:val="99"/>
    <w:semiHidden/>
    <w:unhideWhenUsed/>
    <w:rsid w:val="00D61660"/>
  </w:style>
  <w:style w:type="character" w:customStyle="1" w:styleId="aff6">
    <w:name w:val="批注文字字符"/>
    <w:basedOn w:val="a2"/>
    <w:link w:val="aff5"/>
    <w:uiPriority w:val="99"/>
    <w:semiHidden/>
    <w:rsid w:val="00D61660"/>
    <w:rPr>
      <w:rFonts w:ascii="Times New Roman" w:hAnsi="Times New Roman" w:cs="Times New Roman"/>
      <w:kern w:val="0"/>
      <w:sz w:val="24"/>
      <w:szCs w:val="24"/>
    </w:rPr>
  </w:style>
  <w:style w:type="paragraph" w:styleId="aff7">
    <w:name w:val="annotation subject"/>
    <w:basedOn w:val="aff5"/>
    <w:next w:val="aff5"/>
    <w:link w:val="aff8"/>
    <w:uiPriority w:val="99"/>
    <w:semiHidden/>
    <w:unhideWhenUsed/>
    <w:rsid w:val="00D61660"/>
    <w:rPr>
      <w:b/>
      <w:bCs/>
    </w:rPr>
  </w:style>
  <w:style w:type="character" w:customStyle="1" w:styleId="aff8">
    <w:name w:val="批注主题字符"/>
    <w:basedOn w:val="aff6"/>
    <w:link w:val="aff7"/>
    <w:uiPriority w:val="99"/>
    <w:semiHidden/>
    <w:rsid w:val="00D61660"/>
    <w:rPr>
      <w:rFonts w:ascii="Times New Roman" w:hAnsi="Times New Roman" w:cs="Times New Roman"/>
      <w:b/>
      <w:bCs/>
      <w:kern w:val="0"/>
      <w:sz w:val="24"/>
      <w:szCs w:val="24"/>
    </w:rPr>
  </w:style>
  <w:style w:type="character" w:styleId="aff9">
    <w:name w:val="FollowedHyperlink"/>
    <w:basedOn w:val="a2"/>
    <w:uiPriority w:val="99"/>
    <w:semiHidden/>
    <w:unhideWhenUsed/>
    <w:rsid w:val="001775D7"/>
    <w:rPr>
      <w:color w:val="800080" w:themeColor="followedHyperlink"/>
      <w:u w:val="single"/>
    </w:rPr>
  </w:style>
  <w:style w:type="paragraph" w:styleId="affa">
    <w:name w:val="Document Map"/>
    <w:basedOn w:val="a1"/>
    <w:link w:val="affb"/>
    <w:uiPriority w:val="99"/>
    <w:semiHidden/>
    <w:unhideWhenUsed/>
    <w:rsid w:val="00920FDD"/>
    <w:rPr>
      <w:rFonts w:ascii="Helvetica" w:hAnsi="Helvetica"/>
    </w:rPr>
  </w:style>
  <w:style w:type="character" w:customStyle="1" w:styleId="affb">
    <w:name w:val="文档结构图字符"/>
    <w:basedOn w:val="a2"/>
    <w:link w:val="affa"/>
    <w:uiPriority w:val="99"/>
    <w:semiHidden/>
    <w:rsid w:val="00920FDD"/>
    <w:rPr>
      <w:rFonts w:ascii="Helvetica" w:hAnsi="Helvetica" w:cs="Times New Roman"/>
      <w:kern w:val="0"/>
      <w:sz w:val="24"/>
      <w:szCs w:val="24"/>
    </w:rPr>
  </w:style>
  <w:style w:type="paragraph" w:customStyle="1" w:styleId="a0">
    <w:name w:val="编号段落"/>
    <w:basedOn w:val="a9"/>
    <w:uiPriority w:val="1"/>
    <w:qFormat/>
    <w:rsid w:val="00800BE7"/>
    <w:pPr>
      <w:numPr>
        <w:numId w:val="4"/>
      </w:numPr>
      <w:ind w:firstLineChars="0" w:firstLine="0"/>
    </w:pPr>
  </w:style>
  <w:style w:type="paragraph" w:customStyle="1" w:styleId="affc">
    <w:name w:val="图例"/>
    <w:basedOn w:val="a1"/>
    <w:uiPriority w:val="1"/>
    <w:qFormat/>
    <w:rsid w:val="00690E53"/>
    <w:pPr>
      <w:autoSpaceDE w:val="0"/>
      <w:autoSpaceDN w:val="0"/>
      <w:adjustRightInd w:val="0"/>
      <w:spacing w:line="280" w:lineRule="atLeast"/>
      <w:jc w:val="center"/>
    </w:pPr>
    <w:rPr>
      <w:rFonts w:ascii="Kaiti SC" w:eastAsia="Kaiti SC" w:hAnsi="Kaiti SC" w:cs="Time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0494">
      <w:bodyDiv w:val="1"/>
      <w:marLeft w:val="0"/>
      <w:marRight w:val="0"/>
      <w:marTop w:val="0"/>
      <w:marBottom w:val="0"/>
      <w:divBdr>
        <w:top w:val="none" w:sz="0" w:space="0" w:color="auto"/>
        <w:left w:val="none" w:sz="0" w:space="0" w:color="auto"/>
        <w:bottom w:val="none" w:sz="0" w:space="0" w:color="auto"/>
        <w:right w:val="none" w:sz="0" w:space="0" w:color="auto"/>
      </w:divBdr>
    </w:div>
    <w:div w:id="24991220">
      <w:bodyDiv w:val="1"/>
      <w:marLeft w:val="0"/>
      <w:marRight w:val="0"/>
      <w:marTop w:val="0"/>
      <w:marBottom w:val="0"/>
      <w:divBdr>
        <w:top w:val="none" w:sz="0" w:space="0" w:color="auto"/>
        <w:left w:val="none" w:sz="0" w:space="0" w:color="auto"/>
        <w:bottom w:val="none" w:sz="0" w:space="0" w:color="auto"/>
        <w:right w:val="none" w:sz="0" w:space="0" w:color="auto"/>
      </w:divBdr>
    </w:div>
    <w:div w:id="34159625">
      <w:bodyDiv w:val="1"/>
      <w:marLeft w:val="0"/>
      <w:marRight w:val="0"/>
      <w:marTop w:val="0"/>
      <w:marBottom w:val="0"/>
      <w:divBdr>
        <w:top w:val="none" w:sz="0" w:space="0" w:color="auto"/>
        <w:left w:val="none" w:sz="0" w:space="0" w:color="auto"/>
        <w:bottom w:val="none" w:sz="0" w:space="0" w:color="auto"/>
        <w:right w:val="none" w:sz="0" w:space="0" w:color="auto"/>
      </w:divBdr>
    </w:div>
    <w:div w:id="46078096">
      <w:bodyDiv w:val="1"/>
      <w:marLeft w:val="0"/>
      <w:marRight w:val="0"/>
      <w:marTop w:val="0"/>
      <w:marBottom w:val="0"/>
      <w:divBdr>
        <w:top w:val="none" w:sz="0" w:space="0" w:color="auto"/>
        <w:left w:val="none" w:sz="0" w:space="0" w:color="auto"/>
        <w:bottom w:val="none" w:sz="0" w:space="0" w:color="auto"/>
        <w:right w:val="none" w:sz="0" w:space="0" w:color="auto"/>
      </w:divBdr>
    </w:div>
    <w:div w:id="49111158">
      <w:bodyDiv w:val="1"/>
      <w:marLeft w:val="0"/>
      <w:marRight w:val="0"/>
      <w:marTop w:val="0"/>
      <w:marBottom w:val="0"/>
      <w:divBdr>
        <w:top w:val="none" w:sz="0" w:space="0" w:color="auto"/>
        <w:left w:val="none" w:sz="0" w:space="0" w:color="auto"/>
        <w:bottom w:val="none" w:sz="0" w:space="0" w:color="auto"/>
        <w:right w:val="none" w:sz="0" w:space="0" w:color="auto"/>
      </w:divBdr>
    </w:div>
    <w:div w:id="79760391">
      <w:bodyDiv w:val="1"/>
      <w:marLeft w:val="0"/>
      <w:marRight w:val="0"/>
      <w:marTop w:val="0"/>
      <w:marBottom w:val="0"/>
      <w:divBdr>
        <w:top w:val="none" w:sz="0" w:space="0" w:color="auto"/>
        <w:left w:val="none" w:sz="0" w:space="0" w:color="auto"/>
        <w:bottom w:val="none" w:sz="0" w:space="0" w:color="auto"/>
        <w:right w:val="none" w:sz="0" w:space="0" w:color="auto"/>
      </w:divBdr>
    </w:div>
    <w:div w:id="80488624">
      <w:bodyDiv w:val="1"/>
      <w:marLeft w:val="0"/>
      <w:marRight w:val="0"/>
      <w:marTop w:val="0"/>
      <w:marBottom w:val="0"/>
      <w:divBdr>
        <w:top w:val="none" w:sz="0" w:space="0" w:color="auto"/>
        <w:left w:val="none" w:sz="0" w:space="0" w:color="auto"/>
        <w:bottom w:val="none" w:sz="0" w:space="0" w:color="auto"/>
        <w:right w:val="none" w:sz="0" w:space="0" w:color="auto"/>
      </w:divBdr>
      <w:divsChild>
        <w:div w:id="1395196191">
          <w:marLeft w:val="0"/>
          <w:marRight w:val="0"/>
          <w:marTop w:val="0"/>
          <w:marBottom w:val="0"/>
          <w:divBdr>
            <w:top w:val="none" w:sz="0" w:space="0" w:color="auto"/>
            <w:left w:val="none" w:sz="0" w:space="0" w:color="auto"/>
            <w:bottom w:val="none" w:sz="0" w:space="0" w:color="auto"/>
            <w:right w:val="none" w:sz="0" w:space="0" w:color="auto"/>
          </w:divBdr>
          <w:divsChild>
            <w:div w:id="2125345494">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94255757">
      <w:bodyDiv w:val="1"/>
      <w:marLeft w:val="0"/>
      <w:marRight w:val="0"/>
      <w:marTop w:val="0"/>
      <w:marBottom w:val="0"/>
      <w:divBdr>
        <w:top w:val="none" w:sz="0" w:space="0" w:color="auto"/>
        <w:left w:val="none" w:sz="0" w:space="0" w:color="auto"/>
        <w:bottom w:val="none" w:sz="0" w:space="0" w:color="auto"/>
        <w:right w:val="none" w:sz="0" w:space="0" w:color="auto"/>
      </w:divBdr>
    </w:div>
    <w:div w:id="128713435">
      <w:bodyDiv w:val="1"/>
      <w:marLeft w:val="0"/>
      <w:marRight w:val="0"/>
      <w:marTop w:val="0"/>
      <w:marBottom w:val="0"/>
      <w:divBdr>
        <w:top w:val="none" w:sz="0" w:space="0" w:color="auto"/>
        <w:left w:val="none" w:sz="0" w:space="0" w:color="auto"/>
        <w:bottom w:val="none" w:sz="0" w:space="0" w:color="auto"/>
        <w:right w:val="none" w:sz="0" w:space="0" w:color="auto"/>
      </w:divBdr>
    </w:div>
    <w:div w:id="149709917">
      <w:bodyDiv w:val="1"/>
      <w:marLeft w:val="0"/>
      <w:marRight w:val="0"/>
      <w:marTop w:val="0"/>
      <w:marBottom w:val="0"/>
      <w:divBdr>
        <w:top w:val="none" w:sz="0" w:space="0" w:color="auto"/>
        <w:left w:val="none" w:sz="0" w:space="0" w:color="auto"/>
        <w:bottom w:val="none" w:sz="0" w:space="0" w:color="auto"/>
        <w:right w:val="none" w:sz="0" w:space="0" w:color="auto"/>
      </w:divBdr>
    </w:div>
    <w:div w:id="152331020">
      <w:bodyDiv w:val="1"/>
      <w:marLeft w:val="0"/>
      <w:marRight w:val="0"/>
      <w:marTop w:val="0"/>
      <w:marBottom w:val="0"/>
      <w:divBdr>
        <w:top w:val="none" w:sz="0" w:space="0" w:color="auto"/>
        <w:left w:val="none" w:sz="0" w:space="0" w:color="auto"/>
        <w:bottom w:val="none" w:sz="0" w:space="0" w:color="auto"/>
        <w:right w:val="none" w:sz="0" w:space="0" w:color="auto"/>
      </w:divBdr>
    </w:div>
    <w:div w:id="157815791">
      <w:bodyDiv w:val="1"/>
      <w:marLeft w:val="0"/>
      <w:marRight w:val="0"/>
      <w:marTop w:val="0"/>
      <w:marBottom w:val="0"/>
      <w:divBdr>
        <w:top w:val="none" w:sz="0" w:space="0" w:color="auto"/>
        <w:left w:val="none" w:sz="0" w:space="0" w:color="auto"/>
        <w:bottom w:val="none" w:sz="0" w:space="0" w:color="auto"/>
        <w:right w:val="none" w:sz="0" w:space="0" w:color="auto"/>
      </w:divBdr>
    </w:div>
    <w:div w:id="170948708">
      <w:bodyDiv w:val="1"/>
      <w:marLeft w:val="0"/>
      <w:marRight w:val="0"/>
      <w:marTop w:val="0"/>
      <w:marBottom w:val="0"/>
      <w:divBdr>
        <w:top w:val="none" w:sz="0" w:space="0" w:color="auto"/>
        <w:left w:val="none" w:sz="0" w:space="0" w:color="auto"/>
        <w:bottom w:val="none" w:sz="0" w:space="0" w:color="auto"/>
        <w:right w:val="none" w:sz="0" w:space="0" w:color="auto"/>
      </w:divBdr>
    </w:div>
    <w:div w:id="175464026">
      <w:bodyDiv w:val="1"/>
      <w:marLeft w:val="0"/>
      <w:marRight w:val="0"/>
      <w:marTop w:val="0"/>
      <w:marBottom w:val="0"/>
      <w:divBdr>
        <w:top w:val="none" w:sz="0" w:space="0" w:color="auto"/>
        <w:left w:val="none" w:sz="0" w:space="0" w:color="auto"/>
        <w:bottom w:val="none" w:sz="0" w:space="0" w:color="auto"/>
        <w:right w:val="none" w:sz="0" w:space="0" w:color="auto"/>
      </w:divBdr>
    </w:div>
    <w:div w:id="230888621">
      <w:bodyDiv w:val="1"/>
      <w:marLeft w:val="0"/>
      <w:marRight w:val="0"/>
      <w:marTop w:val="0"/>
      <w:marBottom w:val="0"/>
      <w:divBdr>
        <w:top w:val="none" w:sz="0" w:space="0" w:color="auto"/>
        <w:left w:val="none" w:sz="0" w:space="0" w:color="auto"/>
        <w:bottom w:val="none" w:sz="0" w:space="0" w:color="auto"/>
        <w:right w:val="none" w:sz="0" w:space="0" w:color="auto"/>
      </w:divBdr>
    </w:div>
    <w:div w:id="242957476">
      <w:bodyDiv w:val="1"/>
      <w:marLeft w:val="0"/>
      <w:marRight w:val="0"/>
      <w:marTop w:val="0"/>
      <w:marBottom w:val="0"/>
      <w:divBdr>
        <w:top w:val="none" w:sz="0" w:space="0" w:color="auto"/>
        <w:left w:val="none" w:sz="0" w:space="0" w:color="auto"/>
        <w:bottom w:val="none" w:sz="0" w:space="0" w:color="auto"/>
        <w:right w:val="none" w:sz="0" w:space="0" w:color="auto"/>
      </w:divBdr>
    </w:div>
    <w:div w:id="251353069">
      <w:bodyDiv w:val="1"/>
      <w:marLeft w:val="0"/>
      <w:marRight w:val="0"/>
      <w:marTop w:val="0"/>
      <w:marBottom w:val="0"/>
      <w:divBdr>
        <w:top w:val="none" w:sz="0" w:space="0" w:color="auto"/>
        <w:left w:val="none" w:sz="0" w:space="0" w:color="auto"/>
        <w:bottom w:val="none" w:sz="0" w:space="0" w:color="auto"/>
        <w:right w:val="none" w:sz="0" w:space="0" w:color="auto"/>
      </w:divBdr>
    </w:div>
    <w:div w:id="289357815">
      <w:bodyDiv w:val="1"/>
      <w:marLeft w:val="0"/>
      <w:marRight w:val="0"/>
      <w:marTop w:val="0"/>
      <w:marBottom w:val="0"/>
      <w:divBdr>
        <w:top w:val="none" w:sz="0" w:space="0" w:color="auto"/>
        <w:left w:val="none" w:sz="0" w:space="0" w:color="auto"/>
        <w:bottom w:val="none" w:sz="0" w:space="0" w:color="auto"/>
        <w:right w:val="none" w:sz="0" w:space="0" w:color="auto"/>
      </w:divBdr>
    </w:div>
    <w:div w:id="359744176">
      <w:bodyDiv w:val="1"/>
      <w:marLeft w:val="0"/>
      <w:marRight w:val="0"/>
      <w:marTop w:val="0"/>
      <w:marBottom w:val="0"/>
      <w:divBdr>
        <w:top w:val="none" w:sz="0" w:space="0" w:color="auto"/>
        <w:left w:val="none" w:sz="0" w:space="0" w:color="auto"/>
        <w:bottom w:val="none" w:sz="0" w:space="0" w:color="auto"/>
        <w:right w:val="none" w:sz="0" w:space="0" w:color="auto"/>
      </w:divBdr>
    </w:div>
    <w:div w:id="375279061">
      <w:bodyDiv w:val="1"/>
      <w:marLeft w:val="0"/>
      <w:marRight w:val="0"/>
      <w:marTop w:val="0"/>
      <w:marBottom w:val="0"/>
      <w:divBdr>
        <w:top w:val="none" w:sz="0" w:space="0" w:color="auto"/>
        <w:left w:val="none" w:sz="0" w:space="0" w:color="auto"/>
        <w:bottom w:val="none" w:sz="0" w:space="0" w:color="auto"/>
        <w:right w:val="none" w:sz="0" w:space="0" w:color="auto"/>
      </w:divBdr>
    </w:div>
    <w:div w:id="460538562">
      <w:bodyDiv w:val="1"/>
      <w:marLeft w:val="0"/>
      <w:marRight w:val="0"/>
      <w:marTop w:val="0"/>
      <w:marBottom w:val="0"/>
      <w:divBdr>
        <w:top w:val="none" w:sz="0" w:space="0" w:color="auto"/>
        <w:left w:val="none" w:sz="0" w:space="0" w:color="auto"/>
        <w:bottom w:val="none" w:sz="0" w:space="0" w:color="auto"/>
        <w:right w:val="none" w:sz="0" w:space="0" w:color="auto"/>
      </w:divBdr>
    </w:div>
    <w:div w:id="468789349">
      <w:bodyDiv w:val="1"/>
      <w:marLeft w:val="0"/>
      <w:marRight w:val="0"/>
      <w:marTop w:val="0"/>
      <w:marBottom w:val="0"/>
      <w:divBdr>
        <w:top w:val="none" w:sz="0" w:space="0" w:color="auto"/>
        <w:left w:val="none" w:sz="0" w:space="0" w:color="auto"/>
        <w:bottom w:val="none" w:sz="0" w:space="0" w:color="auto"/>
        <w:right w:val="none" w:sz="0" w:space="0" w:color="auto"/>
      </w:divBdr>
      <w:divsChild>
        <w:div w:id="1776361665">
          <w:marLeft w:val="0"/>
          <w:marRight w:val="0"/>
          <w:marTop w:val="0"/>
          <w:marBottom w:val="0"/>
          <w:divBdr>
            <w:top w:val="none" w:sz="0" w:space="0" w:color="auto"/>
            <w:left w:val="none" w:sz="0" w:space="0" w:color="auto"/>
            <w:bottom w:val="none" w:sz="0" w:space="0" w:color="auto"/>
            <w:right w:val="none" w:sz="0" w:space="0" w:color="auto"/>
          </w:divBdr>
          <w:divsChild>
            <w:div w:id="2788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2792">
      <w:bodyDiv w:val="1"/>
      <w:marLeft w:val="0"/>
      <w:marRight w:val="0"/>
      <w:marTop w:val="0"/>
      <w:marBottom w:val="0"/>
      <w:divBdr>
        <w:top w:val="none" w:sz="0" w:space="0" w:color="auto"/>
        <w:left w:val="none" w:sz="0" w:space="0" w:color="auto"/>
        <w:bottom w:val="none" w:sz="0" w:space="0" w:color="auto"/>
        <w:right w:val="none" w:sz="0" w:space="0" w:color="auto"/>
      </w:divBdr>
    </w:div>
    <w:div w:id="485439985">
      <w:bodyDiv w:val="1"/>
      <w:marLeft w:val="0"/>
      <w:marRight w:val="0"/>
      <w:marTop w:val="0"/>
      <w:marBottom w:val="0"/>
      <w:divBdr>
        <w:top w:val="none" w:sz="0" w:space="0" w:color="auto"/>
        <w:left w:val="none" w:sz="0" w:space="0" w:color="auto"/>
        <w:bottom w:val="none" w:sz="0" w:space="0" w:color="auto"/>
        <w:right w:val="none" w:sz="0" w:space="0" w:color="auto"/>
      </w:divBdr>
    </w:div>
    <w:div w:id="487212545">
      <w:bodyDiv w:val="1"/>
      <w:marLeft w:val="0"/>
      <w:marRight w:val="0"/>
      <w:marTop w:val="0"/>
      <w:marBottom w:val="0"/>
      <w:divBdr>
        <w:top w:val="none" w:sz="0" w:space="0" w:color="auto"/>
        <w:left w:val="none" w:sz="0" w:space="0" w:color="auto"/>
        <w:bottom w:val="none" w:sz="0" w:space="0" w:color="auto"/>
        <w:right w:val="none" w:sz="0" w:space="0" w:color="auto"/>
      </w:divBdr>
    </w:div>
    <w:div w:id="500122320">
      <w:bodyDiv w:val="1"/>
      <w:marLeft w:val="0"/>
      <w:marRight w:val="0"/>
      <w:marTop w:val="0"/>
      <w:marBottom w:val="0"/>
      <w:divBdr>
        <w:top w:val="none" w:sz="0" w:space="0" w:color="auto"/>
        <w:left w:val="none" w:sz="0" w:space="0" w:color="auto"/>
        <w:bottom w:val="none" w:sz="0" w:space="0" w:color="auto"/>
        <w:right w:val="none" w:sz="0" w:space="0" w:color="auto"/>
      </w:divBdr>
    </w:div>
    <w:div w:id="504320831">
      <w:bodyDiv w:val="1"/>
      <w:marLeft w:val="0"/>
      <w:marRight w:val="0"/>
      <w:marTop w:val="0"/>
      <w:marBottom w:val="0"/>
      <w:divBdr>
        <w:top w:val="none" w:sz="0" w:space="0" w:color="auto"/>
        <w:left w:val="none" w:sz="0" w:space="0" w:color="auto"/>
        <w:bottom w:val="none" w:sz="0" w:space="0" w:color="auto"/>
        <w:right w:val="none" w:sz="0" w:space="0" w:color="auto"/>
      </w:divBdr>
    </w:div>
    <w:div w:id="508451262">
      <w:bodyDiv w:val="1"/>
      <w:marLeft w:val="0"/>
      <w:marRight w:val="0"/>
      <w:marTop w:val="0"/>
      <w:marBottom w:val="0"/>
      <w:divBdr>
        <w:top w:val="none" w:sz="0" w:space="0" w:color="auto"/>
        <w:left w:val="none" w:sz="0" w:space="0" w:color="auto"/>
        <w:bottom w:val="none" w:sz="0" w:space="0" w:color="auto"/>
        <w:right w:val="none" w:sz="0" w:space="0" w:color="auto"/>
      </w:divBdr>
      <w:divsChild>
        <w:div w:id="465204864">
          <w:marLeft w:val="0"/>
          <w:marRight w:val="0"/>
          <w:marTop w:val="0"/>
          <w:marBottom w:val="0"/>
          <w:divBdr>
            <w:top w:val="none" w:sz="0" w:space="0" w:color="auto"/>
            <w:left w:val="none" w:sz="0" w:space="0" w:color="auto"/>
            <w:bottom w:val="none" w:sz="0" w:space="0" w:color="auto"/>
            <w:right w:val="none" w:sz="0" w:space="0" w:color="auto"/>
          </w:divBdr>
          <w:divsChild>
            <w:div w:id="1809937373">
              <w:marLeft w:val="0"/>
              <w:marRight w:val="0"/>
              <w:marTop w:val="0"/>
              <w:marBottom w:val="0"/>
              <w:divBdr>
                <w:top w:val="none" w:sz="0" w:space="0" w:color="auto"/>
                <w:left w:val="none" w:sz="0" w:space="0" w:color="auto"/>
                <w:bottom w:val="none" w:sz="0" w:space="0" w:color="auto"/>
                <w:right w:val="none" w:sz="0" w:space="0" w:color="auto"/>
              </w:divBdr>
            </w:div>
          </w:divsChild>
        </w:div>
        <w:div w:id="652680432">
          <w:marLeft w:val="0"/>
          <w:marRight w:val="0"/>
          <w:marTop w:val="0"/>
          <w:marBottom w:val="0"/>
          <w:divBdr>
            <w:top w:val="none" w:sz="0" w:space="0" w:color="auto"/>
            <w:left w:val="none" w:sz="0" w:space="0" w:color="auto"/>
            <w:bottom w:val="none" w:sz="0" w:space="0" w:color="auto"/>
            <w:right w:val="none" w:sz="0" w:space="0" w:color="auto"/>
          </w:divBdr>
          <w:divsChild>
            <w:div w:id="930506970">
              <w:marLeft w:val="0"/>
              <w:marRight w:val="0"/>
              <w:marTop w:val="0"/>
              <w:marBottom w:val="0"/>
              <w:divBdr>
                <w:top w:val="none" w:sz="0" w:space="0" w:color="auto"/>
                <w:left w:val="none" w:sz="0" w:space="0" w:color="auto"/>
                <w:bottom w:val="none" w:sz="0" w:space="0" w:color="auto"/>
                <w:right w:val="none" w:sz="0" w:space="0" w:color="auto"/>
              </w:divBdr>
            </w:div>
          </w:divsChild>
        </w:div>
        <w:div w:id="796264050">
          <w:marLeft w:val="0"/>
          <w:marRight w:val="0"/>
          <w:marTop w:val="0"/>
          <w:marBottom w:val="0"/>
          <w:divBdr>
            <w:top w:val="none" w:sz="0" w:space="0" w:color="auto"/>
            <w:left w:val="none" w:sz="0" w:space="0" w:color="auto"/>
            <w:bottom w:val="none" w:sz="0" w:space="0" w:color="auto"/>
            <w:right w:val="none" w:sz="0" w:space="0" w:color="auto"/>
          </w:divBdr>
          <w:divsChild>
            <w:div w:id="572474794">
              <w:marLeft w:val="0"/>
              <w:marRight w:val="0"/>
              <w:marTop w:val="0"/>
              <w:marBottom w:val="0"/>
              <w:divBdr>
                <w:top w:val="none" w:sz="0" w:space="0" w:color="auto"/>
                <w:left w:val="none" w:sz="0" w:space="0" w:color="auto"/>
                <w:bottom w:val="none" w:sz="0" w:space="0" w:color="auto"/>
                <w:right w:val="none" w:sz="0" w:space="0" w:color="auto"/>
              </w:divBdr>
            </w:div>
          </w:divsChild>
        </w:div>
        <w:div w:id="1811824939">
          <w:marLeft w:val="0"/>
          <w:marRight w:val="0"/>
          <w:marTop w:val="0"/>
          <w:marBottom w:val="0"/>
          <w:divBdr>
            <w:top w:val="none" w:sz="0" w:space="0" w:color="auto"/>
            <w:left w:val="none" w:sz="0" w:space="0" w:color="auto"/>
            <w:bottom w:val="none" w:sz="0" w:space="0" w:color="auto"/>
            <w:right w:val="none" w:sz="0" w:space="0" w:color="auto"/>
          </w:divBdr>
          <w:divsChild>
            <w:div w:id="1221287925">
              <w:marLeft w:val="0"/>
              <w:marRight w:val="0"/>
              <w:marTop w:val="0"/>
              <w:marBottom w:val="0"/>
              <w:divBdr>
                <w:top w:val="none" w:sz="0" w:space="0" w:color="auto"/>
                <w:left w:val="none" w:sz="0" w:space="0" w:color="auto"/>
                <w:bottom w:val="none" w:sz="0" w:space="0" w:color="auto"/>
                <w:right w:val="none" w:sz="0" w:space="0" w:color="auto"/>
              </w:divBdr>
            </w:div>
          </w:divsChild>
        </w:div>
        <w:div w:id="1545023889">
          <w:marLeft w:val="0"/>
          <w:marRight w:val="0"/>
          <w:marTop w:val="0"/>
          <w:marBottom w:val="0"/>
          <w:divBdr>
            <w:top w:val="none" w:sz="0" w:space="0" w:color="auto"/>
            <w:left w:val="none" w:sz="0" w:space="0" w:color="auto"/>
            <w:bottom w:val="none" w:sz="0" w:space="0" w:color="auto"/>
            <w:right w:val="none" w:sz="0" w:space="0" w:color="auto"/>
          </w:divBdr>
          <w:divsChild>
            <w:div w:id="844512112">
              <w:marLeft w:val="0"/>
              <w:marRight w:val="0"/>
              <w:marTop w:val="0"/>
              <w:marBottom w:val="0"/>
              <w:divBdr>
                <w:top w:val="none" w:sz="0" w:space="0" w:color="auto"/>
                <w:left w:val="none" w:sz="0" w:space="0" w:color="auto"/>
                <w:bottom w:val="none" w:sz="0" w:space="0" w:color="auto"/>
                <w:right w:val="none" w:sz="0" w:space="0" w:color="auto"/>
              </w:divBdr>
            </w:div>
          </w:divsChild>
        </w:div>
        <w:div w:id="212431175">
          <w:marLeft w:val="0"/>
          <w:marRight w:val="0"/>
          <w:marTop w:val="0"/>
          <w:marBottom w:val="0"/>
          <w:divBdr>
            <w:top w:val="none" w:sz="0" w:space="0" w:color="auto"/>
            <w:left w:val="none" w:sz="0" w:space="0" w:color="auto"/>
            <w:bottom w:val="none" w:sz="0" w:space="0" w:color="auto"/>
            <w:right w:val="none" w:sz="0" w:space="0" w:color="auto"/>
          </w:divBdr>
          <w:divsChild>
            <w:div w:id="2951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4048">
      <w:bodyDiv w:val="1"/>
      <w:marLeft w:val="0"/>
      <w:marRight w:val="0"/>
      <w:marTop w:val="0"/>
      <w:marBottom w:val="0"/>
      <w:divBdr>
        <w:top w:val="none" w:sz="0" w:space="0" w:color="auto"/>
        <w:left w:val="none" w:sz="0" w:space="0" w:color="auto"/>
        <w:bottom w:val="none" w:sz="0" w:space="0" w:color="auto"/>
        <w:right w:val="none" w:sz="0" w:space="0" w:color="auto"/>
      </w:divBdr>
    </w:div>
    <w:div w:id="524950153">
      <w:bodyDiv w:val="1"/>
      <w:marLeft w:val="0"/>
      <w:marRight w:val="0"/>
      <w:marTop w:val="0"/>
      <w:marBottom w:val="0"/>
      <w:divBdr>
        <w:top w:val="none" w:sz="0" w:space="0" w:color="auto"/>
        <w:left w:val="none" w:sz="0" w:space="0" w:color="auto"/>
        <w:bottom w:val="none" w:sz="0" w:space="0" w:color="auto"/>
        <w:right w:val="none" w:sz="0" w:space="0" w:color="auto"/>
      </w:divBdr>
    </w:div>
    <w:div w:id="534582085">
      <w:bodyDiv w:val="1"/>
      <w:marLeft w:val="0"/>
      <w:marRight w:val="0"/>
      <w:marTop w:val="0"/>
      <w:marBottom w:val="0"/>
      <w:divBdr>
        <w:top w:val="none" w:sz="0" w:space="0" w:color="auto"/>
        <w:left w:val="none" w:sz="0" w:space="0" w:color="auto"/>
        <w:bottom w:val="none" w:sz="0" w:space="0" w:color="auto"/>
        <w:right w:val="none" w:sz="0" w:space="0" w:color="auto"/>
      </w:divBdr>
    </w:div>
    <w:div w:id="543366838">
      <w:bodyDiv w:val="1"/>
      <w:marLeft w:val="0"/>
      <w:marRight w:val="0"/>
      <w:marTop w:val="0"/>
      <w:marBottom w:val="0"/>
      <w:divBdr>
        <w:top w:val="none" w:sz="0" w:space="0" w:color="auto"/>
        <w:left w:val="none" w:sz="0" w:space="0" w:color="auto"/>
        <w:bottom w:val="none" w:sz="0" w:space="0" w:color="auto"/>
        <w:right w:val="none" w:sz="0" w:space="0" w:color="auto"/>
      </w:divBdr>
    </w:div>
    <w:div w:id="552931414">
      <w:bodyDiv w:val="1"/>
      <w:marLeft w:val="0"/>
      <w:marRight w:val="0"/>
      <w:marTop w:val="0"/>
      <w:marBottom w:val="0"/>
      <w:divBdr>
        <w:top w:val="none" w:sz="0" w:space="0" w:color="auto"/>
        <w:left w:val="none" w:sz="0" w:space="0" w:color="auto"/>
        <w:bottom w:val="none" w:sz="0" w:space="0" w:color="auto"/>
        <w:right w:val="none" w:sz="0" w:space="0" w:color="auto"/>
      </w:divBdr>
      <w:divsChild>
        <w:div w:id="985937151">
          <w:marLeft w:val="0"/>
          <w:marRight w:val="0"/>
          <w:marTop w:val="0"/>
          <w:marBottom w:val="0"/>
          <w:divBdr>
            <w:top w:val="none" w:sz="0" w:space="0" w:color="auto"/>
            <w:left w:val="none" w:sz="0" w:space="0" w:color="auto"/>
            <w:bottom w:val="none" w:sz="0" w:space="0" w:color="auto"/>
            <w:right w:val="none" w:sz="0" w:space="0" w:color="auto"/>
          </w:divBdr>
          <w:divsChild>
            <w:div w:id="440149546">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578951268">
      <w:bodyDiv w:val="1"/>
      <w:marLeft w:val="0"/>
      <w:marRight w:val="0"/>
      <w:marTop w:val="0"/>
      <w:marBottom w:val="0"/>
      <w:divBdr>
        <w:top w:val="none" w:sz="0" w:space="0" w:color="auto"/>
        <w:left w:val="none" w:sz="0" w:space="0" w:color="auto"/>
        <w:bottom w:val="none" w:sz="0" w:space="0" w:color="auto"/>
        <w:right w:val="none" w:sz="0" w:space="0" w:color="auto"/>
      </w:divBdr>
    </w:div>
    <w:div w:id="593828548">
      <w:bodyDiv w:val="1"/>
      <w:marLeft w:val="0"/>
      <w:marRight w:val="0"/>
      <w:marTop w:val="0"/>
      <w:marBottom w:val="0"/>
      <w:divBdr>
        <w:top w:val="none" w:sz="0" w:space="0" w:color="auto"/>
        <w:left w:val="none" w:sz="0" w:space="0" w:color="auto"/>
        <w:bottom w:val="none" w:sz="0" w:space="0" w:color="auto"/>
        <w:right w:val="none" w:sz="0" w:space="0" w:color="auto"/>
      </w:divBdr>
    </w:div>
    <w:div w:id="606041329">
      <w:bodyDiv w:val="1"/>
      <w:marLeft w:val="0"/>
      <w:marRight w:val="0"/>
      <w:marTop w:val="0"/>
      <w:marBottom w:val="0"/>
      <w:divBdr>
        <w:top w:val="none" w:sz="0" w:space="0" w:color="auto"/>
        <w:left w:val="none" w:sz="0" w:space="0" w:color="auto"/>
        <w:bottom w:val="none" w:sz="0" w:space="0" w:color="auto"/>
        <w:right w:val="none" w:sz="0" w:space="0" w:color="auto"/>
      </w:divBdr>
      <w:divsChild>
        <w:div w:id="1556962339">
          <w:marLeft w:val="0"/>
          <w:marRight w:val="0"/>
          <w:marTop w:val="0"/>
          <w:marBottom w:val="0"/>
          <w:divBdr>
            <w:top w:val="none" w:sz="0" w:space="0" w:color="auto"/>
            <w:left w:val="none" w:sz="0" w:space="0" w:color="auto"/>
            <w:bottom w:val="none" w:sz="0" w:space="0" w:color="auto"/>
            <w:right w:val="none" w:sz="0" w:space="0" w:color="auto"/>
          </w:divBdr>
        </w:div>
        <w:div w:id="1583370887">
          <w:marLeft w:val="0"/>
          <w:marRight w:val="0"/>
          <w:marTop w:val="0"/>
          <w:marBottom w:val="0"/>
          <w:divBdr>
            <w:top w:val="none" w:sz="0" w:space="0" w:color="auto"/>
            <w:left w:val="none" w:sz="0" w:space="0" w:color="auto"/>
            <w:bottom w:val="none" w:sz="0" w:space="0" w:color="auto"/>
            <w:right w:val="none" w:sz="0" w:space="0" w:color="auto"/>
          </w:divBdr>
        </w:div>
        <w:div w:id="857429130">
          <w:marLeft w:val="0"/>
          <w:marRight w:val="0"/>
          <w:marTop w:val="0"/>
          <w:marBottom w:val="0"/>
          <w:divBdr>
            <w:top w:val="none" w:sz="0" w:space="0" w:color="auto"/>
            <w:left w:val="none" w:sz="0" w:space="0" w:color="auto"/>
            <w:bottom w:val="none" w:sz="0" w:space="0" w:color="auto"/>
            <w:right w:val="none" w:sz="0" w:space="0" w:color="auto"/>
          </w:divBdr>
        </w:div>
        <w:div w:id="1264919447">
          <w:marLeft w:val="0"/>
          <w:marRight w:val="0"/>
          <w:marTop w:val="0"/>
          <w:marBottom w:val="0"/>
          <w:divBdr>
            <w:top w:val="none" w:sz="0" w:space="0" w:color="auto"/>
            <w:left w:val="none" w:sz="0" w:space="0" w:color="auto"/>
            <w:bottom w:val="none" w:sz="0" w:space="0" w:color="auto"/>
            <w:right w:val="none" w:sz="0" w:space="0" w:color="auto"/>
          </w:divBdr>
        </w:div>
        <w:div w:id="1683818944">
          <w:marLeft w:val="0"/>
          <w:marRight w:val="0"/>
          <w:marTop w:val="0"/>
          <w:marBottom w:val="0"/>
          <w:divBdr>
            <w:top w:val="none" w:sz="0" w:space="0" w:color="auto"/>
            <w:left w:val="none" w:sz="0" w:space="0" w:color="auto"/>
            <w:bottom w:val="none" w:sz="0" w:space="0" w:color="auto"/>
            <w:right w:val="none" w:sz="0" w:space="0" w:color="auto"/>
          </w:divBdr>
        </w:div>
        <w:div w:id="352800914">
          <w:marLeft w:val="0"/>
          <w:marRight w:val="0"/>
          <w:marTop w:val="0"/>
          <w:marBottom w:val="0"/>
          <w:divBdr>
            <w:top w:val="none" w:sz="0" w:space="0" w:color="auto"/>
            <w:left w:val="none" w:sz="0" w:space="0" w:color="auto"/>
            <w:bottom w:val="none" w:sz="0" w:space="0" w:color="auto"/>
            <w:right w:val="none" w:sz="0" w:space="0" w:color="auto"/>
          </w:divBdr>
        </w:div>
        <w:div w:id="478155514">
          <w:marLeft w:val="0"/>
          <w:marRight w:val="0"/>
          <w:marTop w:val="0"/>
          <w:marBottom w:val="0"/>
          <w:divBdr>
            <w:top w:val="none" w:sz="0" w:space="0" w:color="auto"/>
            <w:left w:val="none" w:sz="0" w:space="0" w:color="auto"/>
            <w:bottom w:val="none" w:sz="0" w:space="0" w:color="auto"/>
            <w:right w:val="none" w:sz="0" w:space="0" w:color="auto"/>
          </w:divBdr>
        </w:div>
        <w:div w:id="392049469">
          <w:marLeft w:val="0"/>
          <w:marRight w:val="0"/>
          <w:marTop w:val="0"/>
          <w:marBottom w:val="0"/>
          <w:divBdr>
            <w:top w:val="none" w:sz="0" w:space="0" w:color="auto"/>
            <w:left w:val="none" w:sz="0" w:space="0" w:color="auto"/>
            <w:bottom w:val="none" w:sz="0" w:space="0" w:color="auto"/>
            <w:right w:val="none" w:sz="0" w:space="0" w:color="auto"/>
          </w:divBdr>
        </w:div>
        <w:div w:id="1293101473">
          <w:marLeft w:val="0"/>
          <w:marRight w:val="0"/>
          <w:marTop w:val="0"/>
          <w:marBottom w:val="0"/>
          <w:divBdr>
            <w:top w:val="none" w:sz="0" w:space="0" w:color="auto"/>
            <w:left w:val="none" w:sz="0" w:space="0" w:color="auto"/>
            <w:bottom w:val="none" w:sz="0" w:space="0" w:color="auto"/>
            <w:right w:val="none" w:sz="0" w:space="0" w:color="auto"/>
          </w:divBdr>
        </w:div>
        <w:div w:id="744914821">
          <w:marLeft w:val="0"/>
          <w:marRight w:val="0"/>
          <w:marTop w:val="0"/>
          <w:marBottom w:val="0"/>
          <w:divBdr>
            <w:top w:val="none" w:sz="0" w:space="0" w:color="auto"/>
            <w:left w:val="none" w:sz="0" w:space="0" w:color="auto"/>
            <w:bottom w:val="none" w:sz="0" w:space="0" w:color="auto"/>
            <w:right w:val="none" w:sz="0" w:space="0" w:color="auto"/>
          </w:divBdr>
        </w:div>
        <w:div w:id="1276983803">
          <w:marLeft w:val="0"/>
          <w:marRight w:val="0"/>
          <w:marTop w:val="0"/>
          <w:marBottom w:val="0"/>
          <w:divBdr>
            <w:top w:val="none" w:sz="0" w:space="0" w:color="auto"/>
            <w:left w:val="none" w:sz="0" w:space="0" w:color="auto"/>
            <w:bottom w:val="none" w:sz="0" w:space="0" w:color="auto"/>
            <w:right w:val="none" w:sz="0" w:space="0" w:color="auto"/>
          </w:divBdr>
        </w:div>
        <w:div w:id="1859540270">
          <w:marLeft w:val="0"/>
          <w:marRight w:val="0"/>
          <w:marTop w:val="0"/>
          <w:marBottom w:val="0"/>
          <w:divBdr>
            <w:top w:val="none" w:sz="0" w:space="0" w:color="auto"/>
            <w:left w:val="none" w:sz="0" w:space="0" w:color="auto"/>
            <w:bottom w:val="none" w:sz="0" w:space="0" w:color="auto"/>
            <w:right w:val="none" w:sz="0" w:space="0" w:color="auto"/>
          </w:divBdr>
        </w:div>
        <w:div w:id="1824659440">
          <w:marLeft w:val="0"/>
          <w:marRight w:val="0"/>
          <w:marTop w:val="0"/>
          <w:marBottom w:val="0"/>
          <w:divBdr>
            <w:top w:val="none" w:sz="0" w:space="0" w:color="auto"/>
            <w:left w:val="none" w:sz="0" w:space="0" w:color="auto"/>
            <w:bottom w:val="none" w:sz="0" w:space="0" w:color="auto"/>
            <w:right w:val="none" w:sz="0" w:space="0" w:color="auto"/>
          </w:divBdr>
        </w:div>
        <w:div w:id="1345670146">
          <w:marLeft w:val="0"/>
          <w:marRight w:val="0"/>
          <w:marTop w:val="0"/>
          <w:marBottom w:val="0"/>
          <w:divBdr>
            <w:top w:val="none" w:sz="0" w:space="0" w:color="auto"/>
            <w:left w:val="none" w:sz="0" w:space="0" w:color="auto"/>
            <w:bottom w:val="none" w:sz="0" w:space="0" w:color="auto"/>
            <w:right w:val="none" w:sz="0" w:space="0" w:color="auto"/>
          </w:divBdr>
        </w:div>
        <w:div w:id="104465559">
          <w:marLeft w:val="0"/>
          <w:marRight w:val="0"/>
          <w:marTop w:val="0"/>
          <w:marBottom w:val="0"/>
          <w:divBdr>
            <w:top w:val="none" w:sz="0" w:space="0" w:color="auto"/>
            <w:left w:val="none" w:sz="0" w:space="0" w:color="auto"/>
            <w:bottom w:val="none" w:sz="0" w:space="0" w:color="auto"/>
            <w:right w:val="none" w:sz="0" w:space="0" w:color="auto"/>
          </w:divBdr>
        </w:div>
      </w:divsChild>
    </w:div>
    <w:div w:id="609044556">
      <w:bodyDiv w:val="1"/>
      <w:marLeft w:val="0"/>
      <w:marRight w:val="0"/>
      <w:marTop w:val="0"/>
      <w:marBottom w:val="0"/>
      <w:divBdr>
        <w:top w:val="none" w:sz="0" w:space="0" w:color="auto"/>
        <w:left w:val="none" w:sz="0" w:space="0" w:color="auto"/>
        <w:bottom w:val="none" w:sz="0" w:space="0" w:color="auto"/>
        <w:right w:val="none" w:sz="0" w:space="0" w:color="auto"/>
      </w:divBdr>
    </w:div>
    <w:div w:id="662702607">
      <w:bodyDiv w:val="1"/>
      <w:marLeft w:val="0"/>
      <w:marRight w:val="0"/>
      <w:marTop w:val="0"/>
      <w:marBottom w:val="0"/>
      <w:divBdr>
        <w:top w:val="none" w:sz="0" w:space="0" w:color="auto"/>
        <w:left w:val="none" w:sz="0" w:space="0" w:color="auto"/>
        <w:bottom w:val="none" w:sz="0" w:space="0" w:color="auto"/>
        <w:right w:val="none" w:sz="0" w:space="0" w:color="auto"/>
      </w:divBdr>
      <w:divsChild>
        <w:div w:id="1946378474">
          <w:marLeft w:val="0"/>
          <w:marRight w:val="0"/>
          <w:marTop w:val="0"/>
          <w:marBottom w:val="0"/>
          <w:divBdr>
            <w:top w:val="none" w:sz="0" w:space="0" w:color="auto"/>
            <w:left w:val="none" w:sz="0" w:space="0" w:color="auto"/>
            <w:bottom w:val="none" w:sz="0" w:space="0" w:color="auto"/>
            <w:right w:val="none" w:sz="0" w:space="0" w:color="auto"/>
          </w:divBdr>
          <w:divsChild>
            <w:div w:id="4433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1857">
      <w:bodyDiv w:val="1"/>
      <w:marLeft w:val="0"/>
      <w:marRight w:val="0"/>
      <w:marTop w:val="0"/>
      <w:marBottom w:val="0"/>
      <w:divBdr>
        <w:top w:val="none" w:sz="0" w:space="0" w:color="auto"/>
        <w:left w:val="none" w:sz="0" w:space="0" w:color="auto"/>
        <w:bottom w:val="none" w:sz="0" w:space="0" w:color="auto"/>
        <w:right w:val="none" w:sz="0" w:space="0" w:color="auto"/>
      </w:divBdr>
    </w:div>
    <w:div w:id="680592672">
      <w:bodyDiv w:val="1"/>
      <w:marLeft w:val="0"/>
      <w:marRight w:val="0"/>
      <w:marTop w:val="0"/>
      <w:marBottom w:val="0"/>
      <w:divBdr>
        <w:top w:val="none" w:sz="0" w:space="0" w:color="auto"/>
        <w:left w:val="none" w:sz="0" w:space="0" w:color="auto"/>
        <w:bottom w:val="none" w:sz="0" w:space="0" w:color="auto"/>
        <w:right w:val="none" w:sz="0" w:space="0" w:color="auto"/>
      </w:divBdr>
      <w:divsChild>
        <w:div w:id="433332130">
          <w:marLeft w:val="0"/>
          <w:marRight w:val="0"/>
          <w:marTop w:val="0"/>
          <w:marBottom w:val="0"/>
          <w:divBdr>
            <w:top w:val="none" w:sz="0" w:space="0" w:color="auto"/>
            <w:left w:val="none" w:sz="0" w:space="0" w:color="auto"/>
            <w:bottom w:val="none" w:sz="0" w:space="0" w:color="auto"/>
            <w:right w:val="none" w:sz="0" w:space="0" w:color="auto"/>
          </w:divBdr>
          <w:divsChild>
            <w:div w:id="13024638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683093919">
      <w:bodyDiv w:val="1"/>
      <w:marLeft w:val="0"/>
      <w:marRight w:val="0"/>
      <w:marTop w:val="0"/>
      <w:marBottom w:val="0"/>
      <w:divBdr>
        <w:top w:val="none" w:sz="0" w:space="0" w:color="auto"/>
        <w:left w:val="none" w:sz="0" w:space="0" w:color="auto"/>
        <w:bottom w:val="none" w:sz="0" w:space="0" w:color="auto"/>
        <w:right w:val="none" w:sz="0" w:space="0" w:color="auto"/>
      </w:divBdr>
    </w:div>
    <w:div w:id="691415804">
      <w:bodyDiv w:val="1"/>
      <w:marLeft w:val="0"/>
      <w:marRight w:val="0"/>
      <w:marTop w:val="0"/>
      <w:marBottom w:val="0"/>
      <w:divBdr>
        <w:top w:val="none" w:sz="0" w:space="0" w:color="auto"/>
        <w:left w:val="none" w:sz="0" w:space="0" w:color="auto"/>
        <w:bottom w:val="none" w:sz="0" w:space="0" w:color="auto"/>
        <w:right w:val="none" w:sz="0" w:space="0" w:color="auto"/>
      </w:divBdr>
    </w:div>
    <w:div w:id="701830875">
      <w:bodyDiv w:val="1"/>
      <w:marLeft w:val="0"/>
      <w:marRight w:val="0"/>
      <w:marTop w:val="0"/>
      <w:marBottom w:val="0"/>
      <w:divBdr>
        <w:top w:val="none" w:sz="0" w:space="0" w:color="auto"/>
        <w:left w:val="none" w:sz="0" w:space="0" w:color="auto"/>
        <w:bottom w:val="none" w:sz="0" w:space="0" w:color="auto"/>
        <w:right w:val="none" w:sz="0" w:space="0" w:color="auto"/>
      </w:divBdr>
    </w:div>
    <w:div w:id="719279563">
      <w:bodyDiv w:val="1"/>
      <w:marLeft w:val="0"/>
      <w:marRight w:val="0"/>
      <w:marTop w:val="0"/>
      <w:marBottom w:val="0"/>
      <w:divBdr>
        <w:top w:val="none" w:sz="0" w:space="0" w:color="auto"/>
        <w:left w:val="none" w:sz="0" w:space="0" w:color="auto"/>
        <w:bottom w:val="none" w:sz="0" w:space="0" w:color="auto"/>
        <w:right w:val="none" w:sz="0" w:space="0" w:color="auto"/>
      </w:divBdr>
    </w:div>
    <w:div w:id="746534596">
      <w:bodyDiv w:val="1"/>
      <w:marLeft w:val="0"/>
      <w:marRight w:val="0"/>
      <w:marTop w:val="0"/>
      <w:marBottom w:val="0"/>
      <w:divBdr>
        <w:top w:val="none" w:sz="0" w:space="0" w:color="auto"/>
        <w:left w:val="none" w:sz="0" w:space="0" w:color="auto"/>
        <w:bottom w:val="none" w:sz="0" w:space="0" w:color="auto"/>
        <w:right w:val="none" w:sz="0" w:space="0" w:color="auto"/>
      </w:divBdr>
    </w:div>
    <w:div w:id="761487224">
      <w:bodyDiv w:val="1"/>
      <w:marLeft w:val="0"/>
      <w:marRight w:val="0"/>
      <w:marTop w:val="0"/>
      <w:marBottom w:val="0"/>
      <w:divBdr>
        <w:top w:val="none" w:sz="0" w:space="0" w:color="auto"/>
        <w:left w:val="none" w:sz="0" w:space="0" w:color="auto"/>
        <w:bottom w:val="none" w:sz="0" w:space="0" w:color="auto"/>
        <w:right w:val="none" w:sz="0" w:space="0" w:color="auto"/>
      </w:divBdr>
    </w:div>
    <w:div w:id="786974160">
      <w:bodyDiv w:val="1"/>
      <w:marLeft w:val="0"/>
      <w:marRight w:val="0"/>
      <w:marTop w:val="0"/>
      <w:marBottom w:val="0"/>
      <w:divBdr>
        <w:top w:val="none" w:sz="0" w:space="0" w:color="auto"/>
        <w:left w:val="none" w:sz="0" w:space="0" w:color="auto"/>
        <w:bottom w:val="none" w:sz="0" w:space="0" w:color="auto"/>
        <w:right w:val="none" w:sz="0" w:space="0" w:color="auto"/>
      </w:divBdr>
    </w:div>
    <w:div w:id="814877556">
      <w:bodyDiv w:val="1"/>
      <w:marLeft w:val="0"/>
      <w:marRight w:val="0"/>
      <w:marTop w:val="0"/>
      <w:marBottom w:val="0"/>
      <w:divBdr>
        <w:top w:val="none" w:sz="0" w:space="0" w:color="auto"/>
        <w:left w:val="none" w:sz="0" w:space="0" w:color="auto"/>
        <w:bottom w:val="none" w:sz="0" w:space="0" w:color="auto"/>
        <w:right w:val="none" w:sz="0" w:space="0" w:color="auto"/>
      </w:divBdr>
    </w:div>
    <w:div w:id="817723622">
      <w:bodyDiv w:val="1"/>
      <w:marLeft w:val="0"/>
      <w:marRight w:val="0"/>
      <w:marTop w:val="0"/>
      <w:marBottom w:val="0"/>
      <w:divBdr>
        <w:top w:val="none" w:sz="0" w:space="0" w:color="auto"/>
        <w:left w:val="none" w:sz="0" w:space="0" w:color="auto"/>
        <w:bottom w:val="none" w:sz="0" w:space="0" w:color="auto"/>
        <w:right w:val="none" w:sz="0" w:space="0" w:color="auto"/>
      </w:divBdr>
    </w:div>
    <w:div w:id="852912903">
      <w:bodyDiv w:val="1"/>
      <w:marLeft w:val="0"/>
      <w:marRight w:val="0"/>
      <w:marTop w:val="0"/>
      <w:marBottom w:val="0"/>
      <w:divBdr>
        <w:top w:val="none" w:sz="0" w:space="0" w:color="auto"/>
        <w:left w:val="none" w:sz="0" w:space="0" w:color="auto"/>
        <w:bottom w:val="none" w:sz="0" w:space="0" w:color="auto"/>
        <w:right w:val="none" w:sz="0" w:space="0" w:color="auto"/>
      </w:divBdr>
    </w:div>
    <w:div w:id="862477840">
      <w:bodyDiv w:val="1"/>
      <w:marLeft w:val="0"/>
      <w:marRight w:val="0"/>
      <w:marTop w:val="0"/>
      <w:marBottom w:val="0"/>
      <w:divBdr>
        <w:top w:val="none" w:sz="0" w:space="0" w:color="auto"/>
        <w:left w:val="none" w:sz="0" w:space="0" w:color="auto"/>
        <w:bottom w:val="none" w:sz="0" w:space="0" w:color="auto"/>
        <w:right w:val="none" w:sz="0" w:space="0" w:color="auto"/>
      </w:divBdr>
    </w:div>
    <w:div w:id="902762894">
      <w:bodyDiv w:val="1"/>
      <w:marLeft w:val="0"/>
      <w:marRight w:val="0"/>
      <w:marTop w:val="0"/>
      <w:marBottom w:val="0"/>
      <w:divBdr>
        <w:top w:val="none" w:sz="0" w:space="0" w:color="auto"/>
        <w:left w:val="none" w:sz="0" w:space="0" w:color="auto"/>
        <w:bottom w:val="none" w:sz="0" w:space="0" w:color="auto"/>
        <w:right w:val="none" w:sz="0" w:space="0" w:color="auto"/>
      </w:divBdr>
    </w:div>
    <w:div w:id="903416157">
      <w:bodyDiv w:val="1"/>
      <w:marLeft w:val="0"/>
      <w:marRight w:val="0"/>
      <w:marTop w:val="0"/>
      <w:marBottom w:val="0"/>
      <w:divBdr>
        <w:top w:val="none" w:sz="0" w:space="0" w:color="auto"/>
        <w:left w:val="none" w:sz="0" w:space="0" w:color="auto"/>
        <w:bottom w:val="none" w:sz="0" w:space="0" w:color="auto"/>
        <w:right w:val="none" w:sz="0" w:space="0" w:color="auto"/>
      </w:divBdr>
      <w:divsChild>
        <w:div w:id="1111584450">
          <w:marLeft w:val="0"/>
          <w:marRight w:val="0"/>
          <w:marTop w:val="0"/>
          <w:marBottom w:val="0"/>
          <w:divBdr>
            <w:top w:val="none" w:sz="0" w:space="0" w:color="auto"/>
            <w:left w:val="none" w:sz="0" w:space="0" w:color="auto"/>
            <w:bottom w:val="none" w:sz="0" w:space="0" w:color="auto"/>
            <w:right w:val="none" w:sz="0" w:space="0" w:color="auto"/>
          </w:divBdr>
          <w:divsChild>
            <w:div w:id="117565168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911431270">
      <w:bodyDiv w:val="1"/>
      <w:marLeft w:val="0"/>
      <w:marRight w:val="0"/>
      <w:marTop w:val="0"/>
      <w:marBottom w:val="0"/>
      <w:divBdr>
        <w:top w:val="none" w:sz="0" w:space="0" w:color="auto"/>
        <w:left w:val="none" w:sz="0" w:space="0" w:color="auto"/>
        <w:bottom w:val="none" w:sz="0" w:space="0" w:color="auto"/>
        <w:right w:val="none" w:sz="0" w:space="0" w:color="auto"/>
      </w:divBdr>
    </w:div>
    <w:div w:id="917863310">
      <w:bodyDiv w:val="1"/>
      <w:marLeft w:val="0"/>
      <w:marRight w:val="0"/>
      <w:marTop w:val="0"/>
      <w:marBottom w:val="0"/>
      <w:divBdr>
        <w:top w:val="none" w:sz="0" w:space="0" w:color="auto"/>
        <w:left w:val="none" w:sz="0" w:space="0" w:color="auto"/>
        <w:bottom w:val="none" w:sz="0" w:space="0" w:color="auto"/>
        <w:right w:val="none" w:sz="0" w:space="0" w:color="auto"/>
      </w:divBdr>
      <w:divsChild>
        <w:div w:id="1872646378">
          <w:marLeft w:val="0"/>
          <w:marRight w:val="0"/>
          <w:marTop w:val="0"/>
          <w:marBottom w:val="0"/>
          <w:divBdr>
            <w:top w:val="none" w:sz="0" w:space="0" w:color="auto"/>
            <w:left w:val="none" w:sz="0" w:space="0" w:color="auto"/>
            <w:bottom w:val="none" w:sz="0" w:space="0" w:color="auto"/>
            <w:right w:val="none" w:sz="0" w:space="0" w:color="auto"/>
          </w:divBdr>
          <w:divsChild>
            <w:div w:id="17575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8648">
      <w:bodyDiv w:val="1"/>
      <w:marLeft w:val="0"/>
      <w:marRight w:val="0"/>
      <w:marTop w:val="0"/>
      <w:marBottom w:val="0"/>
      <w:divBdr>
        <w:top w:val="none" w:sz="0" w:space="0" w:color="auto"/>
        <w:left w:val="none" w:sz="0" w:space="0" w:color="auto"/>
        <w:bottom w:val="none" w:sz="0" w:space="0" w:color="auto"/>
        <w:right w:val="none" w:sz="0" w:space="0" w:color="auto"/>
      </w:divBdr>
    </w:div>
    <w:div w:id="962034762">
      <w:bodyDiv w:val="1"/>
      <w:marLeft w:val="0"/>
      <w:marRight w:val="0"/>
      <w:marTop w:val="0"/>
      <w:marBottom w:val="0"/>
      <w:divBdr>
        <w:top w:val="none" w:sz="0" w:space="0" w:color="auto"/>
        <w:left w:val="none" w:sz="0" w:space="0" w:color="auto"/>
        <w:bottom w:val="none" w:sz="0" w:space="0" w:color="auto"/>
        <w:right w:val="none" w:sz="0" w:space="0" w:color="auto"/>
      </w:divBdr>
    </w:div>
    <w:div w:id="969893829">
      <w:bodyDiv w:val="1"/>
      <w:marLeft w:val="0"/>
      <w:marRight w:val="0"/>
      <w:marTop w:val="0"/>
      <w:marBottom w:val="0"/>
      <w:divBdr>
        <w:top w:val="none" w:sz="0" w:space="0" w:color="auto"/>
        <w:left w:val="none" w:sz="0" w:space="0" w:color="auto"/>
        <w:bottom w:val="none" w:sz="0" w:space="0" w:color="auto"/>
        <w:right w:val="none" w:sz="0" w:space="0" w:color="auto"/>
      </w:divBdr>
    </w:div>
    <w:div w:id="1020278889">
      <w:bodyDiv w:val="1"/>
      <w:marLeft w:val="0"/>
      <w:marRight w:val="0"/>
      <w:marTop w:val="0"/>
      <w:marBottom w:val="0"/>
      <w:divBdr>
        <w:top w:val="none" w:sz="0" w:space="0" w:color="auto"/>
        <w:left w:val="none" w:sz="0" w:space="0" w:color="auto"/>
        <w:bottom w:val="none" w:sz="0" w:space="0" w:color="auto"/>
        <w:right w:val="none" w:sz="0" w:space="0" w:color="auto"/>
      </w:divBdr>
    </w:div>
    <w:div w:id="1026636928">
      <w:bodyDiv w:val="1"/>
      <w:marLeft w:val="0"/>
      <w:marRight w:val="0"/>
      <w:marTop w:val="0"/>
      <w:marBottom w:val="0"/>
      <w:divBdr>
        <w:top w:val="none" w:sz="0" w:space="0" w:color="auto"/>
        <w:left w:val="none" w:sz="0" w:space="0" w:color="auto"/>
        <w:bottom w:val="none" w:sz="0" w:space="0" w:color="auto"/>
        <w:right w:val="none" w:sz="0" w:space="0" w:color="auto"/>
      </w:divBdr>
    </w:div>
    <w:div w:id="1034427918">
      <w:bodyDiv w:val="1"/>
      <w:marLeft w:val="0"/>
      <w:marRight w:val="0"/>
      <w:marTop w:val="0"/>
      <w:marBottom w:val="0"/>
      <w:divBdr>
        <w:top w:val="none" w:sz="0" w:space="0" w:color="auto"/>
        <w:left w:val="none" w:sz="0" w:space="0" w:color="auto"/>
        <w:bottom w:val="none" w:sz="0" w:space="0" w:color="auto"/>
        <w:right w:val="none" w:sz="0" w:space="0" w:color="auto"/>
      </w:divBdr>
    </w:div>
    <w:div w:id="1054355127">
      <w:bodyDiv w:val="1"/>
      <w:marLeft w:val="0"/>
      <w:marRight w:val="0"/>
      <w:marTop w:val="0"/>
      <w:marBottom w:val="0"/>
      <w:divBdr>
        <w:top w:val="none" w:sz="0" w:space="0" w:color="auto"/>
        <w:left w:val="none" w:sz="0" w:space="0" w:color="auto"/>
        <w:bottom w:val="none" w:sz="0" w:space="0" w:color="auto"/>
        <w:right w:val="none" w:sz="0" w:space="0" w:color="auto"/>
      </w:divBdr>
    </w:div>
    <w:div w:id="1079402897">
      <w:bodyDiv w:val="1"/>
      <w:marLeft w:val="0"/>
      <w:marRight w:val="0"/>
      <w:marTop w:val="0"/>
      <w:marBottom w:val="0"/>
      <w:divBdr>
        <w:top w:val="none" w:sz="0" w:space="0" w:color="auto"/>
        <w:left w:val="none" w:sz="0" w:space="0" w:color="auto"/>
        <w:bottom w:val="none" w:sz="0" w:space="0" w:color="auto"/>
        <w:right w:val="none" w:sz="0" w:space="0" w:color="auto"/>
      </w:divBdr>
    </w:div>
    <w:div w:id="1161850145">
      <w:bodyDiv w:val="1"/>
      <w:marLeft w:val="0"/>
      <w:marRight w:val="0"/>
      <w:marTop w:val="0"/>
      <w:marBottom w:val="0"/>
      <w:divBdr>
        <w:top w:val="none" w:sz="0" w:space="0" w:color="auto"/>
        <w:left w:val="none" w:sz="0" w:space="0" w:color="auto"/>
        <w:bottom w:val="none" w:sz="0" w:space="0" w:color="auto"/>
        <w:right w:val="none" w:sz="0" w:space="0" w:color="auto"/>
      </w:divBdr>
    </w:div>
    <w:div w:id="1200161940">
      <w:bodyDiv w:val="1"/>
      <w:marLeft w:val="0"/>
      <w:marRight w:val="0"/>
      <w:marTop w:val="0"/>
      <w:marBottom w:val="0"/>
      <w:divBdr>
        <w:top w:val="none" w:sz="0" w:space="0" w:color="auto"/>
        <w:left w:val="none" w:sz="0" w:space="0" w:color="auto"/>
        <w:bottom w:val="none" w:sz="0" w:space="0" w:color="auto"/>
        <w:right w:val="none" w:sz="0" w:space="0" w:color="auto"/>
      </w:divBdr>
    </w:div>
    <w:div w:id="1201623886">
      <w:bodyDiv w:val="1"/>
      <w:marLeft w:val="0"/>
      <w:marRight w:val="0"/>
      <w:marTop w:val="0"/>
      <w:marBottom w:val="0"/>
      <w:divBdr>
        <w:top w:val="none" w:sz="0" w:space="0" w:color="auto"/>
        <w:left w:val="none" w:sz="0" w:space="0" w:color="auto"/>
        <w:bottom w:val="none" w:sz="0" w:space="0" w:color="auto"/>
        <w:right w:val="none" w:sz="0" w:space="0" w:color="auto"/>
      </w:divBdr>
    </w:div>
    <w:div w:id="1234895515">
      <w:bodyDiv w:val="1"/>
      <w:marLeft w:val="0"/>
      <w:marRight w:val="0"/>
      <w:marTop w:val="0"/>
      <w:marBottom w:val="0"/>
      <w:divBdr>
        <w:top w:val="none" w:sz="0" w:space="0" w:color="auto"/>
        <w:left w:val="none" w:sz="0" w:space="0" w:color="auto"/>
        <w:bottom w:val="none" w:sz="0" w:space="0" w:color="auto"/>
        <w:right w:val="none" w:sz="0" w:space="0" w:color="auto"/>
      </w:divBdr>
      <w:divsChild>
        <w:div w:id="1297374483">
          <w:marLeft w:val="0"/>
          <w:marRight w:val="0"/>
          <w:marTop w:val="0"/>
          <w:marBottom w:val="0"/>
          <w:divBdr>
            <w:top w:val="none" w:sz="0" w:space="0" w:color="auto"/>
            <w:left w:val="none" w:sz="0" w:space="0" w:color="auto"/>
            <w:bottom w:val="none" w:sz="0" w:space="0" w:color="auto"/>
            <w:right w:val="none" w:sz="0" w:space="0" w:color="auto"/>
          </w:divBdr>
          <w:divsChild>
            <w:div w:id="1828667238">
              <w:marLeft w:val="0"/>
              <w:marRight w:val="0"/>
              <w:marTop w:val="0"/>
              <w:marBottom w:val="0"/>
              <w:divBdr>
                <w:top w:val="none" w:sz="0" w:space="0" w:color="auto"/>
                <w:left w:val="none" w:sz="0" w:space="0" w:color="auto"/>
                <w:bottom w:val="none" w:sz="0" w:space="0" w:color="auto"/>
                <w:right w:val="none" w:sz="0" w:space="0" w:color="auto"/>
              </w:divBdr>
              <w:divsChild>
                <w:div w:id="1663196453">
                  <w:marLeft w:val="0"/>
                  <w:marRight w:val="0"/>
                  <w:marTop w:val="0"/>
                  <w:marBottom w:val="0"/>
                  <w:divBdr>
                    <w:top w:val="none" w:sz="0" w:space="0" w:color="auto"/>
                    <w:left w:val="none" w:sz="0" w:space="0" w:color="auto"/>
                    <w:bottom w:val="none" w:sz="0" w:space="0" w:color="auto"/>
                    <w:right w:val="none" w:sz="0" w:space="0" w:color="auto"/>
                  </w:divBdr>
                  <w:divsChild>
                    <w:div w:id="137962641">
                      <w:marLeft w:val="0"/>
                      <w:marRight w:val="0"/>
                      <w:marTop w:val="0"/>
                      <w:marBottom w:val="0"/>
                      <w:divBdr>
                        <w:top w:val="none" w:sz="0" w:space="0" w:color="auto"/>
                        <w:left w:val="none" w:sz="0" w:space="0" w:color="auto"/>
                        <w:bottom w:val="none" w:sz="0" w:space="0" w:color="auto"/>
                        <w:right w:val="none" w:sz="0" w:space="0" w:color="auto"/>
                      </w:divBdr>
                      <w:divsChild>
                        <w:div w:id="159545749">
                          <w:marLeft w:val="75"/>
                          <w:marRight w:val="75"/>
                          <w:marTop w:val="150"/>
                          <w:marBottom w:val="150"/>
                          <w:divBdr>
                            <w:top w:val="none" w:sz="0" w:space="0" w:color="auto"/>
                            <w:left w:val="none" w:sz="0" w:space="0" w:color="auto"/>
                            <w:bottom w:val="none" w:sz="0" w:space="0" w:color="auto"/>
                            <w:right w:val="none" w:sz="0" w:space="0" w:color="auto"/>
                          </w:divBdr>
                          <w:divsChild>
                            <w:div w:id="516575985">
                              <w:marLeft w:val="0"/>
                              <w:marRight w:val="0"/>
                              <w:marTop w:val="0"/>
                              <w:marBottom w:val="0"/>
                              <w:divBdr>
                                <w:top w:val="none" w:sz="0" w:space="0" w:color="auto"/>
                                <w:left w:val="single" w:sz="6" w:space="0" w:color="3C3C3E"/>
                                <w:bottom w:val="single" w:sz="6" w:space="0" w:color="3C3C3E"/>
                                <w:right w:val="single" w:sz="6" w:space="0" w:color="3C3C3E"/>
                              </w:divBdr>
                              <w:divsChild>
                                <w:div w:id="1355303505">
                                  <w:marLeft w:val="0"/>
                                  <w:marRight w:val="0"/>
                                  <w:marTop w:val="0"/>
                                  <w:marBottom w:val="0"/>
                                  <w:divBdr>
                                    <w:top w:val="none" w:sz="0" w:space="0" w:color="auto"/>
                                    <w:left w:val="none" w:sz="0" w:space="0" w:color="auto"/>
                                    <w:bottom w:val="none" w:sz="0" w:space="0" w:color="auto"/>
                                    <w:right w:val="none" w:sz="0" w:space="0" w:color="auto"/>
                                  </w:divBdr>
                                  <w:divsChild>
                                    <w:div w:id="1226138119">
                                      <w:marLeft w:val="0"/>
                                      <w:marRight w:val="0"/>
                                      <w:marTop w:val="0"/>
                                      <w:marBottom w:val="0"/>
                                      <w:divBdr>
                                        <w:top w:val="none" w:sz="0" w:space="0" w:color="auto"/>
                                        <w:left w:val="none" w:sz="0" w:space="0" w:color="auto"/>
                                        <w:bottom w:val="none" w:sz="0" w:space="0" w:color="auto"/>
                                        <w:right w:val="none" w:sz="0" w:space="0" w:color="auto"/>
                                      </w:divBdr>
                                      <w:divsChild>
                                        <w:div w:id="2048408662">
                                          <w:marLeft w:val="0"/>
                                          <w:marRight w:val="0"/>
                                          <w:marTop w:val="0"/>
                                          <w:marBottom w:val="0"/>
                                          <w:divBdr>
                                            <w:top w:val="none" w:sz="0" w:space="0" w:color="auto"/>
                                            <w:left w:val="none" w:sz="0" w:space="0" w:color="auto"/>
                                            <w:bottom w:val="none" w:sz="0" w:space="0" w:color="auto"/>
                                            <w:right w:val="none" w:sz="0" w:space="0" w:color="auto"/>
                                          </w:divBdr>
                                          <w:divsChild>
                                            <w:div w:id="1741438076">
                                              <w:marLeft w:val="0"/>
                                              <w:marRight w:val="0"/>
                                              <w:marTop w:val="0"/>
                                              <w:marBottom w:val="0"/>
                                              <w:divBdr>
                                                <w:top w:val="none" w:sz="0" w:space="0" w:color="auto"/>
                                                <w:left w:val="none" w:sz="0" w:space="0" w:color="auto"/>
                                                <w:bottom w:val="none" w:sz="0" w:space="0" w:color="auto"/>
                                                <w:right w:val="none" w:sz="0" w:space="0" w:color="auto"/>
                                              </w:divBdr>
                                              <w:divsChild>
                                                <w:div w:id="1640309054">
                                                  <w:marLeft w:val="0"/>
                                                  <w:marRight w:val="0"/>
                                                  <w:marTop w:val="0"/>
                                                  <w:marBottom w:val="0"/>
                                                  <w:divBdr>
                                                    <w:top w:val="none" w:sz="0" w:space="0" w:color="auto"/>
                                                    <w:left w:val="none" w:sz="0" w:space="0" w:color="auto"/>
                                                    <w:bottom w:val="none" w:sz="0" w:space="0" w:color="auto"/>
                                                    <w:right w:val="none" w:sz="0" w:space="0" w:color="auto"/>
                                                  </w:divBdr>
                                                  <w:divsChild>
                                                    <w:div w:id="153644532">
                                                      <w:marLeft w:val="0"/>
                                                      <w:marRight w:val="0"/>
                                                      <w:marTop w:val="0"/>
                                                      <w:marBottom w:val="345"/>
                                                      <w:divBdr>
                                                        <w:top w:val="none" w:sz="0" w:space="0" w:color="auto"/>
                                                        <w:left w:val="none" w:sz="0" w:space="0" w:color="auto"/>
                                                        <w:bottom w:val="none" w:sz="0" w:space="0" w:color="auto"/>
                                                        <w:right w:val="none" w:sz="0" w:space="0" w:color="auto"/>
                                                      </w:divBdr>
                                                      <w:divsChild>
                                                        <w:div w:id="7227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8514691">
      <w:bodyDiv w:val="1"/>
      <w:marLeft w:val="0"/>
      <w:marRight w:val="0"/>
      <w:marTop w:val="0"/>
      <w:marBottom w:val="0"/>
      <w:divBdr>
        <w:top w:val="none" w:sz="0" w:space="0" w:color="auto"/>
        <w:left w:val="none" w:sz="0" w:space="0" w:color="auto"/>
        <w:bottom w:val="none" w:sz="0" w:space="0" w:color="auto"/>
        <w:right w:val="none" w:sz="0" w:space="0" w:color="auto"/>
      </w:divBdr>
      <w:divsChild>
        <w:div w:id="1402604520">
          <w:marLeft w:val="0"/>
          <w:marRight w:val="0"/>
          <w:marTop w:val="0"/>
          <w:marBottom w:val="0"/>
          <w:divBdr>
            <w:top w:val="none" w:sz="0" w:space="0" w:color="auto"/>
            <w:left w:val="none" w:sz="0" w:space="0" w:color="auto"/>
            <w:bottom w:val="none" w:sz="0" w:space="0" w:color="auto"/>
            <w:right w:val="none" w:sz="0" w:space="0" w:color="auto"/>
          </w:divBdr>
          <w:divsChild>
            <w:div w:id="6436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1292">
      <w:bodyDiv w:val="1"/>
      <w:marLeft w:val="0"/>
      <w:marRight w:val="0"/>
      <w:marTop w:val="0"/>
      <w:marBottom w:val="0"/>
      <w:divBdr>
        <w:top w:val="none" w:sz="0" w:space="0" w:color="auto"/>
        <w:left w:val="none" w:sz="0" w:space="0" w:color="auto"/>
        <w:bottom w:val="none" w:sz="0" w:space="0" w:color="auto"/>
        <w:right w:val="none" w:sz="0" w:space="0" w:color="auto"/>
      </w:divBdr>
      <w:divsChild>
        <w:div w:id="6098293">
          <w:marLeft w:val="0"/>
          <w:marRight w:val="0"/>
          <w:marTop w:val="0"/>
          <w:marBottom w:val="0"/>
          <w:divBdr>
            <w:top w:val="none" w:sz="0" w:space="0" w:color="auto"/>
            <w:left w:val="none" w:sz="0" w:space="0" w:color="auto"/>
            <w:bottom w:val="none" w:sz="0" w:space="0" w:color="auto"/>
            <w:right w:val="none" w:sz="0" w:space="0" w:color="auto"/>
          </w:divBdr>
          <w:divsChild>
            <w:div w:id="851921668">
              <w:marLeft w:val="0"/>
              <w:marRight w:val="0"/>
              <w:marTop w:val="0"/>
              <w:marBottom w:val="0"/>
              <w:divBdr>
                <w:top w:val="single" w:sz="6" w:space="7" w:color="DDDDDD"/>
                <w:left w:val="single" w:sz="6" w:space="7" w:color="DDDDDD"/>
                <w:bottom w:val="single" w:sz="6" w:space="7" w:color="DDDDDD"/>
                <w:right w:val="single" w:sz="6" w:space="7" w:color="DDDDDD"/>
              </w:divBdr>
              <w:divsChild>
                <w:div w:id="616789268">
                  <w:marLeft w:val="0"/>
                  <w:marRight w:val="0"/>
                  <w:marTop w:val="0"/>
                  <w:marBottom w:val="0"/>
                  <w:divBdr>
                    <w:top w:val="single" w:sz="6" w:space="5" w:color="DDDDDD"/>
                    <w:left w:val="single" w:sz="6" w:space="5" w:color="DDDDDD"/>
                    <w:bottom w:val="single" w:sz="6" w:space="5" w:color="DDDDDD"/>
                    <w:right w:val="single" w:sz="6" w:space="5" w:color="DDDDDD"/>
                  </w:divBdr>
                  <w:divsChild>
                    <w:div w:id="66268618">
                      <w:marLeft w:val="0"/>
                      <w:marRight w:val="0"/>
                      <w:marTop w:val="0"/>
                      <w:marBottom w:val="0"/>
                      <w:divBdr>
                        <w:top w:val="none" w:sz="0" w:space="0" w:color="auto"/>
                        <w:left w:val="none" w:sz="0" w:space="0" w:color="auto"/>
                        <w:bottom w:val="none" w:sz="0" w:space="0" w:color="auto"/>
                        <w:right w:val="none" w:sz="0" w:space="0" w:color="auto"/>
                      </w:divBdr>
                      <w:divsChild>
                        <w:div w:id="860902352">
                          <w:marLeft w:val="300"/>
                          <w:marRight w:val="300"/>
                          <w:marTop w:val="300"/>
                          <w:marBottom w:val="300"/>
                          <w:divBdr>
                            <w:top w:val="none" w:sz="0" w:space="0" w:color="auto"/>
                            <w:left w:val="none" w:sz="0" w:space="0" w:color="auto"/>
                            <w:bottom w:val="none" w:sz="0" w:space="0" w:color="auto"/>
                            <w:right w:val="none" w:sz="0" w:space="0" w:color="auto"/>
                          </w:divBdr>
                          <w:divsChild>
                            <w:div w:id="56426800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454021">
      <w:bodyDiv w:val="1"/>
      <w:marLeft w:val="0"/>
      <w:marRight w:val="0"/>
      <w:marTop w:val="0"/>
      <w:marBottom w:val="0"/>
      <w:divBdr>
        <w:top w:val="none" w:sz="0" w:space="0" w:color="auto"/>
        <w:left w:val="none" w:sz="0" w:space="0" w:color="auto"/>
        <w:bottom w:val="none" w:sz="0" w:space="0" w:color="auto"/>
        <w:right w:val="none" w:sz="0" w:space="0" w:color="auto"/>
      </w:divBdr>
    </w:div>
    <w:div w:id="1407920913">
      <w:bodyDiv w:val="1"/>
      <w:marLeft w:val="0"/>
      <w:marRight w:val="0"/>
      <w:marTop w:val="0"/>
      <w:marBottom w:val="0"/>
      <w:divBdr>
        <w:top w:val="none" w:sz="0" w:space="0" w:color="auto"/>
        <w:left w:val="none" w:sz="0" w:space="0" w:color="auto"/>
        <w:bottom w:val="none" w:sz="0" w:space="0" w:color="auto"/>
        <w:right w:val="none" w:sz="0" w:space="0" w:color="auto"/>
      </w:divBdr>
    </w:div>
    <w:div w:id="1412236383">
      <w:bodyDiv w:val="1"/>
      <w:marLeft w:val="0"/>
      <w:marRight w:val="0"/>
      <w:marTop w:val="0"/>
      <w:marBottom w:val="0"/>
      <w:divBdr>
        <w:top w:val="none" w:sz="0" w:space="0" w:color="auto"/>
        <w:left w:val="none" w:sz="0" w:space="0" w:color="auto"/>
        <w:bottom w:val="none" w:sz="0" w:space="0" w:color="auto"/>
        <w:right w:val="none" w:sz="0" w:space="0" w:color="auto"/>
      </w:divBdr>
    </w:div>
    <w:div w:id="1434324883">
      <w:bodyDiv w:val="1"/>
      <w:marLeft w:val="0"/>
      <w:marRight w:val="0"/>
      <w:marTop w:val="0"/>
      <w:marBottom w:val="0"/>
      <w:divBdr>
        <w:top w:val="none" w:sz="0" w:space="0" w:color="auto"/>
        <w:left w:val="none" w:sz="0" w:space="0" w:color="auto"/>
        <w:bottom w:val="none" w:sz="0" w:space="0" w:color="auto"/>
        <w:right w:val="none" w:sz="0" w:space="0" w:color="auto"/>
      </w:divBdr>
    </w:div>
    <w:div w:id="1435709808">
      <w:bodyDiv w:val="1"/>
      <w:marLeft w:val="0"/>
      <w:marRight w:val="0"/>
      <w:marTop w:val="0"/>
      <w:marBottom w:val="0"/>
      <w:divBdr>
        <w:top w:val="none" w:sz="0" w:space="0" w:color="auto"/>
        <w:left w:val="none" w:sz="0" w:space="0" w:color="auto"/>
        <w:bottom w:val="none" w:sz="0" w:space="0" w:color="auto"/>
        <w:right w:val="none" w:sz="0" w:space="0" w:color="auto"/>
      </w:divBdr>
    </w:div>
    <w:div w:id="1463961237">
      <w:bodyDiv w:val="1"/>
      <w:marLeft w:val="0"/>
      <w:marRight w:val="0"/>
      <w:marTop w:val="0"/>
      <w:marBottom w:val="0"/>
      <w:divBdr>
        <w:top w:val="none" w:sz="0" w:space="0" w:color="auto"/>
        <w:left w:val="none" w:sz="0" w:space="0" w:color="auto"/>
        <w:bottom w:val="none" w:sz="0" w:space="0" w:color="auto"/>
        <w:right w:val="none" w:sz="0" w:space="0" w:color="auto"/>
      </w:divBdr>
    </w:div>
    <w:div w:id="1478379736">
      <w:bodyDiv w:val="1"/>
      <w:marLeft w:val="0"/>
      <w:marRight w:val="0"/>
      <w:marTop w:val="0"/>
      <w:marBottom w:val="0"/>
      <w:divBdr>
        <w:top w:val="none" w:sz="0" w:space="0" w:color="auto"/>
        <w:left w:val="none" w:sz="0" w:space="0" w:color="auto"/>
        <w:bottom w:val="none" w:sz="0" w:space="0" w:color="auto"/>
        <w:right w:val="none" w:sz="0" w:space="0" w:color="auto"/>
      </w:divBdr>
      <w:divsChild>
        <w:div w:id="280765284">
          <w:marLeft w:val="0"/>
          <w:marRight w:val="0"/>
          <w:marTop w:val="0"/>
          <w:marBottom w:val="0"/>
          <w:divBdr>
            <w:top w:val="none" w:sz="0" w:space="0" w:color="auto"/>
            <w:left w:val="none" w:sz="0" w:space="0" w:color="auto"/>
            <w:bottom w:val="none" w:sz="0" w:space="0" w:color="auto"/>
            <w:right w:val="none" w:sz="0" w:space="0" w:color="auto"/>
          </w:divBdr>
          <w:divsChild>
            <w:div w:id="502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5357">
      <w:bodyDiv w:val="1"/>
      <w:marLeft w:val="0"/>
      <w:marRight w:val="0"/>
      <w:marTop w:val="0"/>
      <w:marBottom w:val="0"/>
      <w:divBdr>
        <w:top w:val="none" w:sz="0" w:space="0" w:color="auto"/>
        <w:left w:val="none" w:sz="0" w:space="0" w:color="auto"/>
        <w:bottom w:val="none" w:sz="0" w:space="0" w:color="auto"/>
        <w:right w:val="none" w:sz="0" w:space="0" w:color="auto"/>
      </w:divBdr>
      <w:divsChild>
        <w:div w:id="1643071226">
          <w:marLeft w:val="0"/>
          <w:marRight w:val="0"/>
          <w:marTop w:val="240"/>
          <w:marBottom w:val="240"/>
          <w:divBdr>
            <w:top w:val="dashed" w:sz="6" w:space="2" w:color="333333"/>
            <w:left w:val="dashed" w:sz="6" w:space="2" w:color="333333"/>
            <w:bottom w:val="dashed" w:sz="6" w:space="2" w:color="333333"/>
            <w:right w:val="dashed" w:sz="6" w:space="2" w:color="333333"/>
          </w:divBdr>
        </w:div>
        <w:div w:id="1883443370">
          <w:marLeft w:val="0"/>
          <w:marRight w:val="0"/>
          <w:marTop w:val="240"/>
          <w:marBottom w:val="240"/>
          <w:divBdr>
            <w:top w:val="dashed" w:sz="6" w:space="2" w:color="333333"/>
            <w:left w:val="dashed" w:sz="6" w:space="2" w:color="333333"/>
            <w:bottom w:val="dashed" w:sz="6" w:space="2" w:color="333333"/>
            <w:right w:val="dashed" w:sz="6" w:space="2" w:color="333333"/>
          </w:divBdr>
        </w:div>
        <w:div w:id="1304116339">
          <w:marLeft w:val="0"/>
          <w:marRight w:val="0"/>
          <w:marTop w:val="240"/>
          <w:marBottom w:val="240"/>
          <w:divBdr>
            <w:top w:val="dashed" w:sz="6" w:space="2" w:color="333333"/>
            <w:left w:val="dashed" w:sz="6" w:space="2" w:color="333333"/>
            <w:bottom w:val="dashed" w:sz="6" w:space="2" w:color="333333"/>
            <w:right w:val="dashed" w:sz="6" w:space="2" w:color="333333"/>
          </w:divBdr>
        </w:div>
        <w:div w:id="740441423">
          <w:marLeft w:val="0"/>
          <w:marRight w:val="0"/>
          <w:marTop w:val="240"/>
          <w:marBottom w:val="240"/>
          <w:divBdr>
            <w:top w:val="dashed" w:sz="6" w:space="2" w:color="333333"/>
            <w:left w:val="dashed" w:sz="6" w:space="2" w:color="333333"/>
            <w:bottom w:val="dashed" w:sz="6" w:space="2" w:color="333333"/>
            <w:right w:val="dashed" w:sz="6" w:space="2" w:color="333333"/>
          </w:divBdr>
        </w:div>
        <w:div w:id="716704703">
          <w:marLeft w:val="0"/>
          <w:marRight w:val="0"/>
          <w:marTop w:val="240"/>
          <w:marBottom w:val="240"/>
          <w:divBdr>
            <w:top w:val="dashed" w:sz="6" w:space="2" w:color="333333"/>
            <w:left w:val="dashed" w:sz="6" w:space="2" w:color="333333"/>
            <w:bottom w:val="dashed" w:sz="6" w:space="2" w:color="333333"/>
            <w:right w:val="dashed" w:sz="6" w:space="2" w:color="333333"/>
          </w:divBdr>
        </w:div>
        <w:div w:id="957764100">
          <w:marLeft w:val="0"/>
          <w:marRight w:val="0"/>
          <w:marTop w:val="240"/>
          <w:marBottom w:val="240"/>
          <w:divBdr>
            <w:top w:val="dashed" w:sz="6" w:space="2" w:color="333333"/>
            <w:left w:val="dashed" w:sz="6" w:space="2" w:color="333333"/>
            <w:bottom w:val="dashed" w:sz="6" w:space="2" w:color="333333"/>
            <w:right w:val="dashed" w:sz="6" w:space="2" w:color="333333"/>
          </w:divBdr>
        </w:div>
        <w:div w:id="1976988379">
          <w:marLeft w:val="0"/>
          <w:marRight w:val="0"/>
          <w:marTop w:val="240"/>
          <w:marBottom w:val="240"/>
          <w:divBdr>
            <w:top w:val="dashed" w:sz="6" w:space="2" w:color="333333"/>
            <w:left w:val="dashed" w:sz="6" w:space="2" w:color="333333"/>
            <w:bottom w:val="dashed" w:sz="6" w:space="2" w:color="333333"/>
            <w:right w:val="dashed" w:sz="6" w:space="2" w:color="333333"/>
          </w:divBdr>
        </w:div>
        <w:div w:id="1767850367">
          <w:marLeft w:val="0"/>
          <w:marRight w:val="0"/>
          <w:marTop w:val="240"/>
          <w:marBottom w:val="240"/>
          <w:divBdr>
            <w:top w:val="dashed" w:sz="6" w:space="2" w:color="333333"/>
            <w:left w:val="dashed" w:sz="6" w:space="2" w:color="333333"/>
            <w:bottom w:val="dashed" w:sz="6" w:space="2" w:color="333333"/>
            <w:right w:val="dashed" w:sz="6" w:space="2" w:color="333333"/>
          </w:divBdr>
        </w:div>
        <w:div w:id="1113089700">
          <w:marLeft w:val="0"/>
          <w:marRight w:val="0"/>
          <w:marTop w:val="240"/>
          <w:marBottom w:val="240"/>
          <w:divBdr>
            <w:top w:val="dashed" w:sz="6" w:space="2" w:color="333333"/>
            <w:left w:val="dashed" w:sz="6" w:space="2" w:color="333333"/>
            <w:bottom w:val="dashed" w:sz="6" w:space="2" w:color="333333"/>
            <w:right w:val="dashed" w:sz="6" w:space="2" w:color="333333"/>
          </w:divBdr>
        </w:div>
        <w:div w:id="1001618008">
          <w:marLeft w:val="0"/>
          <w:marRight w:val="0"/>
          <w:marTop w:val="240"/>
          <w:marBottom w:val="240"/>
          <w:divBdr>
            <w:top w:val="dashed" w:sz="6" w:space="2" w:color="333333"/>
            <w:left w:val="dashed" w:sz="6" w:space="2" w:color="333333"/>
            <w:bottom w:val="dashed" w:sz="6" w:space="2" w:color="333333"/>
            <w:right w:val="dashed" w:sz="6" w:space="2" w:color="333333"/>
          </w:divBdr>
        </w:div>
      </w:divsChild>
    </w:div>
    <w:div w:id="1533766424">
      <w:bodyDiv w:val="1"/>
      <w:marLeft w:val="0"/>
      <w:marRight w:val="0"/>
      <w:marTop w:val="0"/>
      <w:marBottom w:val="0"/>
      <w:divBdr>
        <w:top w:val="none" w:sz="0" w:space="0" w:color="auto"/>
        <w:left w:val="none" w:sz="0" w:space="0" w:color="auto"/>
        <w:bottom w:val="none" w:sz="0" w:space="0" w:color="auto"/>
        <w:right w:val="none" w:sz="0" w:space="0" w:color="auto"/>
      </w:divBdr>
    </w:div>
    <w:div w:id="1574927849">
      <w:bodyDiv w:val="1"/>
      <w:marLeft w:val="0"/>
      <w:marRight w:val="0"/>
      <w:marTop w:val="0"/>
      <w:marBottom w:val="0"/>
      <w:divBdr>
        <w:top w:val="none" w:sz="0" w:space="0" w:color="auto"/>
        <w:left w:val="none" w:sz="0" w:space="0" w:color="auto"/>
        <w:bottom w:val="none" w:sz="0" w:space="0" w:color="auto"/>
        <w:right w:val="none" w:sz="0" w:space="0" w:color="auto"/>
      </w:divBdr>
    </w:div>
    <w:div w:id="1611662595">
      <w:bodyDiv w:val="1"/>
      <w:marLeft w:val="0"/>
      <w:marRight w:val="0"/>
      <w:marTop w:val="0"/>
      <w:marBottom w:val="0"/>
      <w:divBdr>
        <w:top w:val="none" w:sz="0" w:space="0" w:color="auto"/>
        <w:left w:val="none" w:sz="0" w:space="0" w:color="auto"/>
        <w:bottom w:val="none" w:sz="0" w:space="0" w:color="auto"/>
        <w:right w:val="none" w:sz="0" w:space="0" w:color="auto"/>
      </w:divBdr>
    </w:div>
    <w:div w:id="1629822526">
      <w:bodyDiv w:val="1"/>
      <w:marLeft w:val="0"/>
      <w:marRight w:val="0"/>
      <w:marTop w:val="0"/>
      <w:marBottom w:val="0"/>
      <w:divBdr>
        <w:top w:val="none" w:sz="0" w:space="0" w:color="auto"/>
        <w:left w:val="none" w:sz="0" w:space="0" w:color="auto"/>
        <w:bottom w:val="none" w:sz="0" w:space="0" w:color="auto"/>
        <w:right w:val="none" w:sz="0" w:space="0" w:color="auto"/>
      </w:divBdr>
    </w:div>
    <w:div w:id="1633513706">
      <w:bodyDiv w:val="1"/>
      <w:marLeft w:val="0"/>
      <w:marRight w:val="0"/>
      <w:marTop w:val="0"/>
      <w:marBottom w:val="0"/>
      <w:divBdr>
        <w:top w:val="none" w:sz="0" w:space="0" w:color="auto"/>
        <w:left w:val="none" w:sz="0" w:space="0" w:color="auto"/>
        <w:bottom w:val="none" w:sz="0" w:space="0" w:color="auto"/>
        <w:right w:val="none" w:sz="0" w:space="0" w:color="auto"/>
      </w:divBdr>
    </w:div>
    <w:div w:id="1636642911">
      <w:bodyDiv w:val="1"/>
      <w:marLeft w:val="0"/>
      <w:marRight w:val="0"/>
      <w:marTop w:val="0"/>
      <w:marBottom w:val="0"/>
      <w:divBdr>
        <w:top w:val="none" w:sz="0" w:space="0" w:color="auto"/>
        <w:left w:val="none" w:sz="0" w:space="0" w:color="auto"/>
        <w:bottom w:val="none" w:sz="0" w:space="0" w:color="auto"/>
        <w:right w:val="none" w:sz="0" w:space="0" w:color="auto"/>
      </w:divBdr>
    </w:div>
    <w:div w:id="1659575260">
      <w:bodyDiv w:val="1"/>
      <w:marLeft w:val="0"/>
      <w:marRight w:val="0"/>
      <w:marTop w:val="0"/>
      <w:marBottom w:val="0"/>
      <w:divBdr>
        <w:top w:val="none" w:sz="0" w:space="0" w:color="auto"/>
        <w:left w:val="none" w:sz="0" w:space="0" w:color="auto"/>
        <w:bottom w:val="none" w:sz="0" w:space="0" w:color="auto"/>
        <w:right w:val="none" w:sz="0" w:space="0" w:color="auto"/>
      </w:divBdr>
    </w:div>
    <w:div w:id="1661499131">
      <w:bodyDiv w:val="1"/>
      <w:marLeft w:val="0"/>
      <w:marRight w:val="0"/>
      <w:marTop w:val="0"/>
      <w:marBottom w:val="0"/>
      <w:divBdr>
        <w:top w:val="none" w:sz="0" w:space="0" w:color="auto"/>
        <w:left w:val="none" w:sz="0" w:space="0" w:color="auto"/>
        <w:bottom w:val="none" w:sz="0" w:space="0" w:color="auto"/>
        <w:right w:val="none" w:sz="0" w:space="0" w:color="auto"/>
      </w:divBdr>
    </w:div>
    <w:div w:id="1664429653">
      <w:bodyDiv w:val="1"/>
      <w:marLeft w:val="0"/>
      <w:marRight w:val="0"/>
      <w:marTop w:val="0"/>
      <w:marBottom w:val="0"/>
      <w:divBdr>
        <w:top w:val="none" w:sz="0" w:space="0" w:color="auto"/>
        <w:left w:val="none" w:sz="0" w:space="0" w:color="auto"/>
        <w:bottom w:val="none" w:sz="0" w:space="0" w:color="auto"/>
        <w:right w:val="none" w:sz="0" w:space="0" w:color="auto"/>
      </w:divBdr>
    </w:div>
    <w:div w:id="1692411895">
      <w:bodyDiv w:val="1"/>
      <w:marLeft w:val="0"/>
      <w:marRight w:val="0"/>
      <w:marTop w:val="0"/>
      <w:marBottom w:val="0"/>
      <w:divBdr>
        <w:top w:val="none" w:sz="0" w:space="0" w:color="auto"/>
        <w:left w:val="none" w:sz="0" w:space="0" w:color="auto"/>
        <w:bottom w:val="none" w:sz="0" w:space="0" w:color="auto"/>
        <w:right w:val="none" w:sz="0" w:space="0" w:color="auto"/>
      </w:divBdr>
    </w:div>
    <w:div w:id="1748377770">
      <w:bodyDiv w:val="1"/>
      <w:marLeft w:val="0"/>
      <w:marRight w:val="0"/>
      <w:marTop w:val="0"/>
      <w:marBottom w:val="0"/>
      <w:divBdr>
        <w:top w:val="none" w:sz="0" w:space="0" w:color="auto"/>
        <w:left w:val="none" w:sz="0" w:space="0" w:color="auto"/>
        <w:bottom w:val="none" w:sz="0" w:space="0" w:color="auto"/>
        <w:right w:val="none" w:sz="0" w:space="0" w:color="auto"/>
      </w:divBdr>
    </w:div>
    <w:div w:id="1759866798">
      <w:bodyDiv w:val="1"/>
      <w:marLeft w:val="0"/>
      <w:marRight w:val="0"/>
      <w:marTop w:val="0"/>
      <w:marBottom w:val="0"/>
      <w:divBdr>
        <w:top w:val="none" w:sz="0" w:space="0" w:color="auto"/>
        <w:left w:val="none" w:sz="0" w:space="0" w:color="auto"/>
        <w:bottom w:val="none" w:sz="0" w:space="0" w:color="auto"/>
        <w:right w:val="none" w:sz="0" w:space="0" w:color="auto"/>
      </w:divBdr>
    </w:div>
    <w:div w:id="1764305542">
      <w:bodyDiv w:val="1"/>
      <w:marLeft w:val="0"/>
      <w:marRight w:val="0"/>
      <w:marTop w:val="0"/>
      <w:marBottom w:val="0"/>
      <w:divBdr>
        <w:top w:val="none" w:sz="0" w:space="0" w:color="auto"/>
        <w:left w:val="none" w:sz="0" w:space="0" w:color="auto"/>
        <w:bottom w:val="none" w:sz="0" w:space="0" w:color="auto"/>
        <w:right w:val="none" w:sz="0" w:space="0" w:color="auto"/>
      </w:divBdr>
      <w:divsChild>
        <w:div w:id="1876962740">
          <w:marLeft w:val="0"/>
          <w:marRight w:val="0"/>
          <w:marTop w:val="0"/>
          <w:marBottom w:val="0"/>
          <w:divBdr>
            <w:top w:val="none" w:sz="0" w:space="0" w:color="auto"/>
            <w:left w:val="none" w:sz="0" w:space="0" w:color="auto"/>
            <w:bottom w:val="none" w:sz="0" w:space="0" w:color="auto"/>
            <w:right w:val="none" w:sz="0" w:space="0" w:color="auto"/>
          </w:divBdr>
          <w:divsChild>
            <w:div w:id="1454985351">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788620538">
      <w:bodyDiv w:val="1"/>
      <w:marLeft w:val="0"/>
      <w:marRight w:val="0"/>
      <w:marTop w:val="0"/>
      <w:marBottom w:val="0"/>
      <w:divBdr>
        <w:top w:val="none" w:sz="0" w:space="0" w:color="auto"/>
        <w:left w:val="none" w:sz="0" w:space="0" w:color="auto"/>
        <w:bottom w:val="none" w:sz="0" w:space="0" w:color="auto"/>
        <w:right w:val="none" w:sz="0" w:space="0" w:color="auto"/>
      </w:divBdr>
    </w:div>
    <w:div w:id="1791120917">
      <w:bodyDiv w:val="1"/>
      <w:marLeft w:val="0"/>
      <w:marRight w:val="0"/>
      <w:marTop w:val="0"/>
      <w:marBottom w:val="0"/>
      <w:divBdr>
        <w:top w:val="none" w:sz="0" w:space="0" w:color="auto"/>
        <w:left w:val="none" w:sz="0" w:space="0" w:color="auto"/>
        <w:bottom w:val="none" w:sz="0" w:space="0" w:color="auto"/>
        <w:right w:val="none" w:sz="0" w:space="0" w:color="auto"/>
      </w:divBdr>
    </w:div>
    <w:div w:id="1808862961">
      <w:bodyDiv w:val="1"/>
      <w:marLeft w:val="0"/>
      <w:marRight w:val="0"/>
      <w:marTop w:val="0"/>
      <w:marBottom w:val="0"/>
      <w:divBdr>
        <w:top w:val="none" w:sz="0" w:space="0" w:color="auto"/>
        <w:left w:val="none" w:sz="0" w:space="0" w:color="auto"/>
        <w:bottom w:val="none" w:sz="0" w:space="0" w:color="auto"/>
        <w:right w:val="none" w:sz="0" w:space="0" w:color="auto"/>
      </w:divBdr>
    </w:div>
    <w:div w:id="1808938412">
      <w:bodyDiv w:val="1"/>
      <w:marLeft w:val="0"/>
      <w:marRight w:val="0"/>
      <w:marTop w:val="0"/>
      <w:marBottom w:val="0"/>
      <w:divBdr>
        <w:top w:val="none" w:sz="0" w:space="0" w:color="auto"/>
        <w:left w:val="none" w:sz="0" w:space="0" w:color="auto"/>
        <w:bottom w:val="none" w:sz="0" w:space="0" w:color="auto"/>
        <w:right w:val="none" w:sz="0" w:space="0" w:color="auto"/>
      </w:divBdr>
    </w:div>
    <w:div w:id="1886142107">
      <w:bodyDiv w:val="1"/>
      <w:marLeft w:val="0"/>
      <w:marRight w:val="0"/>
      <w:marTop w:val="0"/>
      <w:marBottom w:val="0"/>
      <w:divBdr>
        <w:top w:val="none" w:sz="0" w:space="0" w:color="auto"/>
        <w:left w:val="none" w:sz="0" w:space="0" w:color="auto"/>
        <w:bottom w:val="none" w:sz="0" w:space="0" w:color="auto"/>
        <w:right w:val="none" w:sz="0" w:space="0" w:color="auto"/>
      </w:divBdr>
    </w:div>
    <w:div w:id="1895577115">
      <w:bodyDiv w:val="1"/>
      <w:marLeft w:val="0"/>
      <w:marRight w:val="0"/>
      <w:marTop w:val="0"/>
      <w:marBottom w:val="0"/>
      <w:divBdr>
        <w:top w:val="none" w:sz="0" w:space="0" w:color="auto"/>
        <w:left w:val="none" w:sz="0" w:space="0" w:color="auto"/>
        <w:bottom w:val="none" w:sz="0" w:space="0" w:color="auto"/>
        <w:right w:val="none" w:sz="0" w:space="0" w:color="auto"/>
      </w:divBdr>
      <w:divsChild>
        <w:div w:id="1388869443">
          <w:marLeft w:val="0"/>
          <w:marRight w:val="0"/>
          <w:marTop w:val="0"/>
          <w:marBottom w:val="0"/>
          <w:divBdr>
            <w:top w:val="none" w:sz="0" w:space="0" w:color="auto"/>
            <w:left w:val="none" w:sz="0" w:space="0" w:color="auto"/>
            <w:bottom w:val="none" w:sz="0" w:space="0" w:color="auto"/>
            <w:right w:val="none" w:sz="0" w:space="0" w:color="auto"/>
          </w:divBdr>
          <w:divsChild>
            <w:div w:id="13288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5862">
      <w:bodyDiv w:val="1"/>
      <w:marLeft w:val="0"/>
      <w:marRight w:val="0"/>
      <w:marTop w:val="0"/>
      <w:marBottom w:val="0"/>
      <w:divBdr>
        <w:top w:val="none" w:sz="0" w:space="0" w:color="auto"/>
        <w:left w:val="none" w:sz="0" w:space="0" w:color="auto"/>
        <w:bottom w:val="none" w:sz="0" w:space="0" w:color="auto"/>
        <w:right w:val="none" w:sz="0" w:space="0" w:color="auto"/>
      </w:divBdr>
    </w:div>
    <w:div w:id="1966538974">
      <w:bodyDiv w:val="1"/>
      <w:marLeft w:val="0"/>
      <w:marRight w:val="0"/>
      <w:marTop w:val="0"/>
      <w:marBottom w:val="0"/>
      <w:divBdr>
        <w:top w:val="none" w:sz="0" w:space="0" w:color="auto"/>
        <w:left w:val="none" w:sz="0" w:space="0" w:color="auto"/>
        <w:bottom w:val="none" w:sz="0" w:space="0" w:color="auto"/>
        <w:right w:val="none" w:sz="0" w:space="0" w:color="auto"/>
      </w:divBdr>
    </w:div>
    <w:div w:id="1995525495">
      <w:bodyDiv w:val="1"/>
      <w:marLeft w:val="0"/>
      <w:marRight w:val="0"/>
      <w:marTop w:val="0"/>
      <w:marBottom w:val="0"/>
      <w:divBdr>
        <w:top w:val="none" w:sz="0" w:space="0" w:color="auto"/>
        <w:left w:val="none" w:sz="0" w:space="0" w:color="auto"/>
        <w:bottom w:val="none" w:sz="0" w:space="0" w:color="auto"/>
        <w:right w:val="none" w:sz="0" w:space="0" w:color="auto"/>
      </w:divBdr>
    </w:div>
    <w:div w:id="2029715949">
      <w:bodyDiv w:val="1"/>
      <w:marLeft w:val="0"/>
      <w:marRight w:val="0"/>
      <w:marTop w:val="0"/>
      <w:marBottom w:val="0"/>
      <w:divBdr>
        <w:top w:val="none" w:sz="0" w:space="0" w:color="auto"/>
        <w:left w:val="none" w:sz="0" w:space="0" w:color="auto"/>
        <w:bottom w:val="none" w:sz="0" w:space="0" w:color="auto"/>
        <w:right w:val="none" w:sz="0" w:space="0" w:color="auto"/>
      </w:divBdr>
    </w:div>
    <w:div w:id="2042436220">
      <w:bodyDiv w:val="1"/>
      <w:marLeft w:val="0"/>
      <w:marRight w:val="0"/>
      <w:marTop w:val="0"/>
      <w:marBottom w:val="0"/>
      <w:divBdr>
        <w:top w:val="none" w:sz="0" w:space="0" w:color="auto"/>
        <w:left w:val="none" w:sz="0" w:space="0" w:color="auto"/>
        <w:bottom w:val="none" w:sz="0" w:space="0" w:color="auto"/>
        <w:right w:val="none" w:sz="0" w:space="0" w:color="auto"/>
      </w:divBdr>
    </w:div>
    <w:div w:id="2053454202">
      <w:bodyDiv w:val="1"/>
      <w:marLeft w:val="0"/>
      <w:marRight w:val="0"/>
      <w:marTop w:val="0"/>
      <w:marBottom w:val="0"/>
      <w:divBdr>
        <w:top w:val="none" w:sz="0" w:space="0" w:color="auto"/>
        <w:left w:val="none" w:sz="0" w:space="0" w:color="auto"/>
        <w:bottom w:val="none" w:sz="0" w:space="0" w:color="auto"/>
        <w:right w:val="none" w:sz="0" w:space="0" w:color="auto"/>
      </w:divBdr>
    </w:div>
    <w:div w:id="2056158236">
      <w:bodyDiv w:val="1"/>
      <w:marLeft w:val="0"/>
      <w:marRight w:val="0"/>
      <w:marTop w:val="0"/>
      <w:marBottom w:val="0"/>
      <w:divBdr>
        <w:top w:val="none" w:sz="0" w:space="0" w:color="auto"/>
        <w:left w:val="none" w:sz="0" w:space="0" w:color="auto"/>
        <w:bottom w:val="none" w:sz="0" w:space="0" w:color="auto"/>
        <w:right w:val="none" w:sz="0" w:space="0" w:color="auto"/>
      </w:divBdr>
      <w:divsChild>
        <w:div w:id="236522720">
          <w:marLeft w:val="0"/>
          <w:marRight w:val="0"/>
          <w:marTop w:val="0"/>
          <w:marBottom w:val="0"/>
          <w:divBdr>
            <w:top w:val="none" w:sz="0" w:space="0" w:color="auto"/>
            <w:left w:val="none" w:sz="0" w:space="0" w:color="auto"/>
            <w:bottom w:val="none" w:sz="0" w:space="0" w:color="auto"/>
            <w:right w:val="none" w:sz="0" w:space="0" w:color="auto"/>
          </w:divBdr>
          <w:divsChild>
            <w:div w:id="1844736989">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2061786806">
      <w:bodyDiv w:val="1"/>
      <w:marLeft w:val="0"/>
      <w:marRight w:val="0"/>
      <w:marTop w:val="0"/>
      <w:marBottom w:val="0"/>
      <w:divBdr>
        <w:top w:val="none" w:sz="0" w:space="0" w:color="auto"/>
        <w:left w:val="none" w:sz="0" w:space="0" w:color="auto"/>
        <w:bottom w:val="none" w:sz="0" w:space="0" w:color="auto"/>
        <w:right w:val="none" w:sz="0" w:space="0" w:color="auto"/>
      </w:divBdr>
    </w:div>
    <w:div w:id="2080126652">
      <w:bodyDiv w:val="1"/>
      <w:marLeft w:val="0"/>
      <w:marRight w:val="0"/>
      <w:marTop w:val="0"/>
      <w:marBottom w:val="0"/>
      <w:divBdr>
        <w:top w:val="none" w:sz="0" w:space="0" w:color="auto"/>
        <w:left w:val="none" w:sz="0" w:space="0" w:color="auto"/>
        <w:bottom w:val="none" w:sz="0" w:space="0" w:color="auto"/>
        <w:right w:val="none" w:sz="0" w:space="0" w:color="auto"/>
      </w:divBdr>
    </w:div>
    <w:div w:id="2087847588">
      <w:bodyDiv w:val="1"/>
      <w:marLeft w:val="0"/>
      <w:marRight w:val="0"/>
      <w:marTop w:val="0"/>
      <w:marBottom w:val="0"/>
      <w:divBdr>
        <w:top w:val="none" w:sz="0" w:space="0" w:color="auto"/>
        <w:left w:val="none" w:sz="0" w:space="0" w:color="auto"/>
        <w:bottom w:val="none" w:sz="0" w:space="0" w:color="auto"/>
        <w:right w:val="none" w:sz="0" w:space="0" w:color="auto"/>
      </w:divBdr>
    </w:div>
    <w:div w:id="2117745386">
      <w:bodyDiv w:val="1"/>
      <w:marLeft w:val="0"/>
      <w:marRight w:val="0"/>
      <w:marTop w:val="0"/>
      <w:marBottom w:val="0"/>
      <w:divBdr>
        <w:top w:val="none" w:sz="0" w:space="0" w:color="auto"/>
        <w:left w:val="none" w:sz="0" w:space="0" w:color="auto"/>
        <w:bottom w:val="none" w:sz="0" w:space="0" w:color="auto"/>
        <w:right w:val="none" w:sz="0" w:space="0" w:color="auto"/>
      </w:divBdr>
    </w:div>
    <w:div w:id="212298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og.sina.com.cn/s/blog_3fe961ae0101g24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810C8-7333-EA47-9FE9-563E9E398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7639</TotalTime>
  <Pages>10</Pages>
  <Words>804</Words>
  <Characters>4588</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FS_INDUSTRY</dc:creator>
  <cp:keywords/>
  <dc:description/>
  <cp:lastModifiedBy>Microsoft Office 用户</cp:lastModifiedBy>
  <cp:revision>5463</cp:revision>
  <dcterms:created xsi:type="dcterms:W3CDTF">2012-02-26T07:08:00Z</dcterms:created>
  <dcterms:modified xsi:type="dcterms:W3CDTF">2016-08-03T06:13:00Z</dcterms:modified>
</cp:coreProperties>
</file>