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02534" w14:textId="111FAFF2" w:rsidR="00F048E4" w:rsidRPr="00D144E2" w:rsidRDefault="00F048E4" w:rsidP="00F048E4">
      <w:pPr>
        <w:pStyle w:val="ListParagraph"/>
        <w:numPr>
          <w:ilvl w:val="0"/>
          <w:numId w:val="2"/>
        </w:numPr>
        <w:rPr>
          <w:rFonts w:cstheme="minorHAnsi"/>
          <w:sz w:val="24"/>
          <w:szCs w:val="24"/>
        </w:rPr>
      </w:pPr>
      <w:r w:rsidRPr="00D144E2">
        <w:rPr>
          <w:rFonts w:cstheme="minorHAnsi"/>
          <w:sz w:val="24"/>
          <w:szCs w:val="24"/>
        </w:rPr>
        <w:t xml:space="preserve">In a random intercept model,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10</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ϵ</m:t>
            </m:r>
          </m:e>
          <m:sub>
            <m:r>
              <w:rPr>
                <w:rFonts w:ascii="Cambria Math" w:hAnsi="Cambria Math" w:cstheme="minorHAnsi"/>
                <w:sz w:val="24"/>
                <w:szCs w:val="24"/>
              </w:rPr>
              <m:t>ij</m:t>
            </m:r>
          </m:sub>
        </m:sSub>
      </m:oMath>
      <w:r w:rsidR="00053E04" w:rsidRPr="00D144E2">
        <w:rPr>
          <w:rFonts w:eastAsiaTheme="minorEastAsia" w:cstheme="minorHAnsi"/>
          <w:sz w:val="24"/>
          <w:szCs w:val="24"/>
        </w:rPr>
        <w:t xml:space="preserve">, </w:t>
      </w:r>
      <w:r w:rsidR="002D03BB" w:rsidRPr="00D144E2">
        <w:rPr>
          <w:rFonts w:eastAsiaTheme="minorEastAsia" w:cstheme="minorHAnsi"/>
          <w:sz w:val="24"/>
          <w:szCs w:val="24"/>
        </w:rPr>
        <w:t xml:space="preserve"> </w:t>
      </w:r>
    </w:p>
    <w:p w14:paraId="69698740" w14:textId="78DB0035" w:rsidR="00D844B2" w:rsidRPr="00A44D7A" w:rsidRDefault="0037304D" w:rsidP="00D844B2">
      <w:pPr>
        <w:pStyle w:val="ListParagraph"/>
        <w:numPr>
          <w:ilvl w:val="1"/>
          <w:numId w:val="2"/>
        </w:numPr>
        <w:rPr>
          <w:rFonts w:cstheme="minorHAnsi"/>
          <w:sz w:val="24"/>
          <w:szCs w:val="24"/>
        </w:rPr>
      </w:pPr>
      <m:oMath>
        <m:sSub>
          <m:sSubPr>
            <m:ctrlPr>
              <w:rPr>
                <w:rFonts w:ascii="Cambria Math" w:hAnsi="Cambria Math" w:cstheme="minorHAnsi"/>
                <w:i/>
                <w:sz w:val="24"/>
                <w:szCs w:val="24"/>
                <w:highlight w:val="yellow"/>
              </w:rPr>
            </m:ctrlPr>
          </m:sSubPr>
          <m:e>
            <m:r>
              <w:rPr>
                <w:rFonts w:ascii="Cambria Math" w:hAnsi="Cambria Math" w:cstheme="minorHAnsi"/>
                <w:sz w:val="24"/>
                <w:szCs w:val="24"/>
                <w:highlight w:val="yellow"/>
              </w:rPr>
              <m:t>γ</m:t>
            </m:r>
          </m:e>
          <m:sub>
            <m:r>
              <w:rPr>
                <w:rFonts w:ascii="Cambria Math" w:hAnsi="Cambria Math" w:cstheme="minorHAnsi"/>
                <w:sz w:val="24"/>
                <w:szCs w:val="24"/>
                <w:highlight w:val="yellow"/>
              </w:rPr>
              <m:t>01</m:t>
            </m:r>
          </m:sub>
        </m:sSub>
      </m:oMath>
      <w:r w:rsidR="00D844B2" w:rsidRPr="00D144E2">
        <w:rPr>
          <w:rFonts w:eastAsiaTheme="minorEastAsia" w:cstheme="minorHAnsi"/>
          <w:sz w:val="24"/>
          <w:szCs w:val="24"/>
          <w:highlight w:val="yellow"/>
        </w:rPr>
        <w:t xml:space="preserve"> is a fixed effect for a group level predictor, and </w:t>
      </w:r>
      <m:oMath>
        <m:sSub>
          <m:sSubPr>
            <m:ctrlPr>
              <w:rPr>
                <w:rFonts w:ascii="Cambria Math" w:hAnsi="Cambria Math" w:cstheme="minorHAnsi"/>
                <w:i/>
                <w:sz w:val="24"/>
                <w:szCs w:val="24"/>
                <w:highlight w:val="yellow"/>
              </w:rPr>
            </m:ctrlPr>
          </m:sSubPr>
          <m:e>
            <m:r>
              <w:rPr>
                <w:rFonts w:ascii="Cambria Math" w:hAnsi="Cambria Math" w:cstheme="minorHAnsi"/>
                <w:sz w:val="24"/>
                <w:szCs w:val="24"/>
                <w:highlight w:val="yellow"/>
              </w:rPr>
              <m:t>u</m:t>
            </m:r>
          </m:e>
          <m:sub>
            <m:r>
              <w:rPr>
                <w:rFonts w:ascii="Cambria Math" w:hAnsi="Cambria Math" w:cstheme="minorHAnsi"/>
                <w:sz w:val="24"/>
                <w:szCs w:val="24"/>
                <w:highlight w:val="yellow"/>
              </w:rPr>
              <m:t>0j</m:t>
            </m:r>
          </m:sub>
        </m:sSub>
      </m:oMath>
      <w:r w:rsidR="00D844B2" w:rsidRPr="00D144E2">
        <w:rPr>
          <w:rFonts w:eastAsiaTheme="minorEastAsia" w:cstheme="minorHAnsi"/>
          <w:sz w:val="24"/>
          <w:szCs w:val="24"/>
          <w:highlight w:val="yellow"/>
        </w:rPr>
        <w:t xml:space="preserve"> is a random effect for </w:t>
      </w:r>
      <w:proofErr w:type="gramStart"/>
      <w:r w:rsidR="00D844B2" w:rsidRPr="00D144E2">
        <w:rPr>
          <w:rFonts w:eastAsiaTheme="minorEastAsia" w:cstheme="minorHAnsi"/>
          <w:sz w:val="24"/>
          <w:szCs w:val="24"/>
          <w:highlight w:val="yellow"/>
        </w:rPr>
        <w:t>group.</w:t>
      </w:r>
      <w:proofErr w:type="gramEnd"/>
    </w:p>
    <w:p w14:paraId="04A3E70C" w14:textId="00F55507" w:rsidR="00A44D7A" w:rsidRPr="00A44D7A" w:rsidRDefault="00A44D7A" w:rsidP="00A44D7A">
      <w:pPr>
        <w:pStyle w:val="ListParagraph"/>
        <w:ind w:left="1440"/>
        <w:rPr>
          <w:rFonts w:cstheme="minorHAnsi"/>
          <w:sz w:val="24"/>
          <w:szCs w:val="24"/>
        </w:rPr>
      </w:pPr>
      <w:r w:rsidRPr="00A44D7A">
        <w:rPr>
          <w:rFonts w:cstheme="minorHAnsi"/>
          <w:sz w:val="24"/>
          <w:szCs w:val="24"/>
        </w:rPr>
        <w:t xml:space="preserve">- </w:t>
      </w:r>
      <w:r>
        <w:rPr>
          <w:rFonts w:cstheme="minorHAnsi"/>
          <w:sz w:val="24"/>
          <w:szCs w:val="24"/>
        </w:rPr>
        <w:t>C</w:t>
      </w:r>
      <w:r w:rsidRPr="00A44D7A">
        <w:rPr>
          <w:rFonts w:cstheme="minorHAnsi"/>
          <w:sz w:val="24"/>
          <w:szCs w:val="24"/>
        </w:rPr>
        <w:t>orrect</w:t>
      </w:r>
    </w:p>
    <w:p w14:paraId="4B6FAB6D" w14:textId="04C5DD33" w:rsidR="00D844B2" w:rsidRPr="00D144E2" w:rsidRDefault="0037304D" w:rsidP="00D844B2">
      <w:pPr>
        <w:pStyle w:val="ListParagraph"/>
        <w:numPr>
          <w:ilvl w:val="1"/>
          <w:numId w:val="2"/>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oMath>
      <w:r w:rsidR="00D844B2" w:rsidRPr="00D144E2">
        <w:rPr>
          <w:rFonts w:eastAsiaTheme="minorEastAsia" w:cstheme="minorHAnsi"/>
          <w:sz w:val="24"/>
          <w:szCs w:val="24"/>
        </w:rPr>
        <w:t xml:space="preserve"> is a random effect for a group level predictor,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D844B2" w:rsidRPr="00D144E2">
        <w:rPr>
          <w:rFonts w:eastAsiaTheme="minorEastAsia" w:cstheme="minorHAnsi"/>
          <w:sz w:val="24"/>
          <w:szCs w:val="24"/>
        </w:rPr>
        <w:t xml:space="preserve"> is a fixed effect for </w:t>
      </w:r>
      <w:proofErr w:type="gramStart"/>
      <w:r w:rsidR="00D844B2" w:rsidRPr="00D144E2">
        <w:rPr>
          <w:rFonts w:eastAsiaTheme="minorEastAsia" w:cstheme="minorHAnsi"/>
          <w:sz w:val="24"/>
          <w:szCs w:val="24"/>
        </w:rPr>
        <w:t>group.</w:t>
      </w:r>
      <w:proofErr w:type="gramEnd"/>
      <w:r w:rsidR="00A44D7A" w:rsidRPr="00A44D7A">
        <w:rPr>
          <w:rFonts w:eastAsiaTheme="minorEastAsia" w:cstheme="minorHAnsi"/>
          <w:i/>
          <w:sz w:val="24"/>
          <w:szCs w:val="24"/>
        </w:rPr>
        <w:br/>
        <w:t xml:space="preserve">- Incorrect </w:t>
      </w:r>
    </w:p>
    <w:p w14:paraId="68618223" w14:textId="79918644" w:rsidR="00D844B2" w:rsidRPr="00D144E2" w:rsidRDefault="0037304D" w:rsidP="00D844B2">
      <w:pPr>
        <w:pStyle w:val="ListParagraph"/>
        <w:numPr>
          <w:ilvl w:val="1"/>
          <w:numId w:val="2"/>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oMath>
      <w:r w:rsidR="00D844B2" w:rsidRPr="00D144E2">
        <w:rPr>
          <w:rFonts w:eastAsiaTheme="minorEastAsia" w:cstheme="minorHAnsi"/>
          <w:sz w:val="24"/>
          <w:szCs w:val="24"/>
        </w:rPr>
        <w:t xml:space="preserve"> is a fixed effect for an individual level predictor,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D844B2" w:rsidRPr="00D144E2">
        <w:rPr>
          <w:rFonts w:eastAsiaTheme="minorEastAsia" w:cstheme="minorHAnsi"/>
          <w:sz w:val="24"/>
          <w:szCs w:val="24"/>
        </w:rPr>
        <w:t xml:space="preserve"> is a random effect for </w:t>
      </w:r>
      <w:proofErr w:type="gramStart"/>
      <w:r w:rsidR="00D844B2" w:rsidRPr="00D144E2">
        <w:rPr>
          <w:rFonts w:eastAsiaTheme="minorEastAsia" w:cstheme="minorHAnsi"/>
          <w:sz w:val="24"/>
          <w:szCs w:val="24"/>
        </w:rPr>
        <w:t>group.</w:t>
      </w:r>
      <w:proofErr w:type="gramEnd"/>
      <w:r w:rsidR="00A44D7A" w:rsidRPr="00A44D7A">
        <w:rPr>
          <w:rFonts w:eastAsiaTheme="minorEastAsia" w:cstheme="minorHAnsi"/>
          <w:i/>
          <w:sz w:val="24"/>
          <w:szCs w:val="24"/>
        </w:rPr>
        <w:t xml:space="preserve"> </w:t>
      </w:r>
      <w:r w:rsidR="00A44D7A" w:rsidRPr="00A44D7A">
        <w:rPr>
          <w:rFonts w:eastAsiaTheme="minorEastAsia" w:cstheme="minorHAnsi"/>
          <w:i/>
          <w:sz w:val="24"/>
          <w:szCs w:val="24"/>
        </w:rPr>
        <w:br/>
        <w:t>- Incorrect</w:t>
      </w:r>
    </w:p>
    <w:p w14:paraId="592DE4AA" w14:textId="1B0B8FD0" w:rsidR="00A83E24" w:rsidRPr="0015343C" w:rsidRDefault="0037304D" w:rsidP="00A83E24">
      <w:pPr>
        <w:pStyle w:val="ListParagraph"/>
        <w:numPr>
          <w:ilvl w:val="1"/>
          <w:numId w:val="2"/>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oMath>
      <w:r w:rsidR="00EC610C" w:rsidRPr="00D144E2">
        <w:rPr>
          <w:rFonts w:eastAsiaTheme="minorEastAsia" w:cstheme="minorHAnsi"/>
          <w:sz w:val="24"/>
          <w:szCs w:val="24"/>
        </w:rPr>
        <w:t xml:space="preserve"> is a random effect for an individual level predictor,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EC610C" w:rsidRPr="00D144E2">
        <w:rPr>
          <w:rFonts w:eastAsiaTheme="minorEastAsia" w:cstheme="minorHAnsi"/>
          <w:sz w:val="24"/>
          <w:szCs w:val="24"/>
        </w:rPr>
        <w:t xml:space="preserve"> is a fixed effect for </w:t>
      </w:r>
      <w:proofErr w:type="gramStart"/>
      <w:r w:rsidR="00EC610C" w:rsidRPr="00D144E2">
        <w:rPr>
          <w:rFonts w:eastAsiaTheme="minorEastAsia" w:cstheme="minorHAnsi"/>
          <w:sz w:val="24"/>
          <w:szCs w:val="24"/>
        </w:rPr>
        <w:t>group.</w:t>
      </w:r>
      <w:proofErr w:type="gramEnd"/>
      <w:r w:rsidR="00A44D7A" w:rsidRPr="00A44D7A">
        <w:rPr>
          <w:rFonts w:eastAsiaTheme="minorEastAsia" w:cstheme="minorHAnsi"/>
          <w:i/>
          <w:sz w:val="24"/>
          <w:szCs w:val="24"/>
        </w:rPr>
        <w:t xml:space="preserve"> </w:t>
      </w:r>
      <w:r w:rsidR="00A44D7A" w:rsidRPr="00A44D7A">
        <w:rPr>
          <w:rFonts w:eastAsiaTheme="minorEastAsia" w:cstheme="minorHAnsi"/>
          <w:i/>
          <w:sz w:val="24"/>
          <w:szCs w:val="24"/>
        </w:rPr>
        <w:br/>
        <w:t>- Incorrect</w:t>
      </w:r>
      <w:r w:rsidR="0015343C">
        <w:rPr>
          <w:rFonts w:eastAsiaTheme="minorEastAsia" w:cstheme="minorHAnsi"/>
          <w:sz w:val="24"/>
          <w:szCs w:val="24"/>
        </w:rPr>
        <w:br/>
      </w:r>
    </w:p>
    <w:p w14:paraId="00302B03" w14:textId="71A68182" w:rsidR="007533FD" w:rsidRPr="00D144E2" w:rsidRDefault="007533FD" w:rsidP="007533FD">
      <w:pPr>
        <w:pStyle w:val="ListParagraph"/>
        <w:numPr>
          <w:ilvl w:val="0"/>
          <w:numId w:val="2"/>
        </w:numPr>
        <w:rPr>
          <w:rFonts w:cstheme="minorHAnsi"/>
          <w:sz w:val="24"/>
          <w:szCs w:val="24"/>
        </w:rPr>
      </w:pPr>
      <w:r w:rsidRPr="00D144E2">
        <w:rPr>
          <w:rFonts w:cstheme="minorHAnsi"/>
          <w:sz w:val="24"/>
          <w:szCs w:val="24"/>
        </w:rPr>
        <w:t xml:space="preserve">Which of the following is true of the </w:t>
      </w:r>
      <w:r w:rsidR="002D03BB" w:rsidRPr="00D144E2">
        <w:rPr>
          <w:rFonts w:cstheme="minorHAnsi"/>
          <w:sz w:val="24"/>
          <w:szCs w:val="24"/>
        </w:rPr>
        <w:t xml:space="preserve">random </w:t>
      </w:r>
      <w:r w:rsidRPr="00D144E2">
        <w:rPr>
          <w:rFonts w:cstheme="minorHAnsi"/>
          <w:sz w:val="24"/>
          <w:szCs w:val="24"/>
        </w:rPr>
        <w:t>intercepts and slopes</w:t>
      </w:r>
      <w:r w:rsidR="002D03BB" w:rsidRPr="00D144E2">
        <w:rPr>
          <w:rFonts w:cstheme="minorHAnsi"/>
          <w:sz w:val="24"/>
          <w:szCs w:val="24"/>
        </w:rPr>
        <w:t xml:space="preserve"> model</w:t>
      </w:r>
      <w:r w:rsidRPr="00D144E2">
        <w:rPr>
          <w:rFonts w:cstheme="minorHAnsi"/>
          <w:sz w:val="24"/>
          <w:szCs w:val="24"/>
        </w:rPr>
        <w:t xml:space="preserve">: </w:t>
      </w:r>
      <w:r w:rsidRPr="00D144E2">
        <w:rPr>
          <w:rFonts w:cstheme="minorHAnsi"/>
          <w:sz w:val="24"/>
          <w:szCs w:val="24"/>
        </w:rPr>
        <w:br/>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10</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1j</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ϵ</m:t>
            </m:r>
          </m:e>
          <m:sub>
            <m:r>
              <w:rPr>
                <w:rFonts w:ascii="Cambria Math" w:hAnsi="Cambria Math" w:cstheme="minorHAnsi"/>
                <w:sz w:val="24"/>
                <w:szCs w:val="24"/>
              </w:rPr>
              <m:t>ij</m:t>
            </m:r>
          </m:sub>
        </m:sSub>
      </m:oMath>
      <w:r w:rsidRPr="00D144E2">
        <w:rPr>
          <w:rFonts w:eastAsiaTheme="minorEastAsia" w:cstheme="minorHAnsi"/>
          <w:sz w:val="24"/>
          <w:szCs w:val="24"/>
        </w:rPr>
        <w:t xml:space="preserve"> </w:t>
      </w:r>
    </w:p>
    <w:p w14:paraId="7C010EEE" w14:textId="2598CE98" w:rsidR="007533FD" w:rsidRPr="00D144E2" w:rsidRDefault="007533FD" w:rsidP="007533FD">
      <w:pPr>
        <w:pStyle w:val="ListParagraph"/>
        <w:numPr>
          <w:ilvl w:val="1"/>
          <w:numId w:val="2"/>
        </w:numPr>
        <w:rPr>
          <w:rFonts w:cstheme="minorHAnsi"/>
          <w:sz w:val="24"/>
          <w:szCs w:val="24"/>
        </w:rPr>
      </w:pPr>
      <w:r w:rsidRPr="00D144E2">
        <w:rPr>
          <w:rFonts w:cstheme="minorHAnsi"/>
          <w:sz w:val="24"/>
          <w:szCs w:val="24"/>
        </w:rPr>
        <w:t>There are five individual level predictors and two random/residual effects at the group level</w:t>
      </w:r>
      <w:r w:rsidR="00A44D7A" w:rsidRPr="00A44D7A">
        <w:rPr>
          <w:rFonts w:eastAsiaTheme="minorEastAsia" w:cstheme="minorHAnsi"/>
          <w:i/>
          <w:sz w:val="24"/>
          <w:szCs w:val="24"/>
        </w:rPr>
        <w:br/>
        <w:t>- Incorrect</w:t>
      </w:r>
    </w:p>
    <w:p w14:paraId="6B53E079" w14:textId="723A6140" w:rsidR="007533FD" w:rsidRPr="00D144E2" w:rsidRDefault="007533FD" w:rsidP="007533FD">
      <w:pPr>
        <w:pStyle w:val="ListParagraph"/>
        <w:numPr>
          <w:ilvl w:val="1"/>
          <w:numId w:val="2"/>
        </w:numPr>
        <w:rPr>
          <w:rFonts w:cstheme="minorHAnsi"/>
          <w:sz w:val="24"/>
          <w:szCs w:val="24"/>
        </w:rPr>
      </w:pPr>
      <w:r w:rsidRPr="00D144E2">
        <w:rPr>
          <w:rFonts w:cstheme="minorHAnsi"/>
          <w:sz w:val="24"/>
          <w:szCs w:val="24"/>
        </w:rPr>
        <w:t>There are four fixed group level predictors, one random effect at the group level and one individual level residual effect</w:t>
      </w:r>
      <w:r w:rsidR="00A44D7A" w:rsidRPr="00A44D7A">
        <w:rPr>
          <w:rFonts w:eastAsiaTheme="minorEastAsia" w:cstheme="minorHAnsi"/>
          <w:i/>
          <w:sz w:val="24"/>
          <w:szCs w:val="24"/>
        </w:rPr>
        <w:br/>
        <w:t>- Incorrect</w:t>
      </w:r>
    </w:p>
    <w:p w14:paraId="10F1F0D2" w14:textId="44B1D1C1" w:rsidR="007533FD" w:rsidRPr="00D144E2" w:rsidRDefault="007533FD" w:rsidP="007533FD">
      <w:pPr>
        <w:pStyle w:val="ListParagraph"/>
        <w:numPr>
          <w:ilvl w:val="1"/>
          <w:numId w:val="2"/>
        </w:numPr>
        <w:rPr>
          <w:rFonts w:cstheme="minorHAnsi"/>
          <w:sz w:val="24"/>
          <w:szCs w:val="24"/>
        </w:rPr>
      </w:pPr>
      <w:r w:rsidRPr="00D144E2">
        <w:rPr>
          <w:rFonts w:cstheme="minorHAnsi"/>
          <w:sz w:val="24"/>
          <w:szCs w:val="24"/>
        </w:rPr>
        <w:t>There are four fixed group level predictors, one random effect and one group level residual</w:t>
      </w:r>
      <w:r w:rsidR="00A44D7A" w:rsidRPr="00A44D7A">
        <w:rPr>
          <w:rFonts w:eastAsiaTheme="minorEastAsia" w:cstheme="minorHAnsi"/>
          <w:i/>
          <w:sz w:val="24"/>
          <w:szCs w:val="24"/>
        </w:rPr>
        <w:br/>
        <w:t>- Incorrect</w:t>
      </w:r>
    </w:p>
    <w:p w14:paraId="2FF44086" w14:textId="55B3C9FB" w:rsidR="002D03BB" w:rsidRPr="00D144E2" w:rsidRDefault="00322740" w:rsidP="00B107BD">
      <w:pPr>
        <w:pStyle w:val="ListParagraph"/>
        <w:numPr>
          <w:ilvl w:val="1"/>
          <w:numId w:val="2"/>
        </w:numPr>
        <w:rPr>
          <w:rFonts w:cstheme="minorHAnsi"/>
          <w:sz w:val="24"/>
          <w:szCs w:val="24"/>
          <w:highlight w:val="yellow"/>
        </w:rPr>
      </w:pPr>
      <w:bookmarkStart w:id="0" w:name="_Hlk536779191"/>
      <w:r w:rsidRPr="00D144E2">
        <w:rPr>
          <w:rFonts w:cstheme="minorHAnsi"/>
          <w:sz w:val="24"/>
          <w:szCs w:val="24"/>
          <w:highlight w:val="yellow"/>
        </w:rPr>
        <w:t xml:space="preserve">There is one overall intercept, one individual level predictor, </w:t>
      </w:r>
      <w:r w:rsidR="000C3BB0" w:rsidRPr="00D144E2">
        <w:rPr>
          <w:rFonts w:cstheme="minorHAnsi"/>
          <w:sz w:val="24"/>
          <w:szCs w:val="24"/>
          <w:highlight w:val="yellow"/>
        </w:rPr>
        <w:t xml:space="preserve">one </w:t>
      </w:r>
      <w:r w:rsidRPr="00D144E2">
        <w:rPr>
          <w:rFonts w:cstheme="minorHAnsi"/>
          <w:sz w:val="24"/>
          <w:szCs w:val="24"/>
          <w:highlight w:val="yellow"/>
        </w:rPr>
        <w:t>group level predictor, two random effects</w:t>
      </w:r>
      <w:r w:rsidR="00207A7A" w:rsidRPr="00D144E2">
        <w:rPr>
          <w:rFonts w:cstheme="minorHAnsi"/>
          <w:sz w:val="24"/>
          <w:szCs w:val="24"/>
          <w:highlight w:val="yellow"/>
        </w:rPr>
        <w:t>, and one overall residual.</w:t>
      </w:r>
      <w:r w:rsidR="00A44D7A" w:rsidRPr="00A44D7A">
        <w:rPr>
          <w:rFonts w:eastAsiaTheme="minorEastAsia" w:cstheme="minorHAnsi"/>
          <w:i/>
          <w:sz w:val="24"/>
          <w:szCs w:val="24"/>
        </w:rPr>
        <w:t xml:space="preserve"> </w:t>
      </w:r>
      <w:bookmarkEnd w:id="0"/>
      <w:r w:rsidR="00A44D7A" w:rsidRPr="00A44D7A">
        <w:rPr>
          <w:rFonts w:eastAsiaTheme="minorEastAsia" w:cstheme="minorHAnsi"/>
          <w:i/>
          <w:sz w:val="24"/>
          <w:szCs w:val="24"/>
        </w:rPr>
        <w:br/>
        <w:t xml:space="preserve">- </w:t>
      </w:r>
      <w:r w:rsidR="00C5068F">
        <w:rPr>
          <w:rFonts w:eastAsiaTheme="minorEastAsia" w:cstheme="minorHAnsi"/>
          <w:i/>
          <w:sz w:val="24"/>
          <w:szCs w:val="24"/>
        </w:rPr>
        <w:t>Correct, t</w:t>
      </w:r>
      <w:r w:rsidR="00C5068F" w:rsidRPr="00C5068F">
        <w:rPr>
          <w:rFonts w:eastAsiaTheme="minorEastAsia" w:cstheme="minorHAnsi"/>
          <w:i/>
          <w:sz w:val="24"/>
          <w:szCs w:val="24"/>
        </w:rPr>
        <w:t xml:space="preserve">here is one overall </w:t>
      </w:r>
      <w:r w:rsidR="00C5068F">
        <w:rPr>
          <w:rFonts w:eastAsiaTheme="minorEastAsia" w:cstheme="minorHAnsi"/>
          <w:i/>
          <w:sz w:val="24"/>
          <w:szCs w:val="24"/>
        </w:rPr>
        <w:t xml:space="preserve">intercept </w:t>
      </w: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00</m:t>
            </m:r>
          </m:sub>
        </m:sSub>
      </m:oMath>
      <w:r w:rsidR="00C5068F" w:rsidRPr="00C5068F">
        <w:rPr>
          <w:rFonts w:eastAsiaTheme="minorEastAsia" w:cstheme="minorHAnsi"/>
          <w:i/>
          <w:sz w:val="24"/>
          <w:szCs w:val="24"/>
        </w:rPr>
        <w:t>, one individual level predictor</w:t>
      </w:r>
      <w:r w:rsidR="00C5068F">
        <w:rPr>
          <w:rFonts w:eastAsiaTheme="minorEastAsia" w:cstheme="minorHAnsi"/>
          <w: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10</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oMath>
      <w:r w:rsidR="00C5068F" w:rsidRPr="00C5068F">
        <w:rPr>
          <w:rFonts w:eastAsiaTheme="minorEastAsia" w:cstheme="minorHAnsi"/>
          <w:i/>
          <w:sz w:val="24"/>
          <w:szCs w:val="24"/>
        </w:rPr>
        <w:t>, one group level predictor</w:t>
      </w:r>
      <w:r w:rsidR="00C5068F">
        <w:rPr>
          <w:rFonts w:eastAsiaTheme="minorEastAsia" w:cstheme="minorHAnsi"/>
          <w: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oMath>
      <w:r w:rsidR="00C5068F" w:rsidRPr="00C5068F">
        <w:rPr>
          <w:rFonts w:eastAsiaTheme="minorEastAsia" w:cstheme="minorHAnsi"/>
          <w:i/>
          <w:sz w:val="24"/>
          <w:szCs w:val="24"/>
        </w:rPr>
        <w:t>, two random effects</w:t>
      </w:r>
      <w:r w:rsidR="00C5068F">
        <w:rPr>
          <w:rFonts w:eastAsiaTheme="minorEastAsia" w:cstheme="minorHAnsi"/>
          <w: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1j</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C5068F" w:rsidRPr="00C5068F">
        <w:rPr>
          <w:rFonts w:eastAsiaTheme="minorEastAsia" w:cstheme="minorHAnsi"/>
          <w:i/>
          <w:sz w:val="24"/>
          <w:szCs w:val="24"/>
        </w:rPr>
        <w:t>, and one overall residual</w:t>
      </w:r>
      <w:r w:rsidR="00C5068F">
        <w:rPr>
          <w:rFonts w:eastAsiaTheme="minorEastAsia" w:cstheme="minorHAnsi"/>
          <w: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ϵ</m:t>
            </m:r>
          </m:e>
          <m:sub>
            <m:r>
              <w:rPr>
                <w:rFonts w:ascii="Cambria Math" w:hAnsi="Cambria Math" w:cstheme="minorHAnsi"/>
                <w:sz w:val="24"/>
                <w:szCs w:val="24"/>
              </w:rPr>
              <m:t>ij</m:t>
            </m:r>
          </m:sub>
        </m:sSub>
      </m:oMath>
      <w:r w:rsidR="00C5068F" w:rsidRPr="00C5068F">
        <w:rPr>
          <w:rFonts w:eastAsiaTheme="minorEastAsia" w:cstheme="minorHAnsi"/>
          <w:i/>
          <w:sz w:val="24"/>
          <w:szCs w:val="24"/>
        </w:rPr>
        <w:t>.</w:t>
      </w:r>
    </w:p>
    <w:p w14:paraId="10C3679C" w14:textId="7CBD302A" w:rsidR="001B5F51" w:rsidRDefault="001B5F51">
      <w:pPr>
        <w:rPr>
          <w:rFonts w:cstheme="minorHAnsi"/>
          <w:sz w:val="24"/>
          <w:szCs w:val="24"/>
          <w:highlight w:val="yellow"/>
        </w:rPr>
      </w:pPr>
      <w:r>
        <w:rPr>
          <w:rFonts w:cstheme="minorHAnsi"/>
          <w:sz w:val="24"/>
          <w:szCs w:val="24"/>
          <w:highlight w:val="yellow"/>
        </w:rPr>
        <w:br w:type="page"/>
      </w:r>
    </w:p>
    <w:p w14:paraId="00EDB698" w14:textId="77777777" w:rsidR="006F59D3" w:rsidRPr="00D144E2" w:rsidRDefault="006F59D3" w:rsidP="006F59D3">
      <w:pPr>
        <w:pStyle w:val="ListParagraph"/>
        <w:ind w:left="1440"/>
        <w:rPr>
          <w:rFonts w:cstheme="minorHAnsi"/>
          <w:sz w:val="24"/>
          <w:szCs w:val="24"/>
          <w:highlight w:val="yellow"/>
        </w:rPr>
      </w:pPr>
    </w:p>
    <w:p w14:paraId="6DFB8F8B" w14:textId="2A4B4A95" w:rsidR="00D763C4" w:rsidRPr="00D144E2" w:rsidRDefault="006F59D3" w:rsidP="00D763C4">
      <w:pPr>
        <w:pStyle w:val="ListParagraph"/>
        <w:numPr>
          <w:ilvl w:val="0"/>
          <w:numId w:val="2"/>
        </w:numPr>
        <w:rPr>
          <w:rFonts w:cstheme="minorHAnsi"/>
          <w:sz w:val="24"/>
          <w:szCs w:val="24"/>
        </w:rPr>
      </w:pPr>
      <w:r w:rsidRPr="00D144E2">
        <w:rPr>
          <w:rFonts w:cstheme="minorHAnsi"/>
          <w:sz w:val="24"/>
          <w:szCs w:val="24"/>
        </w:rPr>
        <w:t xml:space="preserve">An interaction </w:t>
      </w:r>
      <w:r w:rsidR="00E852A8">
        <w:rPr>
          <w:rFonts w:cstheme="minorHAnsi"/>
          <w:sz w:val="24"/>
          <w:szCs w:val="24"/>
        </w:rPr>
        <w:t xml:space="preserve">of </w:t>
      </w:r>
      <w:r w:rsidR="00D763C4" w:rsidRPr="00D144E2">
        <w:rPr>
          <w:rFonts w:cstheme="minorHAnsi"/>
          <w:sz w:val="24"/>
          <w:szCs w:val="24"/>
        </w:rPr>
        <w:t xml:space="preserve">group and individual effects indicates that: </w:t>
      </w:r>
    </w:p>
    <w:p w14:paraId="30327774" w14:textId="4EC0A8E4" w:rsidR="00D763C4" w:rsidRPr="00D144E2" w:rsidRDefault="00D763C4" w:rsidP="00D763C4">
      <w:pPr>
        <w:pStyle w:val="ListParagraph"/>
        <w:numPr>
          <w:ilvl w:val="1"/>
          <w:numId w:val="2"/>
        </w:numPr>
        <w:rPr>
          <w:rFonts w:cstheme="minorHAnsi"/>
          <w:sz w:val="24"/>
          <w:szCs w:val="24"/>
          <w:highlight w:val="yellow"/>
        </w:rPr>
      </w:pPr>
      <w:r w:rsidRPr="00D144E2">
        <w:rPr>
          <w:rFonts w:cstheme="minorHAnsi"/>
          <w:sz w:val="24"/>
          <w:szCs w:val="24"/>
          <w:highlight w:val="yellow"/>
        </w:rPr>
        <w:t>The slope parameter is predicted by a group level predictor</w:t>
      </w:r>
      <w:r w:rsidR="00A44D7A" w:rsidRPr="00A44D7A">
        <w:rPr>
          <w:rFonts w:eastAsiaTheme="minorEastAsia" w:cstheme="minorHAnsi"/>
          <w:i/>
          <w:sz w:val="24"/>
          <w:szCs w:val="24"/>
        </w:rPr>
        <w:br/>
        <w:t xml:space="preserve">- </w:t>
      </w:r>
      <w:r w:rsidR="00244745">
        <w:rPr>
          <w:rFonts w:eastAsiaTheme="minorEastAsia" w:cstheme="minorHAnsi"/>
          <w:i/>
          <w:sz w:val="24"/>
          <w:szCs w:val="24"/>
        </w:rPr>
        <w:t xml:space="preserve">Correct, an interaction of group and individual level predictors means that the group slope is predicted by a group level predictor. If you think about it, all members of the group have the same value for the group level predictor, so the interaction of the group predictor and individual level predictor shifts the slope of the relationship the same amount for everyone in the group. </w:t>
      </w:r>
    </w:p>
    <w:p w14:paraId="477048D1" w14:textId="7F31340F" w:rsidR="00D763C4" w:rsidRPr="00D144E2" w:rsidRDefault="00D763C4" w:rsidP="00D763C4">
      <w:pPr>
        <w:pStyle w:val="ListParagraph"/>
        <w:numPr>
          <w:ilvl w:val="1"/>
          <w:numId w:val="2"/>
        </w:numPr>
        <w:rPr>
          <w:rFonts w:cstheme="minorHAnsi"/>
          <w:sz w:val="24"/>
          <w:szCs w:val="24"/>
        </w:rPr>
      </w:pPr>
      <w:r w:rsidRPr="00D144E2">
        <w:rPr>
          <w:rFonts w:cstheme="minorHAnsi"/>
          <w:sz w:val="24"/>
          <w:szCs w:val="24"/>
        </w:rPr>
        <w:t xml:space="preserve">The Intercept parameter is predicted by a group level predictor </w:t>
      </w:r>
      <w:r w:rsidR="00A44D7A" w:rsidRPr="00A44D7A">
        <w:rPr>
          <w:rFonts w:eastAsiaTheme="minorEastAsia" w:cstheme="minorHAnsi"/>
          <w:i/>
          <w:sz w:val="24"/>
          <w:szCs w:val="24"/>
        </w:rPr>
        <w:br/>
        <w:t>- Incorrect</w:t>
      </w:r>
    </w:p>
    <w:p w14:paraId="7C565115" w14:textId="1DA716EB" w:rsidR="00D763C4" w:rsidRPr="00D144E2" w:rsidRDefault="00D763C4" w:rsidP="00D763C4">
      <w:pPr>
        <w:pStyle w:val="ListParagraph"/>
        <w:numPr>
          <w:ilvl w:val="1"/>
          <w:numId w:val="2"/>
        </w:numPr>
        <w:rPr>
          <w:rFonts w:cstheme="minorHAnsi"/>
          <w:sz w:val="24"/>
          <w:szCs w:val="24"/>
        </w:rPr>
      </w:pPr>
      <w:r w:rsidRPr="00D144E2">
        <w:rPr>
          <w:rFonts w:cstheme="minorHAnsi"/>
          <w:sz w:val="24"/>
          <w:szCs w:val="24"/>
        </w:rPr>
        <w:t>The slope parameter is correlated with the intercept parameter</w:t>
      </w:r>
      <w:r w:rsidR="00A44D7A" w:rsidRPr="00A44D7A">
        <w:rPr>
          <w:rFonts w:eastAsiaTheme="minorEastAsia" w:cstheme="minorHAnsi"/>
          <w:i/>
          <w:sz w:val="24"/>
          <w:szCs w:val="24"/>
        </w:rPr>
        <w:br/>
        <w:t>- Incorrect</w:t>
      </w:r>
    </w:p>
    <w:p w14:paraId="3FC8BDD5" w14:textId="2E26E567" w:rsidR="00D763C4" w:rsidRPr="00D144E2" w:rsidRDefault="00D763C4" w:rsidP="00D763C4">
      <w:pPr>
        <w:pStyle w:val="ListParagraph"/>
        <w:numPr>
          <w:ilvl w:val="1"/>
          <w:numId w:val="2"/>
        </w:numPr>
        <w:rPr>
          <w:rFonts w:cstheme="minorHAnsi"/>
          <w:sz w:val="24"/>
          <w:szCs w:val="24"/>
        </w:rPr>
      </w:pPr>
      <w:r w:rsidRPr="00D144E2">
        <w:rPr>
          <w:rFonts w:cstheme="minorHAnsi"/>
          <w:sz w:val="24"/>
          <w:szCs w:val="24"/>
        </w:rPr>
        <w:t xml:space="preserve">The slope parameter is both a fixed and random effect </w:t>
      </w:r>
      <w:r w:rsidR="00A44D7A" w:rsidRPr="00A44D7A">
        <w:rPr>
          <w:rFonts w:eastAsiaTheme="minorEastAsia" w:cstheme="minorHAnsi"/>
          <w:i/>
          <w:sz w:val="24"/>
          <w:szCs w:val="24"/>
        </w:rPr>
        <w:br/>
        <w:t>- Incorrect</w:t>
      </w:r>
    </w:p>
    <w:p w14:paraId="3BB4C123" w14:textId="77777777" w:rsidR="00EC1B5E" w:rsidRPr="00D144E2" w:rsidRDefault="00EC1B5E" w:rsidP="00EC1B5E">
      <w:pPr>
        <w:pStyle w:val="ListParagraph"/>
        <w:ind w:left="1440"/>
        <w:rPr>
          <w:rFonts w:cstheme="minorHAnsi"/>
          <w:sz w:val="24"/>
          <w:szCs w:val="24"/>
        </w:rPr>
      </w:pPr>
    </w:p>
    <w:p w14:paraId="0B823257" w14:textId="6D976152" w:rsidR="00EC1B5E" w:rsidRPr="00D144E2" w:rsidRDefault="00EC1B5E" w:rsidP="00EC1B5E">
      <w:pPr>
        <w:pStyle w:val="ListParagraph"/>
        <w:numPr>
          <w:ilvl w:val="0"/>
          <w:numId w:val="2"/>
        </w:numPr>
        <w:rPr>
          <w:rFonts w:cstheme="minorHAnsi"/>
          <w:sz w:val="24"/>
          <w:szCs w:val="24"/>
        </w:rPr>
      </w:pPr>
      <w:r w:rsidRPr="00D144E2">
        <w:rPr>
          <w:rFonts w:cstheme="minorHAnsi"/>
          <w:sz w:val="24"/>
          <w:szCs w:val="24"/>
        </w:rPr>
        <w:t>In a random slope model:</w:t>
      </w:r>
    </w:p>
    <w:p w14:paraId="637D66D8" w14:textId="6B9A19C6" w:rsidR="00EC1B5E" w:rsidRPr="00D144E2" w:rsidRDefault="00EC1B5E" w:rsidP="00EC1B5E">
      <w:pPr>
        <w:pStyle w:val="ListParagraph"/>
        <w:numPr>
          <w:ilvl w:val="1"/>
          <w:numId w:val="2"/>
        </w:numPr>
        <w:rPr>
          <w:rFonts w:cstheme="minorHAnsi"/>
          <w:sz w:val="24"/>
          <w:szCs w:val="24"/>
          <w:highlight w:val="yellow"/>
        </w:rPr>
      </w:pPr>
      <w:r w:rsidRPr="00D144E2">
        <w:rPr>
          <w:rFonts w:cstheme="minorHAnsi"/>
          <w:sz w:val="24"/>
          <w:szCs w:val="24"/>
          <w:highlight w:val="yellow"/>
        </w:rPr>
        <w:t>An individual predictor will be both a fixed and random effect</w:t>
      </w:r>
      <w:r w:rsidR="00A44D7A" w:rsidRPr="00A44D7A">
        <w:rPr>
          <w:rFonts w:eastAsiaTheme="minorEastAsia" w:cstheme="minorHAnsi"/>
          <w:i/>
          <w:sz w:val="24"/>
          <w:szCs w:val="24"/>
        </w:rPr>
        <w:br/>
        <w:t xml:space="preserve">- </w:t>
      </w:r>
      <w:r w:rsidR="001B5F51">
        <w:rPr>
          <w:rFonts w:eastAsiaTheme="minorEastAsia" w:cstheme="minorHAnsi"/>
          <w:i/>
          <w:sz w:val="24"/>
          <w:szCs w:val="24"/>
        </w:rPr>
        <w:t>Correct, in order for there to be random slopes, there needs to be a slope (i.e., a predicted relationship, or fixed effect, between an IV and a DV) and this relationship needs to be allowed to vary by group (i.e., a random effect for this IV)</w:t>
      </w:r>
    </w:p>
    <w:p w14:paraId="0A6B46E5" w14:textId="72898D48"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 xml:space="preserve">A group level predictor will be both a fixed and random effect </w:t>
      </w:r>
      <w:r w:rsidR="00A44D7A" w:rsidRPr="00A44D7A">
        <w:rPr>
          <w:rFonts w:eastAsiaTheme="minorEastAsia" w:cstheme="minorHAnsi"/>
          <w:i/>
          <w:sz w:val="24"/>
          <w:szCs w:val="24"/>
        </w:rPr>
        <w:br/>
        <w:t>- Incorrect</w:t>
      </w:r>
    </w:p>
    <w:p w14:paraId="7F26DCFB" w14:textId="21FDE683"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 xml:space="preserve">There will be an interaction between a group level predictor and a random effect </w:t>
      </w:r>
      <w:r w:rsidR="00A44D7A" w:rsidRPr="00A44D7A">
        <w:rPr>
          <w:rFonts w:eastAsiaTheme="minorEastAsia" w:cstheme="minorHAnsi"/>
          <w:i/>
          <w:sz w:val="24"/>
          <w:szCs w:val="24"/>
        </w:rPr>
        <w:br/>
        <w:t>- Incorrect</w:t>
      </w:r>
    </w:p>
    <w:p w14:paraId="3B93FB98" w14:textId="24810409"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 xml:space="preserve">All of the above </w:t>
      </w:r>
      <w:r w:rsidR="00A44D7A" w:rsidRPr="00A44D7A">
        <w:rPr>
          <w:rFonts w:eastAsiaTheme="minorEastAsia" w:cstheme="minorHAnsi"/>
          <w:i/>
          <w:sz w:val="24"/>
          <w:szCs w:val="24"/>
        </w:rPr>
        <w:br/>
        <w:t>- Incorrect</w:t>
      </w:r>
      <w:r w:rsidRPr="00D144E2">
        <w:rPr>
          <w:rFonts w:cstheme="minorHAnsi"/>
          <w:sz w:val="24"/>
          <w:szCs w:val="24"/>
        </w:rPr>
        <w:br/>
      </w:r>
    </w:p>
    <w:p w14:paraId="6CEA2A10" w14:textId="42C4ED39" w:rsidR="00EC1B5E" w:rsidRPr="00D144E2" w:rsidRDefault="00EC1B5E" w:rsidP="00EC1B5E">
      <w:pPr>
        <w:pStyle w:val="ListParagraph"/>
        <w:numPr>
          <w:ilvl w:val="0"/>
          <w:numId w:val="2"/>
        </w:numPr>
        <w:rPr>
          <w:rFonts w:cstheme="minorHAnsi"/>
          <w:sz w:val="24"/>
          <w:szCs w:val="24"/>
        </w:rPr>
      </w:pPr>
      <w:r w:rsidRPr="00D144E2">
        <w:rPr>
          <w:rFonts w:cstheme="minorHAnsi"/>
          <w:sz w:val="24"/>
          <w:szCs w:val="24"/>
        </w:rPr>
        <w:t>Grand mean centring occurs when</w:t>
      </w:r>
    </w:p>
    <w:p w14:paraId="154BBA4C" w14:textId="04849BF3"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A new variable is created by subtracting the group mean from the old variable</w:t>
      </w:r>
      <w:r w:rsidR="00A44D7A" w:rsidRPr="00A44D7A">
        <w:rPr>
          <w:rFonts w:eastAsiaTheme="minorEastAsia" w:cstheme="minorHAnsi"/>
          <w:i/>
          <w:sz w:val="24"/>
          <w:szCs w:val="24"/>
        </w:rPr>
        <w:br/>
        <w:t>- Incorrect</w:t>
      </w:r>
    </w:p>
    <w:p w14:paraId="1566C5C1" w14:textId="0E3C98C5" w:rsidR="00EC1B5E" w:rsidRPr="00D144E2" w:rsidRDefault="00EC1B5E" w:rsidP="00EC1B5E">
      <w:pPr>
        <w:pStyle w:val="ListParagraph"/>
        <w:numPr>
          <w:ilvl w:val="1"/>
          <w:numId w:val="2"/>
        </w:numPr>
        <w:rPr>
          <w:rFonts w:cstheme="minorHAnsi"/>
          <w:sz w:val="24"/>
          <w:szCs w:val="24"/>
          <w:highlight w:val="yellow"/>
        </w:rPr>
      </w:pPr>
      <w:r w:rsidRPr="00D144E2">
        <w:rPr>
          <w:rFonts w:cstheme="minorHAnsi"/>
          <w:sz w:val="24"/>
          <w:szCs w:val="24"/>
          <w:highlight w:val="yellow"/>
        </w:rPr>
        <w:t>A new variable is created by subtracting the overall mean from the old variable</w:t>
      </w:r>
      <w:r w:rsidR="00A44D7A" w:rsidRPr="00A44D7A">
        <w:rPr>
          <w:rFonts w:eastAsiaTheme="minorEastAsia" w:cstheme="minorHAnsi"/>
          <w:i/>
          <w:sz w:val="24"/>
          <w:szCs w:val="24"/>
        </w:rPr>
        <w:br/>
        <w:t xml:space="preserve">- </w:t>
      </w:r>
      <w:r w:rsidR="00DB349B">
        <w:rPr>
          <w:rFonts w:eastAsiaTheme="minorEastAsia" w:cstheme="minorHAnsi"/>
          <w:i/>
          <w:sz w:val="24"/>
          <w:szCs w:val="24"/>
        </w:rPr>
        <w:t xml:space="preserve">Correct </w:t>
      </w:r>
    </w:p>
    <w:p w14:paraId="1BD6BC14" w14:textId="5C43CC26" w:rsidR="00EC1B5E" w:rsidRPr="00D144E2" w:rsidRDefault="00EC1B5E" w:rsidP="00EC1B5E">
      <w:pPr>
        <w:pStyle w:val="ListParagraph"/>
        <w:numPr>
          <w:ilvl w:val="1"/>
          <w:numId w:val="2"/>
        </w:numPr>
        <w:rPr>
          <w:rFonts w:cstheme="minorHAnsi"/>
          <w:sz w:val="24"/>
          <w:szCs w:val="24"/>
        </w:rPr>
      </w:pPr>
      <w:r w:rsidRPr="00D144E2">
        <w:rPr>
          <w:rFonts w:cstheme="minorHAnsi"/>
          <w:sz w:val="24"/>
          <w:szCs w:val="24"/>
        </w:rPr>
        <w:t>A new variable is created by subtracting the group variance from the old variable</w:t>
      </w:r>
      <w:r w:rsidR="00A44D7A" w:rsidRPr="00A44D7A">
        <w:rPr>
          <w:rFonts w:eastAsiaTheme="minorEastAsia" w:cstheme="minorHAnsi"/>
          <w:i/>
          <w:sz w:val="24"/>
          <w:szCs w:val="24"/>
        </w:rPr>
        <w:br/>
        <w:t>- Incorrect</w:t>
      </w:r>
    </w:p>
    <w:p w14:paraId="3AA95BCB" w14:textId="54991FD5" w:rsidR="00204297" w:rsidRDefault="00EC1B5E" w:rsidP="00EC1B5E">
      <w:pPr>
        <w:pStyle w:val="ListParagraph"/>
        <w:numPr>
          <w:ilvl w:val="1"/>
          <w:numId w:val="2"/>
        </w:numPr>
        <w:rPr>
          <w:rFonts w:cstheme="minorHAnsi"/>
          <w:sz w:val="24"/>
          <w:szCs w:val="24"/>
        </w:rPr>
      </w:pPr>
      <w:r w:rsidRPr="00D144E2">
        <w:rPr>
          <w:rFonts w:cstheme="minorHAnsi"/>
          <w:sz w:val="24"/>
          <w:szCs w:val="24"/>
        </w:rPr>
        <w:t>A new variable is created by subtracting the intercept mean from the old variable</w:t>
      </w:r>
      <w:r w:rsidR="00A44D7A" w:rsidRPr="00A44D7A">
        <w:rPr>
          <w:rFonts w:eastAsiaTheme="minorEastAsia" w:cstheme="minorHAnsi"/>
          <w:i/>
          <w:sz w:val="24"/>
          <w:szCs w:val="24"/>
        </w:rPr>
        <w:br/>
        <w:t>- Incorrect</w:t>
      </w:r>
      <w:r w:rsidR="00A44D7A">
        <w:rPr>
          <w:rFonts w:eastAsiaTheme="minorEastAsia" w:cstheme="minorHAnsi"/>
          <w:i/>
          <w:sz w:val="24"/>
          <w:szCs w:val="24"/>
        </w:rPr>
        <w:br/>
      </w:r>
    </w:p>
    <w:p w14:paraId="116701DA" w14:textId="77777777" w:rsidR="00204297" w:rsidRDefault="00204297" w:rsidP="00204297">
      <w:pPr>
        <w:pStyle w:val="ListParagraph"/>
        <w:ind w:left="1440"/>
        <w:rPr>
          <w:rFonts w:cstheme="minorHAnsi"/>
          <w:sz w:val="24"/>
          <w:szCs w:val="24"/>
        </w:rPr>
      </w:pPr>
    </w:p>
    <w:p w14:paraId="5DED2B5F" w14:textId="11D1DFFA" w:rsidR="0072576E" w:rsidRPr="000B5B31" w:rsidRDefault="0072576E" w:rsidP="00B51991">
      <w:pPr>
        <w:pStyle w:val="ListParagraph"/>
        <w:numPr>
          <w:ilvl w:val="0"/>
          <w:numId w:val="2"/>
        </w:numPr>
        <w:rPr>
          <w:rFonts w:cstheme="minorHAnsi"/>
          <w:sz w:val="21"/>
          <w:szCs w:val="21"/>
        </w:rPr>
      </w:pPr>
      <w:r w:rsidRPr="000B5B31">
        <w:rPr>
          <w:rFonts w:cstheme="minorHAnsi"/>
          <w:sz w:val="21"/>
          <w:szCs w:val="21"/>
        </w:rPr>
        <w:lastRenderedPageBreak/>
        <w:t>Which describes th</w:t>
      </w:r>
      <w:r w:rsidR="006F21AA" w:rsidRPr="000B5B31">
        <w:rPr>
          <w:rFonts w:cstheme="minorHAnsi"/>
          <w:sz w:val="21"/>
          <w:szCs w:val="21"/>
        </w:rPr>
        <w:t>e following</w:t>
      </w:r>
      <w:r w:rsidRPr="000B5B31">
        <w:rPr>
          <w:rFonts w:cstheme="minorHAnsi"/>
          <w:sz w:val="21"/>
          <w:szCs w:val="21"/>
        </w:rPr>
        <w:t xml:space="preserve"> model:</w:t>
      </w:r>
      <w:r w:rsidR="00B51991" w:rsidRPr="000B5B31">
        <w:rPr>
          <w:rFonts w:cstheme="minorHAnsi"/>
          <w:sz w:val="21"/>
          <w:szCs w:val="21"/>
        </w:rPr>
        <w:br/>
      </w:r>
      <m:oMathPara>
        <m:oMath>
          <m:r>
            <w:rPr>
              <w:rFonts w:ascii="Cambria Math" w:hAnsi="Cambria Math" w:cstheme="minorHAnsi"/>
              <w:sz w:val="21"/>
              <w:szCs w:val="21"/>
            </w:rPr>
            <m:t>mat</m:t>
          </m:r>
          <m:sSub>
            <m:sSubPr>
              <m:ctrlPr>
                <w:rPr>
                  <w:rFonts w:ascii="Cambria Math" w:hAnsi="Cambria Math" w:cstheme="minorHAnsi"/>
                  <w:i/>
                  <w:sz w:val="21"/>
                  <w:szCs w:val="21"/>
                </w:rPr>
              </m:ctrlPr>
            </m:sSubPr>
            <m:e>
              <m:r>
                <w:rPr>
                  <w:rFonts w:ascii="Cambria Math" w:hAnsi="Cambria Math" w:cstheme="minorHAnsi"/>
                  <w:sz w:val="21"/>
                  <w:szCs w:val="21"/>
                </w:rPr>
                <m:t>h</m:t>
              </m:r>
            </m:e>
            <m:sub>
              <m:r>
                <w:rPr>
                  <w:rFonts w:ascii="Cambria Math" w:hAnsi="Cambria Math" w:cstheme="minorHAnsi"/>
                  <w:sz w:val="21"/>
                  <w:szCs w:val="21"/>
                </w:rPr>
                <m:t>ij</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γ</m:t>
              </m:r>
            </m:e>
            <m:sub>
              <m:r>
                <w:rPr>
                  <w:rFonts w:ascii="Cambria Math" w:hAnsi="Cambria Math" w:cstheme="minorHAnsi"/>
                  <w:sz w:val="21"/>
                  <w:szCs w:val="21"/>
                </w:rPr>
                <m:t>00</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γ</m:t>
              </m:r>
            </m:e>
            <m:sub>
              <m:r>
                <w:rPr>
                  <w:rFonts w:ascii="Cambria Math" w:hAnsi="Cambria Math" w:cstheme="minorHAnsi"/>
                  <w:sz w:val="21"/>
                  <w:szCs w:val="21"/>
                </w:rPr>
                <m:t>10</m:t>
              </m:r>
            </m:sub>
          </m:sSub>
          <m:sSub>
            <m:sSubPr>
              <m:ctrlPr>
                <w:rPr>
                  <w:rFonts w:ascii="Cambria Math" w:hAnsi="Cambria Math" w:cstheme="minorHAnsi"/>
                  <w:i/>
                  <w:sz w:val="21"/>
                  <w:szCs w:val="21"/>
                </w:rPr>
              </m:ctrlPr>
            </m:sSubPr>
            <m:e>
              <m:r>
                <w:rPr>
                  <w:rFonts w:ascii="Cambria Math" w:hAnsi="Cambria Math" w:cstheme="minorHAnsi"/>
                  <w:sz w:val="21"/>
                  <w:szCs w:val="21"/>
                </w:rPr>
                <m:t>ses</m:t>
              </m:r>
            </m:e>
            <m:sub>
              <m:r>
                <w:rPr>
                  <w:rFonts w:ascii="Cambria Math" w:hAnsi="Cambria Math" w:cstheme="minorHAnsi"/>
                  <w:sz w:val="21"/>
                  <w:szCs w:val="21"/>
                </w:rPr>
                <m:t>ij</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γ</m:t>
              </m:r>
            </m:e>
            <m:sub>
              <m:r>
                <w:rPr>
                  <w:rFonts w:ascii="Cambria Math" w:hAnsi="Cambria Math" w:cstheme="minorHAnsi"/>
                  <w:sz w:val="21"/>
                  <w:szCs w:val="21"/>
                </w:rPr>
                <m:t>01</m:t>
              </m:r>
            </m:sub>
          </m:sSub>
          <m:sSub>
            <m:sSubPr>
              <m:ctrlPr>
                <w:rPr>
                  <w:rFonts w:ascii="Cambria Math" w:hAnsi="Cambria Math" w:cstheme="minorHAnsi"/>
                  <w:i/>
                  <w:sz w:val="21"/>
                  <w:szCs w:val="21"/>
                </w:rPr>
              </m:ctrlPr>
            </m:sSubPr>
            <m:e>
              <m:r>
                <w:rPr>
                  <w:rFonts w:ascii="Cambria Math" w:hAnsi="Cambria Math" w:cstheme="minorHAnsi"/>
                  <w:sz w:val="21"/>
                  <w:szCs w:val="21"/>
                </w:rPr>
                <m:t>ses</m:t>
              </m:r>
              <m:r>
                <m:rPr>
                  <m:lit/>
                </m:rPr>
                <w:rPr>
                  <w:rFonts w:ascii="Cambria Math" w:hAnsi="Cambria Math" w:cstheme="minorHAnsi"/>
                  <w:sz w:val="21"/>
                  <w:szCs w:val="21"/>
                </w:rPr>
                <m:t>_</m:t>
              </m:r>
              <m:r>
                <w:rPr>
                  <w:rFonts w:ascii="Cambria Math" w:hAnsi="Cambria Math" w:cstheme="minorHAnsi"/>
                  <w:sz w:val="21"/>
                  <w:szCs w:val="21"/>
                </w:rPr>
                <m:t>mean</m:t>
              </m:r>
            </m:e>
            <m:sub>
              <m:r>
                <w:rPr>
                  <w:rFonts w:ascii="Cambria Math" w:hAnsi="Cambria Math" w:cstheme="minorHAnsi"/>
                  <w:sz w:val="21"/>
                  <w:szCs w:val="21"/>
                </w:rPr>
                <m:t>0j</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γ</m:t>
              </m:r>
            </m:e>
            <m:sub>
              <m:r>
                <w:rPr>
                  <w:rFonts w:ascii="Cambria Math" w:hAnsi="Cambria Math" w:cstheme="minorHAnsi"/>
                  <w:sz w:val="21"/>
                  <w:szCs w:val="21"/>
                </w:rPr>
                <m:t>02</m:t>
              </m:r>
            </m:sub>
          </m:sSub>
          <m:r>
            <w:rPr>
              <w:rFonts w:ascii="Cambria Math" w:hAnsi="Cambria Math" w:cstheme="minorHAnsi"/>
              <w:sz w:val="21"/>
              <w:szCs w:val="21"/>
            </w:rPr>
            <m:t>per4yr</m:t>
          </m:r>
          <m:sSub>
            <m:sSubPr>
              <m:ctrlPr>
                <w:rPr>
                  <w:rFonts w:ascii="Cambria Math" w:hAnsi="Cambria Math" w:cstheme="minorHAnsi"/>
                  <w:i/>
                  <w:sz w:val="21"/>
                  <w:szCs w:val="21"/>
                </w:rPr>
              </m:ctrlPr>
            </m:sSubPr>
            <m:e>
              <m:r>
                <w:rPr>
                  <w:rFonts w:ascii="Cambria Math" w:hAnsi="Cambria Math" w:cstheme="minorHAnsi"/>
                  <w:sz w:val="21"/>
                  <w:szCs w:val="21"/>
                </w:rPr>
                <m:t>c</m:t>
              </m:r>
            </m:e>
            <m:sub>
              <m:r>
                <w:rPr>
                  <w:rFonts w:ascii="Cambria Math" w:hAnsi="Cambria Math" w:cstheme="minorHAnsi"/>
                  <w:sz w:val="21"/>
                  <w:szCs w:val="21"/>
                </w:rPr>
                <m:t>0j</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u</m:t>
              </m:r>
            </m:e>
            <m:sub>
              <m:r>
                <w:rPr>
                  <w:rFonts w:ascii="Cambria Math" w:hAnsi="Cambria Math" w:cstheme="minorHAnsi"/>
                  <w:sz w:val="21"/>
                  <w:szCs w:val="21"/>
                </w:rPr>
                <m:t>1j</m:t>
              </m:r>
            </m:sub>
          </m:sSub>
          <m:sSub>
            <m:sSubPr>
              <m:ctrlPr>
                <w:rPr>
                  <w:rFonts w:ascii="Cambria Math" w:hAnsi="Cambria Math" w:cstheme="minorHAnsi"/>
                  <w:i/>
                  <w:sz w:val="21"/>
                  <w:szCs w:val="21"/>
                </w:rPr>
              </m:ctrlPr>
            </m:sSubPr>
            <m:e>
              <m:r>
                <w:rPr>
                  <w:rFonts w:ascii="Cambria Math" w:hAnsi="Cambria Math" w:cstheme="minorHAnsi"/>
                  <w:sz w:val="21"/>
                  <w:szCs w:val="21"/>
                </w:rPr>
                <m:t>ses</m:t>
              </m:r>
            </m:e>
            <m:sub>
              <m:r>
                <w:rPr>
                  <w:rFonts w:ascii="Cambria Math" w:hAnsi="Cambria Math" w:cstheme="minorHAnsi"/>
                  <w:sz w:val="21"/>
                  <w:szCs w:val="21"/>
                </w:rPr>
                <m:t>ij</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u</m:t>
              </m:r>
            </m:e>
            <m:sub>
              <m:r>
                <w:rPr>
                  <w:rFonts w:ascii="Cambria Math" w:hAnsi="Cambria Math" w:cstheme="minorHAnsi"/>
                  <w:sz w:val="21"/>
                  <w:szCs w:val="21"/>
                </w:rPr>
                <m:t>0j</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ϵ</m:t>
              </m:r>
            </m:e>
            <m:sub>
              <m:r>
                <w:rPr>
                  <w:rFonts w:ascii="Cambria Math" w:hAnsi="Cambria Math" w:cstheme="minorHAnsi"/>
                  <w:sz w:val="21"/>
                  <w:szCs w:val="21"/>
                </w:rPr>
                <m:t>ij</m:t>
              </m:r>
            </m:sub>
          </m:sSub>
        </m:oMath>
      </m:oMathPara>
    </w:p>
    <w:p w14:paraId="0F3EACBB" w14:textId="100A7BFB" w:rsidR="00B771A5" w:rsidRPr="000B5B31" w:rsidRDefault="00B771A5" w:rsidP="00B771A5">
      <w:pPr>
        <w:pStyle w:val="ListParagraph"/>
        <w:numPr>
          <w:ilvl w:val="1"/>
          <w:numId w:val="2"/>
        </w:numPr>
        <w:rPr>
          <w:rFonts w:cstheme="minorHAnsi"/>
          <w:sz w:val="21"/>
          <w:szCs w:val="21"/>
        </w:rPr>
      </w:pPr>
      <w:r w:rsidRPr="000B5B31">
        <w:rPr>
          <w:rFonts w:cstheme="minorHAnsi"/>
          <w:sz w:val="21"/>
          <w:szCs w:val="21"/>
        </w:rPr>
        <w:t xml:space="preserve">There are two individual level predictors (perf4yrc and </w:t>
      </w:r>
      <w:proofErr w:type="spellStart"/>
      <w:r w:rsidRPr="000B5B31">
        <w:rPr>
          <w:rFonts w:cstheme="minorHAnsi"/>
          <w:sz w:val="21"/>
          <w:szCs w:val="21"/>
        </w:rPr>
        <w:t>ses_mean</w:t>
      </w:r>
      <w:proofErr w:type="spellEnd"/>
      <w:r w:rsidRPr="000B5B31">
        <w:rPr>
          <w:rFonts w:cstheme="minorHAnsi"/>
          <w:sz w:val="21"/>
          <w:szCs w:val="21"/>
        </w:rPr>
        <w:t>), one group level predictor (</w:t>
      </w:r>
      <w:proofErr w:type="spellStart"/>
      <w:r w:rsidRPr="000B5B31">
        <w:rPr>
          <w:rFonts w:cstheme="minorHAnsi"/>
          <w:sz w:val="21"/>
          <w:szCs w:val="21"/>
        </w:rPr>
        <w:t>ses</w:t>
      </w:r>
      <w:proofErr w:type="spellEnd"/>
      <w:r w:rsidRPr="000B5B31">
        <w:rPr>
          <w:rFonts w:cstheme="minorHAnsi"/>
          <w:sz w:val="21"/>
          <w:szCs w:val="21"/>
        </w:rPr>
        <w:t>), a fixed effect for group (</w:t>
      </w:r>
      <m:oMath>
        <m:sSub>
          <m:sSubPr>
            <m:ctrlPr>
              <w:rPr>
                <w:rFonts w:ascii="Cambria Math" w:hAnsi="Cambria Math" w:cstheme="minorHAnsi"/>
                <w:i/>
                <w:sz w:val="21"/>
                <w:szCs w:val="21"/>
              </w:rPr>
            </m:ctrlPr>
          </m:sSubPr>
          <m:e>
            <m:r>
              <w:rPr>
                <w:rFonts w:ascii="Cambria Math" w:hAnsi="Cambria Math" w:cstheme="minorHAnsi"/>
                <w:sz w:val="21"/>
                <w:szCs w:val="21"/>
              </w:rPr>
              <m:t>u</m:t>
            </m:r>
          </m:e>
          <m:sub>
            <m:r>
              <w:rPr>
                <w:rFonts w:ascii="Cambria Math" w:hAnsi="Cambria Math" w:cstheme="minorHAnsi"/>
                <w:sz w:val="21"/>
                <w:szCs w:val="21"/>
              </w:rPr>
              <m:t>0j</m:t>
            </m:r>
          </m:sub>
        </m:sSub>
      </m:oMath>
      <w:r w:rsidRPr="000B5B31">
        <w:rPr>
          <w:rFonts w:cstheme="minorHAnsi"/>
          <w:sz w:val="21"/>
          <w:szCs w:val="21"/>
        </w:rPr>
        <w:t>) and fixed slopes for SES by group (</w:t>
      </w:r>
      <m:oMath>
        <m:sSub>
          <m:sSubPr>
            <m:ctrlPr>
              <w:rPr>
                <w:rFonts w:ascii="Cambria Math" w:hAnsi="Cambria Math" w:cstheme="minorHAnsi"/>
                <w:i/>
                <w:sz w:val="21"/>
                <w:szCs w:val="21"/>
              </w:rPr>
            </m:ctrlPr>
          </m:sSubPr>
          <m:e>
            <m:r>
              <w:rPr>
                <w:rFonts w:ascii="Cambria Math" w:hAnsi="Cambria Math" w:cstheme="minorHAnsi"/>
                <w:sz w:val="21"/>
                <w:szCs w:val="21"/>
              </w:rPr>
              <m:t>u</m:t>
            </m:r>
          </m:e>
          <m:sub>
            <m:r>
              <w:rPr>
                <w:rFonts w:ascii="Cambria Math" w:hAnsi="Cambria Math" w:cstheme="minorHAnsi"/>
                <w:sz w:val="21"/>
                <w:szCs w:val="21"/>
              </w:rPr>
              <m:t>1j</m:t>
            </m:r>
          </m:sub>
        </m:sSub>
        <m:sSub>
          <m:sSubPr>
            <m:ctrlPr>
              <w:rPr>
                <w:rFonts w:ascii="Cambria Math" w:hAnsi="Cambria Math" w:cstheme="minorHAnsi"/>
                <w:i/>
                <w:sz w:val="21"/>
                <w:szCs w:val="21"/>
              </w:rPr>
            </m:ctrlPr>
          </m:sSubPr>
          <m:e>
            <m:r>
              <w:rPr>
                <w:rFonts w:ascii="Cambria Math" w:hAnsi="Cambria Math" w:cstheme="minorHAnsi"/>
                <w:sz w:val="21"/>
                <w:szCs w:val="21"/>
              </w:rPr>
              <m:t>ses</m:t>
            </m:r>
          </m:e>
          <m:sub>
            <m:r>
              <w:rPr>
                <w:rFonts w:ascii="Cambria Math" w:hAnsi="Cambria Math" w:cstheme="minorHAnsi"/>
                <w:sz w:val="21"/>
                <w:szCs w:val="21"/>
              </w:rPr>
              <m:t>ij</m:t>
            </m:r>
          </m:sub>
        </m:sSub>
      </m:oMath>
      <w:r w:rsidRPr="000B5B31">
        <w:rPr>
          <w:rFonts w:eastAsiaTheme="minorEastAsia" w:cstheme="minorHAnsi"/>
          <w:sz w:val="21"/>
          <w:szCs w:val="21"/>
        </w:rPr>
        <w:t xml:space="preserve">). </w:t>
      </w:r>
      <w:r w:rsidR="00A44D7A" w:rsidRPr="000B5B31">
        <w:rPr>
          <w:rFonts w:eastAsiaTheme="minorEastAsia" w:cstheme="minorHAnsi"/>
          <w:i/>
          <w:sz w:val="21"/>
          <w:szCs w:val="21"/>
        </w:rPr>
        <w:br/>
        <w:t>- Incorrect</w:t>
      </w:r>
    </w:p>
    <w:p w14:paraId="00F0F773" w14:textId="2BF41F40" w:rsidR="00B771A5" w:rsidRPr="000B5B31" w:rsidRDefault="00B771A5" w:rsidP="00B771A5">
      <w:pPr>
        <w:pStyle w:val="ListParagraph"/>
        <w:numPr>
          <w:ilvl w:val="1"/>
          <w:numId w:val="2"/>
        </w:numPr>
        <w:rPr>
          <w:rFonts w:cstheme="minorHAnsi"/>
          <w:sz w:val="21"/>
          <w:szCs w:val="21"/>
          <w:highlight w:val="yellow"/>
        </w:rPr>
      </w:pPr>
      <w:r w:rsidRPr="000B5B31">
        <w:rPr>
          <w:rFonts w:cstheme="minorHAnsi"/>
          <w:sz w:val="21"/>
          <w:szCs w:val="21"/>
          <w:highlight w:val="yellow"/>
        </w:rPr>
        <w:t xml:space="preserve">There are two group level predictors (perf4yrc and </w:t>
      </w:r>
      <w:proofErr w:type="spellStart"/>
      <w:r w:rsidRPr="000B5B31">
        <w:rPr>
          <w:rFonts w:cstheme="minorHAnsi"/>
          <w:sz w:val="21"/>
          <w:szCs w:val="21"/>
          <w:highlight w:val="yellow"/>
        </w:rPr>
        <w:t>ses_mean</w:t>
      </w:r>
      <w:proofErr w:type="spellEnd"/>
      <w:r w:rsidRPr="000B5B31">
        <w:rPr>
          <w:rFonts w:cstheme="minorHAnsi"/>
          <w:sz w:val="21"/>
          <w:szCs w:val="21"/>
          <w:highlight w:val="yellow"/>
        </w:rPr>
        <w:t>), one individual level predictor (</w:t>
      </w:r>
      <w:proofErr w:type="spellStart"/>
      <w:r w:rsidRPr="000B5B31">
        <w:rPr>
          <w:rFonts w:cstheme="minorHAnsi"/>
          <w:sz w:val="21"/>
          <w:szCs w:val="21"/>
          <w:highlight w:val="yellow"/>
        </w:rPr>
        <w:t>ses</w:t>
      </w:r>
      <w:proofErr w:type="spellEnd"/>
      <w:r w:rsidRPr="000B5B31">
        <w:rPr>
          <w:rFonts w:cstheme="minorHAnsi"/>
          <w:sz w:val="21"/>
          <w:szCs w:val="21"/>
          <w:highlight w:val="yellow"/>
        </w:rPr>
        <w:t>), a random effect for group (</w:t>
      </w:r>
      <m:oMath>
        <m:sSub>
          <m:sSubPr>
            <m:ctrlPr>
              <w:rPr>
                <w:rFonts w:ascii="Cambria Math" w:hAnsi="Cambria Math" w:cstheme="minorHAnsi"/>
                <w:i/>
                <w:sz w:val="21"/>
                <w:szCs w:val="21"/>
                <w:highlight w:val="yellow"/>
              </w:rPr>
            </m:ctrlPr>
          </m:sSubPr>
          <m:e>
            <m:r>
              <w:rPr>
                <w:rFonts w:ascii="Cambria Math" w:hAnsi="Cambria Math" w:cstheme="minorHAnsi"/>
                <w:sz w:val="21"/>
                <w:szCs w:val="21"/>
                <w:highlight w:val="yellow"/>
              </w:rPr>
              <m:t>u</m:t>
            </m:r>
          </m:e>
          <m:sub>
            <m:r>
              <w:rPr>
                <w:rFonts w:ascii="Cambria Math" w:hAnsi="Cambria Math" w:cstheme="minorHAnsi"/>
                <w:sz w:val="21"/>
                <w:szCs w:val="21"/>
                <w:highlight w:val="yellow"/>
              </w:rPr>
              <m:t>0j</m:t>
            </m:r>
          </m:sub>
        </m:sSub>
      </m:oMath>
      <w:r w:rsidRPr="000B5B31">
        <w:rPr>
          <w:rFonts w:cstheme="minorHAnsi"/>
          <w:sz w:val="21"/>
          <w:szCs w:val="21"/>
          <w:highlight w:val="yellow"/>
        </w:rPr>
        <w:t>) and random slopes for SES by group (</w:t>
      </w:r>
      <m:oMath>
        <m:sSub>
          <m:sSubPr>
            <m:ctrlPr>
              <w:rPr>
                <w:rFonts w:ascii="Cambria Math" w:hAnsi="Cambria Math" w:cstheme="minorHAnsi"/>
                <w:i/>
                <w:sz w:val="21"/>
                <w:szCs w:val="21"/>
                <w:highlight w:val="yellow"/>
              </w:rPr>
            </m:ctrlPr>
          </m:sSubPr>
          <m:e>
            <m:r>
              <w:rPr>
                <w:rFonts w:ascii="Cambria Math" w:hAnsi="Cambria Math" w:cstheme="minorHAnsi"/>
                <w:sz w:val="21"/>
                <w:szCs w:val="21"/>
                <w:highlight w:val="yellow"/>
              </w:rPr>
              <m:t>u</m:t>
            </m:r>
          </m:e>
          <m:sub>
            <m:r>
              <w:rPr>
                <w:rFonts w:ascii="Cambria Math" w:hAnsi="Cambria Math" w:cstheme="minorHAnsi"/>
                <w:sz w:val="21"/>
                <w:szCs w:val="21"/>
                <w:highlight w:val="yellow"/>
              </w:rPr>
              <m:t>1j</m:t>
            </m:r>
          </m:sub>
        </m:sSub>
        <m:sSub>
          <m:sSubPr>
            <m:ctrlPr>
              <w:rPr>
                <w:rFonts w:ascii="Cambria Math" w:hAnsi="Cambria Math" w:cstheme="minorHAnsi"/>
                <w:i/>
                <w:sz w:val="21"/>
                <w:szCs w:val="21"/>
                <w:highlight w:val="yellow"/>
              </w:rPr>
            </m:ctrlPr>
          </m:sSubPr>
          <m:e>
            <m:r>
              <w:rPr>
                <w:rFonts w:ascii="Cambria Math" w:hAnsi="Cambria Math" w:cstheme="minorHAnsi"/>
                <w:sz w:val="21"/>
                <w:szCs w:val="21"/>
                <w:highlight w:val="yellow"/>
              </w:rPr>
              <m:t>ses</m:t>
            </m:r>
          </m:e>
          <m:sub>
            <m:r>
              <w:rPr>
                <w:rFonts w:ascii="Cambria Math" w:hAnsi="Cambria Math" w:cstheme="minorHAnsi"/>
                <w:sz w:val="21"/>
                <w:szCs w:val="21"/>
                <w:highlight w:val="yellow"/>
              </w:rPr>
              <m:t>ij</m:t>
            </m:r>
          </m:sub>
        </m:sSub>
      </m:oMath>
      <w:r w:rsidRPr="000B5B31">
        <w:rPr>
          <w:rFonts w:eastAsiaTheme="minorEastAsia" w:cstheme="minorHAnsi"/>
          <w:sz w:val="21"/>
          <w:szCs w:val="21"/>
          <w:highlight w:val="yellow"/>
        </w:rPr>
        <w:t xml:space="preserve">). </w:t>
      </w:r>
      <w:r w:rsidR="00A44D7A" w:rsidRPr="000B5B31">
        <w:rPr>
          <w:rFonts w:eastAsiaTheme="minorEastAsia" w:cstheme="minorHAnsi"/>
          <w:i/>
          <w:sz w:val="21"/>
          <w:szCs w:val="21"/>
        </w:rPr>
        <w:br/>
        <w:t xml:space="preserve">- </w:t>
      </w:r>
      <w:r w:rsidR="00E21CCA" w:rsidRPr="000B5B31">
        <w:rPr>
          <w:rFonts w:eastAsiaTheme="minorEastAsia" w:cstheme="minorHAnsi"/>
          <w:i/>
          <w:sz w:val="21"/>
          <w:szCs w:val="21"/>
        </w:rPr>
        <w:t>Correct response</w:t>
      </w:r>
    </w:p>
    <w:p w14:paraId="4F4C3BAF" w14:textId="2181D696" w:rsidR="0072576E" w:rsidRPr="000B5B31" w:rsidRDefault="00C20E42" w:rsidP="0072576E">
      <w:pPr>
        <w:pStyle w:val="ListParagraph"/>
        <w:numPr>
          <w:ilvl w:val="1"/>
          <w:numId w:val="2"/>
        </w:numPr>
        <w:rPr>
          <w:rFonts w:cstheme="minorHAnsi"/>
          <w:sz w:val="21"/>
          <w:szCs w:val="21"/>
        </w:rPr>
      </w:pPr>
      <w:r w:rsidRPr="000B5B31">
        <w:rPr>
          <w:rFonts w:cstheme="minorHAnsi"/>
          <w:sz w:val="21"/>
          <w:szCs w:val="21"/>
        </w:rPr>
        <w:t xml:space="preserve">There are two group level predictors (perf4yrc and </w:t>
      </w:r>
      <w:proofErr w:type="spellStart"/>
      <w:r w:rsidRPr="000B5B31">
        <w:rPr>
          <w:rFonts w:cstheme="minorHAnsi"/>
          <w:sz w:val="21"/>
          <w:szCs w:val="21"/>
        </w:rPr>
        <w:t>ses_mean</w:t>
      </w:r>
      <w:proofErr w:type="spellEnd"/>
      <w:r w:rsidRPr="000B5B31">
        <w:rPr>
          <w:rFonts w:cstheme="minorHAnsi"/>
          <w:sz w:val="21"/>
          <w:szCs w:val="21"/>
        </w:rPr>
        <w:t>), one individual level predictor (</w:t>
      </w:r>
      <w:proofErr w:type="spellStart"/>
      <w:r w:rsidRPr="000B5B31">
        <w:rPr>
          <w:rFonts w:cstheme="minorHAnsi"/>
          <w:sz w:val="21"/>
          <w:szCs w:val="21"/>
        </w:rPr>
        <w:t>ses</w:t>
      </w:r>
      <w:proofErr w:type="spellEnd"/>
      <w:r w:rsidRPr="000B5B31">
        <w:rPr>
          <w:rFonts w:cstheme="minorHAnsi"/>
          <w:sz w:val="21"/>
          <w:szCs w:val="21"/>
        </w:rPr>
        <w:t xml:space="preserve">), a </w:t>
      </w:r>
      <w:r w:rsidR="00B771A5" w:rsidRPr="000B5B31">
        <w:rPr>
          <w:rFonts w:cstheme="minorHAnsi"/>
          <w:sz w:val="21"/>
          <w:szCs w:val="21"/>
        </w:rPr>
        <w:t>fixed</w:t>
      </w:r>
      <w:r w:rsidRPr="000B5B31">
        <w:rPr>
          <w:rFonts w:cstheme="minorHAnsi"/>
          <w:sz w:val="21"/>
          <w:szCs w:val="21"/>
        </w:rPr>
        <w:t xml:space="preserve"> effect for group (</w:t>
      </w:r>
      <m:oMath>
        <m:sSub>
          <m:sSubPr>
            <m:ctrlPr>
              <w:rPr>
                <w:rFonts w:ascii="Cambria Math" w:hAnsi="Cambria Math" w:cstheme="minorHAnsi"/>
                <w:i/>
                <w:sz w:val="21"/>
                <w:szCs w:val="21"/>
              </w:rPr>
            </m:ctrlPr>
          </m:sSubPr>
          <m:e>
            <m:r>
              <w:rPr>
                <w:rFonts w:ascii="Cambria Math" w:hAnsi="Cambria Math" w:cstheme="minorHAnsi"/>
                <w:sz w:val="21"/>
                <w:szCs w:val="21"/>
              </w:rPr>
              <m:t>u</m:t>
            </m:r>
          </m:e>
          <m:sub>
            <m:r>
              <w:rPr>
                <w:rFonts w:ascii="Cambria Math" w:hAnsi="Cambria Math" w:cstheme="minorHAnsi"/>
                <w:sz w:val="21"/>
                <w:szCs w:val="21"/>
              </w:rPr>
              <m:t>0j</m:t>
            </m:r>
          </m:sub>
        </m:sSub>
      </m:oMath>
      <w:r w:rsidRPr="000B5B31">
        <w:rPr>
          <w:rFonts w:cstheme="minorHAnsi"/>
          <w:sz w:val="21"/>
          <w:szCs w:val="21"/>
        </w:rPr>
        <w:t>)</w:t>
      </w:r>
      <w:r w:rsidR="00367BEF" w:rsidRPr="000B5B31">
        <w:rPr>
          <w:rFonts w:cstheme="minorHAnsi"/>
          <w:sz w:val="21"/>
          <w:szCs w:val="21"/>
        </w:rPr>
        <w:t xml:space="preserve"> and </w:t>
      </w:r>
      <w:r w:rsidR="00B771A5" w:rsidRPr="000B5B31">
        <w:rPr>
          <w:rFonts w:cstheme="minorHAnsi"/>
          <w:sz w:val="21"/>
          <w:szCs w:val="21"/>
        </w:rPr>
        <w:t>fixed</w:t>
      </w:r>
      <w:r w:rsidR="00367BEF" w:rsidRPr="000B5B31">
        <w:rPr>
          <w:rFonts w:cstheme="minorHAnsi"/>
          <w:sz w:val="21"/>
          <w:szCs w:val="21"/>
        </w:rPr>
        <w:t xml:space="preserve"> slopes for SES by group (</w:t>
      </w:r>
      <m:oMath>
        <m:sSub>
          <m:sSubPr>
            <m:ctrlPr>
              <w:rPr>
                <w:rFonts w:ascii="Cambria Math" w:hAnsi="Cambria Math" w:cstheme="minorHAnsi"/>
                <w:i/>
                <w:sz w:val="21"/>
                <w:szCs w:val="21"/>
              </w:rPr>
            </m:ctrlPr>
          </m:sSubPr>
          <m:e>
            <m:r>
              <w:rPr>
                <w:rFonts w:ascii="Cambria Math" w:hAnsi="Cambria Math" w:cstheme="minorHAnsi"/>
                <w:sz w:val="21"/>
                <w:szCs w:val="21"/>
              </w:rPr>
              <m:t>u</m:t>
            </m:r>
          </m:e>
          <m:sub>
            <m:r>
              <w:rPr>
                <w:rFonts w:ascii="Cambria Math" w:hAnsi="Cambria Math" w:cstheme="minorHAnsi"/>
                <w:sz w:val="21"/>
                <w:szCs w:val="21"/>
              </w:rPr>
              <m:t>1j</m:t>
            </m:r>
          </m:sub>
        </m:sSub>
        <m:sSub>
          <m:sSubPr>
            <m:ctrlPr>
              <w:rPr>
                <w:rFonts w:ascii="Cambria Math" w:hAnsi="Cambria Math" w:cstheme="minorHAnsi"/>
                <w:i/>
                <w:sz w:val="21"/>
                <w:szCs w:val="21"/>
              </w:rPr>
            </m:ctrlPr>
          </m:sSubPr>
          <m:e>
            <m:r>
              <w:rPr>
                <w:rFonts w:ascii="Cambria Math" w:hAnsi="Cambria Math" w:cstheme="minorHAnsi"/>
                <w:sz w:val="21"/>
                <w:szCs w:val="21"/>
              </w:rPr>
              <m:t>ses</m:t>
            </m:r>
          </m:e>
          <m:sub>
            <m:r>
              <w:rPr>
                <w:rFonts w:ascii="Cambria Math" w:hAnsi="Cambria Math" w:cstheme="minorHAnsi"/>
                <w:sz w:val="21"/>
                <w:szCs w:val="21"/>
              </w:rPr>
              <m:t>ij</m:t>
            </m:r>
          </m:sub>
        </m:sSub>
      </m:oMath>
      <w:r w:rsidR="00367BEF" w:rsidRPr="000B5B31">
        <w:rPr>
          <w:rFonts w:eastAsiaTheme="minorEastAsia" w:cstheme="minorHAnsi"/>
          <w:sz w:val="21"/>
          <w:szCs w:val="21"/>
        </w:rPr>
        <w:t>)</w:t>
      </w:r>
      <w:r w:rsidR="00BC7AA5" w:rsidRPr="000B5B31">
        <w:rPr>
          <w:rFonts w:eastAsiaTheme="minorEastAsia" w:cstheme="minorHAnsi"/>
          <w:sz w:val="21"/>
          <w:szCs w:val="21"/>
        </w:rPr>
        <w:t xml:space="preserve">. </w:t>
      </w:r>
      <w:r w:rsidR="00A44D7A" w:rsidRPr="000B5B31">
        <w:rPr>
          <w:rFonts w:eastAsiaTheme="minorEastAsia" w:cstheme="minorHAnsi"/>
          <w:i/>
          <w:sz w:val="21"/>
          <w:szCs w:val="21"/>
        </w:rPr>
        <w:br/>
        <w:t>- Incorrect</w:t>
      </w:r>
    </w:p>
    <w:p w14:paraId="2B5E03CB" w14:textId="0761EF0F" w:rsidR="00B771A5" w:rsidRPr="000B5B31" w:rsidRDefault="00B771A5" w:rsidP="00B771A5">
      <w:pPr>
        <w:pStyle w:val="ListParagraph"/>
        <w:numPr>
          <w:ilvl w:val="1"/>
          <w:numId w:val="2"/>
        </w:numPr>
        <w:rPr>
          <w:rFonts w:cstheme="minorHAnsi"/>
          <w:sz w:val="21"/>
          <w:szCs w:val="21"/>
        </w:rPr>
      </w:pPr>
      <w:r w:rsidRPr="000B5B31">
        <w:rPr>
          <w:rFonts w:cstheme="minorHAnsi"/>
          <w:sz w:val="21"/>
          <w:szCs w:val="21"/>
        </w:rPr>
        <w:t xml:space="preserve">There are two individual level predictors (perf4yrc and </w:t>
      </w:r>
      <w:proofErr w:type="spellStart"/>
      <w:r w:rsidRPr="000B5B31">
        <w:rPr>
          <w:rFonts w:cstheme="minorHAnsi"/>
          <w:sz w:val="21"/>
          <w:szCs w:val="21"/>
        </w:rPr>
        <w:t>ses_mean</w:t>
      </w:r>
      <w:proofErr w:type="spellEnd"/>
      <w:r w:rsidRPr="000B5B31">
        <w:rPr>
          <w:rFonts w:cstheme="minorHAnsi"/>
          <w:sz w:val="21"/>
          <w:szCs w:val="21"/>
        </w:rPr>
        <w:t>), one group level predictor (</w:t>
      </w:r>
      <w:proofErr w:type="spellStart"/>
      <w:r w:rsidRPr="000B5B31">
        <w:rPr>
          <w:rFonts w:cstheme="minorHAnsi"/>
          <w:sz w:val="21"/>
          <w:szCs w:val="21"/>
        </w:rPr>
        <w:t>ses</w:t>
      </w:r>
      <w:proofErr w:type="spellEnd"/>
      <w:r w:rsidRPr="000B5B31">
        <w:rPr>
          <w:rFonts w:cstheme="minorHAnsi"/>
          <w:sz w:val="21"/>
          <w:szCs w:val="21"/>
        </w:rPr>
        <w:t>), a random effect for group (</w:t>
      </w:r>
      <m:oMath>
        <m:sSub>
          <m:sSubPr>
            <m:ctrlPr>
              <w:rPr>
                <w:rFonts w:ascii="Cambria Math" w:hAnsi="Cambria Math" w:cstheme="minorHAnsi"/>
                <w:i/>
                <w:sz w:val="21"/>
                <w:szCs w:val="21"/>
              </w:rPr>
            </m:ctrlPr>
          </m:sSubPr>
          <m:e>
            <m:r>
              <w:rPr>
                <w:rFonts w:ascii="Cambria Math" w:hAnsi="Cambria Math" w:cstheme="minorHAnsi"/>
                <w:sz w:val="21"/>
                <w:szCs w:val="21"/>
              </w:rPr>
              <m:t>u</m:t>
            </m:r>
          </m:e>
          <m:sub>
            <m:r>
              <w:rPr>
                <w:rFonts w:ascii="Cambria Math" w:hAnsi="Cambria Math" w:cstheme="minorHAnsi"/>
                <w:sz w:val="21"/>
                <w:szCs w:val="21"/>
              </w:rPr>
              <m:t>0j</m:t>
            </m:r>
          </m:sub>
        </m:sSub>
      </m:oMath>
      <w:r w:rsidRPr="000B5B31">
        <w:rPr>
          <w:rFonts w:cstheme="minorHAnsi"/>
          <w:sz w:val="21"/>
          <w:szCs w:val="21"/>
        </w:rPr>
        <w:t>) and random slopes for SES by group (</w:t>
      </w:r>
      <m:oMath>
        <m:sSub>
          <m:sSubPr>
            <m:ctrlPr>
              <w:rPr>
                <w:rFonts w:ascii="Cambria Math" w:hAnsi="Cambria Math" w:cstheme="minorHAnsi"/>
                <w:i/>
                <w:sz w:val="21"/>
                <w:szCs w:val="21"/>
              </w:rPr>
            </m:ctrlPr>
          </m:sSubPr>
          <m:e>
            <m:r>
              <w:rPr>
                <w:rFonts w:ascii="Cambria Math" w:hAnsi="Cambria Math" w:cstheme="minorHAnsi"/>
                <w:sz w:val="21"/>
                <w:szCs w:val="21"/>
              </w:rPr>
              <m:t>u</m:t>
            </m:r>
          </m:e>
          <m:sub>
            <m:r>
              <w:rPr>
                <w:rFonts w:ascii="Cambria Math" w:hAnsi="Cambria Math" w:cstheme="minorHAnsi"/>
                <w:sz w:val="21"/>
                <w:szCs w:val="21"/>
              </w:rPr>
              <m:t>1j</m:t>
            </m:r>
          </m:sub>
        </m:sSub>
        <m:sSub>
          <m:sSubPr>
            <m:ctrlPr>
              <w:rPr>
                <w:rFonts w:ascii="Cambria Math" w:hAnsi="Cambria Math" w:cstheme="minorHAnsi"/>
                <w:i/>
                <w:sz w:val="21"/>
                <w:szCs w:val="21"/>
              </w:rPr>
            </m:ctrlPr>
          </m:sSubPr>
          <m:e>
            <m:r>
              <w:rPr>
                <w:rFonts w:ascii="Cambria Math" w:hAnsi="Cambria Math" w:cstheme="minorHAnsi"/>
                <w:sz w:val="21"/>
                <w:szCs w:val="21"/>
              </w:rPr>
              <m:t>ses</m:t>
            </m:r>
          </m:e>
          <m:sub>
            <m:r>
              <w:rPr>
                <w:rFonts w:ascii="Cambria Math" w:hAnsi="Cambria Math" w:cstheme="minorHAnsi"/>
                <w:sz w:val="21"/>
                <w:szCs w:val="21"/>
              </w:rPr>
              <m:t>ij</m:t>
            </m:r>
          </m:sub>
        </m:sSub>
      </m:oMath>
      <w:r w:rsidRPr="000B5B31">
        <w:rPr>
          <w:rFonts w:eastAsiaTheme="minorEastAsia" w:cstheme="minorHAnsi"/>
          <w:sz w:val="21"/>
          <w:szCs w:val="21"/>
        </w:rPr>
        <w:t xml:space="preserve">). </w:t>
      </w:r>
      <w:r w:rsidR="00A44D7A" w:rsidRPr="000B5B31">
        <w:rPr>
          <w:rFonts w:eastAsiaTheme="minorEastAsia" w:cstheme="minorHAnsi"/>
          <w:i/>
          <w:sz w:val="21"/>
          <w:szCs w:val="21"/>
        </w:rPr>
        <w:br/>
        <w:t>- Incorrect</w:t>
      </w:r>
    </w:p>
    <w:p w14:paraId="459D521C" w14:textId="031A922F" w:rsidR="00087585" w:rsidRPr="00357CE4" w:rsidRDefault="00087585" w:rsidP="00D144E2">
      <w:pPr>
        <w:rPr>
          <w:rFonts w:cstheme="minorHAnsi"/>
          <w:shd w:val="clear" w:color="auto" w:fill="FFFFFF"/>
        </w:rPr>
      </w:pPr>
      <w:r w:rsidRPr="00357CE4">
        <w:rPr>
          <w:rFonts w:cstheme="minorHAnsi"/>
          <w:shd w:val="clear" w:color="auto" w:fill="FFFFFF"/>
        </w:rPr>
        <w:t xml:space="preserve">The following questions use a dataset from a special issue of Leadership Quarterly edited by Paul </w:t>
      </w:r>
      <w:proofErr w:type="spellStart"/>
      <w:r w:rsidRPr="00357CE4">
        <w:rPr>
          <w:rFonts w:cstheme="minorHAnsi"/>
          <w:shd w:val="clear" w:color="auto" w:fill="FFFFFF"/>
        </w:rPr>
        <w:t>Bliese</w:t>
      </w:r>
      <w:proofErr w:type="spellEnd"/>
      <w:r w:rsidRPr="00357CE4">
        <w:rPr>
          <w:rFonts w:cstheme="minorHAnsi"/>
          <w:shd w:val="clear" w:color="auto" w:fill="FFFFFF"/>
        </w:rPr>
        <w:t xml:space="preserve">, Ronald Halverson and Chet </w:t>
      </w:r>
      <w:proofErr w:type="spellStart"/>
      <w:r w:rsidRPr="00357CE4">
        <w:rPr>
          <w:rFonts w:cstheme="minorHAnsi"/>
          <w:shd w:val="clear" w:color="auto" w:fill="FFFFFF"/>
        </w:rPr>
        <w:t>Schriesheim</w:t>
      </w:r>
      <w:proofErr w:type="spellEnd"/>
      <w:r w:rsidRPr="00357CE4">
        <w:rPr>
          <w:rFonts w:cstheme="minorHAnsi"/>
          <w:shd w:val="clear" w:color="auto" w:fill="FFFFFF"/>
        </w:rPr>
        <w:t xml:space="preserve"> in 2002 (Vol 13). </w:t>
      </w:r>
      <w:r w:rsidR="00E037B4" w:rsidRPr="00357CE4">
        <w:rPr>
          <w:rFonts w:cstheme="minorHAnsi"/>
          <w:shd w:val="clear" w:color="auto" w:fill="FFFFFF"/>
        </w:rPr>
        <w:t xml:space="preserve">This data set has individual soldiers nested within companies. </w:t>
      </w:r>
      <w:r w:rsidRPr="00357CE4">
        <w:rPr>
          <w:rFonts w:cstheme="minorHAnsi"/>
          <w:shd w:val="clear" w:color="auto" w:fill="FFFFFF"/>
        </w:rPr>
        <w:t xml:space="preserve">The three scales used in the analyses </w:t>
      </w:r>
      <w:r w:rsidR="00E037B4" w:rsidRPr="00357CE4">
        <w:rPr>
          <w:rFonts w:cstheme="minorHAnsi"/>
          <w:shd w:val="clear" w:color="auto" w:fill="FFFFFF"/>
        </w:rPr>
        <w:t xml:space="preserve">are </w:t>
      </w:r>
      <w:r w:rsidRPr="00357CE4">
        <w:rPr>
          <w:rFonts w:cstheme="minorHAnsi"/>
          <w:shd w:val="clear" w:color="auto" w:fill="FFFFFF"/>
        </w:rPr>
        <w:t>Task Significance (TSIG)</w:t>
      </w:r>
      <w:r w:rsidR="00E037B4" w:rsidRPr="00357CE4">
        <w:rPr>
          <w:rFonts w:cstheme="minorHAnsi"/>
          <w:shd w:val="clear" w:color="auto" w:fill="FFFFFF"/>
        </w:rPr>
        <w:t xml:space="preserve">, </w:t>
      </w:r>
      <w:r w:rsidRPr="00357CE4">
        <w:rPr>
          <w:rFonts w:cstheme="minorHAnsi"/>
          <w:shd w:val="clear" w:color="auto" w:fill="FFFFFF"/>
        </w:rPr>
        <w:t>Hostility (HOSTILE)</w:t>
      </w:r>
      <w:r w:rsidR="00E037B4" w:rsidRPr="00357CE4">
        <w:rPr>
          <w:rFonts w:cstheme="minorHAnsi"/>
          <w:shd w:val="clear" w:color="auto" w:fill="FFFFFF"/>
        </w:rPr>
        <w:t xml:space="preserve"> on the individual level</w:t>
      </w:r>
      <w:r w:rsidR="006F2441" w:rsidRPr="00357CE4">
        <w:rPr>
          <w:rFonts w:cstheme="minorHAnsi"/>
          <w:shd w:val="clear" w:color="auto" w:fill="FFFFFF"/>
        </w:rPr>
        <w:t>,</w:t>
      </w:r>
      <w:r w:rsidR="00E037B4" w:rsidRPr="00357CE4">
        <w:rPr>
          <w:rFonts w:cstheme="minorHAnsi"/>
          <w:shd w:val="clear" w:color="auto" w:fill="FFFFFF"/>
        </w:rPr>
        <w:t xml:space="preserve"> and Leadership Climate (GLEAD) on the group level</w:t>
      </w:r>
      <w:r w:rsidRPr="00357CE4">
        <w:rPr>
          <w:rFonts w:cstheme="minorHAnsi"/>
          <w:shd w:val="clear" w:color="auto" w:fill="FFFFFF"/>
        </w:rPr>
        <w:t>.</w:t>
      </w:r>
      <w:r w:rsidR="00E037B4" w:rsidRPr="00357CE4">
        <w:rPr>
          <w:rFonts w:cstheme="minorHAnsi"/>
          <w:shd w:val="clear" w:color="auto" w:fill="FFFFFF"/>
        </w:rPr>
        <w:t xml:space="preserve"> </w:t>
      </w:r>
    </w:p>
    <w:p w14:paraId="5EF39EEE" w14:textId="53A3F938" w:rsidR="00365D7B" w:rsidRPr="00A46DF1" w:rsidRDefault="008E078F" w:rsidP="00365D7B">
      <w:pPr>
        <w:rPr>
          <w:rFonts w:eastAsiaTheme="minorEastAsia" w:cstheme="minorHAnsi"/>
        </w:rPr>
      </w:pPr>
      <w:r w:rsidRPr="00A46DF1">
        <w:rPr>
          <w:rFonts w:cstheme="minorHAnsi"/>
        </w:rPr>
        <w:t xml:space="preserve">We use the following model to fit the data </w:t>
      </w:r>
    </w:p>
    <w:p w14:paraId="4324F384" w14:textId="08E5DF20" w:rsidR="00365D7B" w:rsidRPr="00A46DF1" w:rsidRDefault="0037304D" w:rsidP="00365D7B">
      <w:pPr>
        <w:rPr>
          <w:rFonts w:cstheme="minorHAnsi"/>
        </w:rPr>
      </w:pPr>
      <m:oMathPara>
        <m:oMath>
          <m:sSub>
            <m:sSubPr>
              <m:ctrlPr>
                <w:rPr>
                  <w:rFonts w:ascii="Cambria Math" w:hAnsi="Cambria Math" w:cstheme="minorHAnsi"/>
                  <w:i/>
                </w:rPr>
              </m:ctrlPr>
            </m:sSubPr>
            <m:e>
              <m:r>
                <w:rPr>
                  <w:rFonts w:ascii="Cambria Math" w:hAnsi="Cambria Math" w:cstheme="minorHAnsi"/>
                </w:rPr>
                <m:t>HOSTILE</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10</m:t>
              </m:r>
            </m:sub>
          </m:sSub>
          <w:bookmarkStart w:id="1" w:name="_Hlk536009343"/>
          <m:sSub>
            <m:sSubPr>
              <m:ctrlPr>
                <w:rPr>
                  <w:rFonts w:ascii="Cambria Math" w:hAnsi="Cambria Math" w:cstheme="minorHAnsi"/>
                  <w:i/>
                </w:rPr>
              </m:ctrlPr>
            </m:sSubPr>
            <m:e>
              <m:r>
                <w:rPr>
                  <w:rFonts w:ascii="Cambria Math" w:hAnsi="Cambria Math" w:cstheme="minorHAnsi"/>
                </w:rPr>
                <m:t>TSIG</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01</m:t>
              </m:r>
            </m:sub>
          </m:sSub>
          <m:sSub>
            <m:sSubPr>
              <m:ctrlPr>
                <w:rPr>
                  <w:rFonts w:ascii="Cambria Math" w:hAnsi="Cambria Math" w:cstheme="minorHAnsi"/>
                  <w:i/>
                </w:rPr>
              </m:ctrlPr>
            </m:sSubPr>
            <m:e>
              <m:r>
                <w:rPr>
                  <w:rFonts w:ascii="Cambria Math" w:hAnsi="Cambria Math" w:cstheme="minorHAnsi"/>
                </w:rPr>
                <m:t>GLEAD</m:t>
              </m:r>
            </m:e>
            <m:sub>
              <m:r>
                <w:rPr>
                  <w:rFonts w:ascii="Cambria Math" w:hAnsi="Cambria Math" w:cstheme="minorHAnsi"/>
                </w:rPr>
                <m:t>0j</m:t>
              </m:r>
            </m:sub>
          </m:sSub>
          <w:bookmarkEnd w:id="1"/>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11</m:t>
              </m:r>
            </m:sub>
          </m:sSub>
          <m:sSub>
            <m:sSubPr>
              <m:ctrlPr>
                <w:rPr>
                  <w:rFonts w:ascii="Cambria Math" w:hAnsi="Cambria Math" w:cstheme="minorHAnsi"/>
                  <w:i/>
                </w:rPr>
              </m:ctrlPr>
            </m:sSubPr>
            <m:e>
              <m:r>
                <w:rPr>
                  <w:rFonts w:ascii="Cambria Math" w:hAnsi="Cambria Math" w:cstheme="minorHAnsi"/>
                </w:rPr>
                <m:t>(TSIG</m:t>
              </m:r>
            </m:e>
            <m:sub>
              <m:r>
                <w:rPr>
                  <w:rFonts w:ascii="Cambria Math" w:hAnsi="Cambria Math" w:cstheme="minorHAnsi"/>
                </w:rPr>
                <m:t>ij</m:t>
              </m:r>
            </m:sub>
          </m:sSub>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GLEAD</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1j</m:t>
              </m:r>
            </m:sub>
          </m:sSub>
          <m:sSub>
            <m:sSubPr>
              <m:ctrlPr>
                <w:rPr>
                  <w:rFonts w:ascii="Cambria Math" w:hAnsi="Cambria Math" w:cstheme="minorHAnsi"/>
                  <w:i/>
                </w:rPr>
              </m:ctrlPr>
            </m:sSubPr>
            <m:e>
              <m:r>
                <w:rPr>
                  <w:rFonts w:ascii="Cambria Math" w:hAnsi="Cambria Math" w:cstheme="minorHAnsi"/>
                </w:rPr>
                <m:t>TSIG</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ϵ</m:t>
              </m:r>
            </m:e>
            <m:sub>
              <m:r>
                <w:rPr>
                  <w:rFonts w:ascii="Cambria Math" w:hAnsi="Cambria Math" w:cstheme="minorHAnsi"/>
                </w:rPr>
                <m:t>ij</m:t>
              </m:r>
            </m:sub>
          </m:sSub>
        </m:oMath>
      </m:oMathPara>
    </w:p>
    <w:p w14:paraId="333A23F3" w14:textId="57ABBC48" w:rsidR="0015343C" w:rsidRPr="00A46DF1" w:rsidRDefault="000A081A" w:rsidP="00D144E2">
      <w:pPr>
        <w:rPr>
          <w:rFonts w:cstheme="minorHAnsi"/>
        </w:rPr>
      </w:pPr>
      <w:r w:rsidRPr="00A46DF1">
        <w:rPr>
          <w:rFonts w:cstheme="minorHAnsi"/>
        </w:rPr>
        <w:t>Where</w:t>
      </w:r>
      <w:r w:rsidR="0073676B" w:rsidRPr="00A46DF1">
        <w:rPr>
          <w:rFonts w:cstheme="minorHAnsi"/>
        </w:rPr>
        <w:t xml:space="preserve"> </w:t>
      </w:r>
      <w:proofErr w:type="spellStart"/>
      <w:r w:rsidR="0073676B" w:rsidRPr="00A46DF1">
        <w:rPr>
          <w:rFonts w:cstheme="minorHAnsi"/>
        </w:rPr>
        <w:t>i</w:t>
      </w:r>
      <w:proofErr w:type="spellEnd"/>
      <w:r w:rsidR="0073676B" w:rsidRPr="00A46DF1">
        <w:rPr>
          <w:rFonts w:cstheme="minorHAnsi"/>
        </w:rPr>
        <w:t xml:space="preserve"> indexes the individuals and</w:t>
      </w:r>
      <w:r w:rsidRPr="00A46DF1">
        <w:rPr>
          <w:rFonts w:cstheme="minorHAnsi"/>
        </w:rPr>
        <w:t xml:space="preserve"> </w:t>
      </w:r>
      <w:r w:rsidR="0073676B" w:rsidRPr="00A46DF1">
        <w:rPr>
          <w:rFonts w:cstheme="minorHAnsi"/>
        </w:rPr>
        <w:t>j</w:t>
      </w:r>
      <w:r w:rsidRPr="00A46DF1">
        <w:rPr>
          <w:rFonts w:cstheme="minorHAnsi"/>
        </w:rPr>
        <w:t xml:space="preserve"> indexes the companies.</w:t>
      </w:r>
      <w:r w:rsidR="0073676B" w:rsidRPr="00A46DF1">
        <w:rPr>
          <w:rFonts w:cstheme="minorHAnsi"/>
        </w:rPr>
        <w:t xml:space="preserve"> </w:t>
      </w:r>
    </w:p>
    <w:p w14:paraId="1FA05293" w14:textId="3002D741" w:rsidR="007E56C8" w:rsidRPr="00A46DF1" w:rsidRDefault="007E56C8" w:rsidP="00F96E9F">
      <w:pPr>
        <w:pStyle w:val="ListParagraph"/>
        <w:numPr>
          <w:ilvl w:val="0"/>
          <w:numId w:val="2"/>
        </w:numPr>
        <w:rPr>
          <w:rFonts w:cstheme="minorHAnsi"/>
        </w:rPr>
      </w:pPr>
      <w:r w:rsidRPr="00A46DF1">
        <w:rPr>
          <w:rFonts w:cstheme="minorHAnsi"/>
        </w:rPr>
        <w:t>In this model we are suggesting that:</w:t>
      </w:r>
    </w:p>
    <w:p w14:paraId="648C9D61" w14:textId="4B03A50C" w:rsidR="007E56C8" w:rsidRPr="00A46DF1" w:rsidRDefault="0053269B" w:rsidP="00F96E9F">
      <w:pPr>
        <w:pStyle w:val="ListParagraph"/>
        <w:numPr>
          <w:ilvl w:val="1"/>
          <w:numId w:val="2"/>
        </w:numPr>
        <w:rPr>
          <w:rFonts w:cstheme="minorHAnsi"/>
        </w:rPr>
      </w:pPr>
      <w:r w:rsidRPr="00517AF5">
        <w:rPr>
          <w:rFonts w:cstheme="minorHAnsi"/>
          <w:sz w:val="24"/>
          <w:szCs w:val="24"/>
        </w:rPr>
        <w:t xml:space="preserve">Individual soldiers’ Hostility can be predicted with reported task significance, group leadership, the interaction between task significance and group leadership, and that </w:t>
      </w:r>
      <w:r>
        <w:rPr>
          <w:rFonts w:cstheme="minorHAnsi"/>
          <w:sz w:val="24"/>
          <w:szCs w:val="24"/>
        </w:rPr>
        <w:t xml:space="preserve">hostility </w:t>
      </w:r>
      <w:r w:rsidRPr="00517AF5">
        <w:rPr>
          <w:rFonts w:cstheme="minorHAnsi"/>
          <w:sz w:val="24"/>
          <w:szCs w:val="24"/>
        </w:rPr>
        <w:t xml:space="preserve">is </w:t>
      </w:r>
      <w:r w:rsidR="007D3C2A">
        <w:rPr>
          <w:rFonts w:cstheme="minorHAnsi"/>
          <w:sz w:val="24"/>
          <w:szCs w:val="24"/>
        </w:rPr>
        <w:t xml:space="preserve">otherwise </w:t>
      </w:r>
      <w:r w:rsidRPr="00517AF5">
        <w:rPr>
          <w:rFonts w:cstheme="minorHAnsi"/>
          <w:sz w:val="24"/>
          <w:szCs w:val="24"/>
        </w:rPr>
        <w:t>the same for each company</w:t>
      </w:r>
      <w:r>
        <w:rPr>
          <w:rFonts w:cstheme="minorHAnsi"/>
          <w:sz w:val="24"/>
          <w:szCs w:val="24"/>
        </w:rPr>
        <w:t>.</w:t>
      </w:r>
      <w:r w:rsidR="00A44D7A" w:rsidRPr="00A46DF1">
        <w:rPr>
          <w:rFonts w:eastAsiaTheme="minorEastAsia" w:cstheme="minorHAnsi"/>
          <w:i/>
        </w:rPr>
        <w:br/>
        <w:t>- Incorrect</w:t>
      </w:r>
    </w:p>
    <w:p w14:paraId="4EA999A5" w14:textId="0A32B772" w:rsidR="007E56C8" w:rsidRPr="0053269B" w:rsidRDefault="0053269B" w:rsidP="0053269B">
      <w:pPr>
        <w:pStyle w:val="ListParagraph"/>
        <w:numPr>
          <w:ilvl w:val="1"/>
          <w:numId w:val="2"/>
        </w:numPr>
        <w:rPr>
          <w:rFonts w:cstheme="minorHAnsi"/>
          <w:sz w:val="24"/>
          <w:szCs w:val="24"/>
        </w:rPr>
      </w:pPr>
      <w:r w:rsidRPr="00517AF5">
        <w:rPr>
          <w:rFonts w:cstheme="minorHAnsi"/>
          <w:sz w:val="24"/>
          <w:szCs w:val="24"/>
        </w:rPr>
        <w:t xml:space="preserve">Companies’ average hostility can be predicted with reported task significance, group leadership, and that </w:t>
      </w:r>
      <w:r>
        <w:rPr>
          <w:rFonts w:cstheme="minorHAnsi"/>
          <w:sz w:val="24"/>
          <w:szCs w:val="24"/>
        </w:rPr>
        <w:t>hostility</w:t>
      </w:r>
      <w:r w:rsidRPr="00517AF5">
        <w:rPr>
          <w:rFonts w:cstheme="minorHAnsi"/>
          <w:sz w:val="24"/>
          <w:szCs w:val="24"/>
        </w:rPr>
        <w:t xml:space="preserve"> changes by company</w:t>
      </w:r>
      <w:r w:rsidR="007D3C2A">
        <w:rPr>
          <w:rFonts w:cstheme="minorHAnsi"/>
          <w:sz w:val="24"/>
          <w:szCs w:val="24"/>
        </w:rPr>
        <w:t xml:space="preserve"> </w:t>
      </w:r>
      <w:r w:rsidR="007D3C2A" w:rsidRPr="007D3C2A">
        <w:rPr>
          <w:rFonts w:cstheme="minorHAnsi"/>
          <w:sz w:val="24"/>
          <w:szCs w:val="24"/>
        </w:rPr>
        <w:t>over and above what would otherwise be expected</w:t>
      </w:r>
      <w:r w:rsidRPr="00517AF5">
        <w:rPr>
          <w:rFonts w:cstheme="minorHAnsi"/>
          <w:sz w:val="24"/>
          <w:szCs w:val="24"/>
        </w:rPr>
        <w:t>.</w:t>
      </w:r>
      <w:r w:rsidR="00A44D7A" w:rsidRPr="0053269B">
        <w:rPr>
          <w:rFonts w:eastAsiaTheme="minorEastAsia" w:cstheme="minorHAnsi"/>
          <w:i/>
        </w:rPr>
        <w:br/>
        <w:t>- Incorrect</w:t>
      </w:r>
    </w:p>
    <w:p w14:paraId="1C2D8F78" w14:textId="7DB2142B" w:rsidR="00E5388E" w:rsidRPr="0053269B" w:rsidRDefault="0053269B" w:rsidP="0053269B">
      <w:pPr>
        <w:pStyle w:val="ListParagraph"/>
        <w:numPr>
          <w:ilvl w:val="1"/>
          <w:numId w:val="2"/>
        </w:numPr>
        <w:rPr>
          <w:rFonts w:cstheme="minorHAnsi"/>
        </w:rPr>
      </w:pPr>
      <w:r w:rsidRPr="0053269B">
        <w:rPr>
          <w:rFonts w:cstheme="minorHAnsi"/>
          <w:highlight w:val="yellow"/>
        </w:rPr>
        <w:t>Individual soldiers’ Hostility can be predicted with reported task significance, group leadership, the interaction between task significance and group leadership, and that hostility changes by company</w:t>
      </w:r>
      <w:r w:rsidR="007D3C2A">
        <w:rPr>
          <w:rFonts w:cstheme="minorHAnsi"/>
          <w:highlight w:val="yellow"/>
        </w:rPr>
        <w:t xml:space="preserve"> over and above what would otherwise be expected</w:t>
      </w:r>
      <w:r w:rsidRPr="0053269B">
        <w:rPr>
          <w:rFonts w:cstheme="minorHAnsi"/>
          <w:highlight w:val="yellow"/>
        </w:rPr>
        <w:t>.</w:t>
      </w:r>
      <w:r w:rsidRPr="0053269B">
        <w:rPr>
          <w:rFonts w:cstheme="minorHAnsi"/>
        </w:rPr>
        <w:t xml:space="preserve"> </w:t>
      </w:r>
      <w:r w:rsidR="00A44D7A" w:rsidRPr="0053269B">
        <w:rPr>
          <w:rFonts w:eastAsiaTheme="minorEastAsia" w:cstheme="minorHAnsi"/>
          <w:i/>
        </w:rPr>
        <w:br/>
      </w:r>
      <w:r w:rsidR="00A44D7A" w:rsidRPr="0049218D">
        <w:rPr>
          <w:rFonts w:eastAsiaTheme="minorEastAsia" w:cstheme="minorHAnsi"/>
          <w:i/>
        </w:rPr>
        <w:t xml:space="preserve">- </w:t>
      </w:r>
      <w:r w:rsidR="005A2F2A" w:rsidRPr="0049218D">
        <w:rPr>
          <w:rFonts w:eastAsiaTheme="minorEastAsia" w:cstheme="minorHAnsi"/>
          <w:i/>
        </w:rPr>
        <w:t>Correct</w:t>
      </w:r>
      <w:r w:rsidRPr="0049218D">
        <w:rPr>
          <w:rFonts w:eastAsiaTheme="minorEastAsia" w:cstheme="minorHAnsi"/>
          <w:i/>
        </w:rPr>
        <w:t xml:space="preserve"> </w:t>
      </w:r>
    </w:p>
    <w:p w14:paraId="512550F9" w14:textId="76C4F15E" w:rsidR="000776B4" w:rsidRPr="00A46DF1" w:rsidRDefault="00E5388E" w:rsidP="00D16B0C">
      <w:pPr>
        <w:pStyle w:val="ListParagraph"/>
        <w:numPr>
          <w:ilvl w:val="1"/>
          <w:numId w:val="2"/>
        </w:numPr>
        <w:rPr>
          <w:rFonts w:cstheme="minorHAnsi"/>
        </w:rPr>
      </w:pPr>
      <w:r w:rsidRPr="00A46DF1">
        <w:rPr>
          <w:rFonts w:cstheme="minorHAnsi"/>
        </w:rPr>
        <w:t>Companies’ average hostility can be predicted with reported task significance, group leadership, and that the relationship between group leadership and task significance changes by company</w:t>
      </w:r>
      <w:r w:rsidR="007D3C2A">
        <w:rPr>
          <w:rFonts w:cstheme="minorHAnsi"/>
        </w:rPr>
        <w:t xml:space="preserve"> </w:t>
      </w:r>
      <w:r w:rsidR="007D3C2A" w:rsidRPr="007D3C2A">
        <w:rPr>
          <w:rFonts w:cstheme="minorHAnsi"/>
        </w:rPr>
        <w:t>over and above what would otherwise be expected</w:t>
      </w:r>
      <w:r w:rsidRPr="00A46DF1">
        <w:rPr>
          <w:rFonts w:cstheme="minorHAnsi"/>
        </w:rPr>
        <w:t>.</w:t>
      </w:r>
      <w:r w:rsidR="00A44D7A" w:rsidRPr="00A46DF1">
        <w:rPr>
          <w:rFonts w:eastAsiaTheme="minorEastAsia" w:cstheme="minorHAnsi"/>
          <w:i/>
        </w:rPr>
        <w:t xml:space="preserve"> </w:t>
      </w:r>
      <w:r w:rsidR="00A44D7A" w:rsidRPr="00A46DF1">
        <w:rPr>
          <w:rFonts w:eastAsiaTheme="minorEastAsia" w:cstheme="minorHAnsi"/>
          <w:i/>
        </w:rPr>
        <w:br/>
        <w:t>- Incorrect</w:t>
      </w:r>
    </w:p>
    <w:p w14:paraId="7DC3A9C3" w14:textId="77777777" w:rsidR="0037304D" w:rsidRDefault="0037304D">
      <w:pPr>
        <w:rPr>
          <w:rFonts w:cstheme="minorHAnsi"/>
          <w:sz w:val="24"/>
          <w:szCs w:val="24"/>
        </w:rPr>
      </w:pPr>
      <w:r>
        <w:rPr>
          <w:rFonts w:cstheme="minorHAnsi"/>
          <w:sz w:val="24"/>
          <w:szCs w:val="24"/>
        </w:rPr>
        <w:br w:type="page"/>
      </w:r>
    </w:p>
    <w:p w14:paraId="48E6DB4A" w14:textId="48E46A02" w:rsidR="00DC5E64" w:rsidRDefault="00DC5E64" w:rsidP="00D144E2">
      <w:pPr>
        <w:rPr>
          <w:rFonts w:cstheme="minorHAnsi"/>
          <w:sz w:val="24"/>
          <w:szCs w:val="24"/>
        </w:rPr>
      </w:pPr>
      <w:bookmarkStart w:id="2" w:name="_GoBack"/>
      <w:bookmarkEnd w:id="2"/>
      <w:r>
        <w:rPr>
          <w:rFonts w:cstheme="minorHAnsi"/>
          <w:sz w:val="24"/>
          <w:szCs w:val="24"/>
        </w:rPr>
        <w:lastRenderedPageBreak/>
        <w:t xml:space="preserve">In running this </w:t>
      </w:r>
      <w:proofErr w:type="gramStart"/>
      <w:r>
        <w:rPr>
          <w:rFonts w:cstheme="minorHAnsi"/>
          <w:sz w:val="24"/>
          <w:szCs w:val="24"/>
        </w:rPr>
        <w:t>model</w:t>
      </w:r>
      <w:proofErr w:type="gramEnd"/>
      <w:r>
        <w:rPr>
          <w:rFonts w:cstheme="minorHAnsi"/>
          <w:sz w:val="24"/>
          <w:szCs w:val="24"/>
        </w:rPr>
        <w:t xml:space="preserve"> we get the following output:</w:t>
      </w:r>
    </w:p>
    <w:p w14:paraId="6553907B" w14:textId="3DC9542B" w:rsidR="00A42609" w:rsidRPr="00A42609" w:rsidRDefault="0046391C" w:rsidP="00A42609">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Fonts w:ascii="Lucida Console" w:hAnsi="Lucida Console"/>
          <w:color w:val="0000FF"/>
        </w:rPr>
      </w:pPr>
      <w:r>
        <w:rPr>
          <w:rStyle w:val="gnkrckgcmsb"/>
          <w:rFonts w:ascii="Lucida Console" w:hAnsi="Lucida Console"/>
          <w:color w:val="0000FF"/>
        </w:rPr>
        <w:t xml:space="preserve">&gt; </w:t>
      </w:r>
      <w:r w:rsidR="009A3487" w:rsidRPr="009A3487">
        <w:rPr>
          <w:rStyle w:val="gnkrckgcmsb"/>
          <w:rFonts w:ascii="Lucida Console" w:hAnsi="Lucida Console"/>
          <w:color w:val="0000FF"/>
        </w:rPr>
        <w:t xml:space="preserve">mod &lt;- </w:t>
      </w:r>
      <w:proofErr w:type="spellStart"/>
      <w:proofErr w:type="gramStart"/>
      <w:r w:rsidR="009A3487" w:rsidRPr="009A3487">
        <w:rPr>
          <w:rStyle w:val="gnkrckgcmsb"/>
          <w:rFonts w:ascii="Lucida Console" w:hAnsi="Lucida Console"/>
          <w:color w:val="0000FF"/>
        </w:rPr>
        <w:t>lmer</w:t>
      </w:r>
      <w:proofErr w:type="spellEnd"/>
      <w:r w:rsidR="009A3487" w:rsidRPr="009A3487">
        <w:rPr>
          <w:rStyle w:val="gnkrckgcmsb"/>
          <w:rFonts w:ascii="Lucida Console" w:hAnsi="Lucida Console"/>
          <w:color w:val="0000FF"/>
        </w:rPr>
        <w:t>(</w:t>
      </w:r>
      <w:proofErr w:type="gramEnd"/>
      <w:r w:rsidR="00A42609" w:rsidRPr="00A42609">
        <w:rPr>
          <w:rFonts w:ascii="Lucida Console" w:hAnsi="Lucida Console"/>
          <w:color w:val="0000FF"/>
        </w:rPr>
        <w:t>HOSTILE ~ TSIG + GLEAD + TSIG * GLEAD + (1 + TSIG | COMPID)</w:t>
      </w:r>
      <w:r w:rsidR="00FA18DE">
        <w:rPr>
          <w:rFonts w:ascii="Lucida Console" w:hAnsi="Lucida Console"/>
          <w:color w:val="0000FF"/>
        </w:rPr>
        <w:t>)</w:t>
      </w:r>
    </w:p>
    <w:p w14:paraId="4AF9618E" w14:textId="0F986B28" w:rsidR="009A3487" w:rsidRDefault="009A348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msb"/>
          <w:rFonts w:ascii="Lucida Console" w:hAnsi="Lucida Console"/>
          <w:color w:val="0000FF"/>
        </w:rPr>
      </w:pPr>
    </w:p>
    <w:p w14:paraId="63E05BE0" w14:textId="77777777" w:rsidR="009E1373" w:rsidRDefault="009E1373"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summary(mod)</w:t>
      </w:r>
    </w:p>
    <w:p w14:paraId="148B2A95"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Linear mixed model fit by REML. t-tests use Satterthwaite's method ['</w:t>
      </w:r>
      <w:proofErr w:type="spellStart"/>
      <w:r>
        <w:rPr>
          <w:rStyle w:val="gnkrckgcgsb"/>
          <w:rFonts w:ascii="Lucida Console" w:hAnsi="Lucida Console"/>
          <w:color w:val="000000"/>
          <w:bdr w:val="none" w:sz="0" w:space="0" w:color="auto" w:frame="1"/>
        </w:rPr>
        <w:t>lmerModLmerTest</w:t>
      </w:r>
      <w:proofErr w:type="spellEnd"/>
      <w:r>
        <w:rPr>
          <w:rStyle w:val="gnkrckgcgsb"/>
          <w:rFonts w:ascii="Lucida Console" w:hAnsi="Lucida Console"/>
          <w:color w:val="000000"/>
          <w:bdr w:val="none" w:sz="0" w:space="0" w:color="auto" w:frame="1"/>
        </w:rPr>
        <w:t>']</w:t>
      </w:r>
    </w:p>
    <w:p w14:paraId="39ED5C7D"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Formula: HOSTILE ~ TSIG + GLEAD + TSIG * GLEAD + (1 + TSIG | COMPID)</w:t>
      </w:r>
    </w:p>
    <w:p w14:paraId="6201F063"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lq2002</w:t>
      </w:r>
    </w:p>
    <w:p w14:paraId="7F700304"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0730B6BA"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REML criterion at convergence: 5628.5</w:t>
      </w:r>
    </w:p>
    <w:p w14:paraId="72DEC43A"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671AC9EC"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Scaled residuals: </w:t>
      </w:r>
    </w:p>
    <w:p w14:paraId="09C14F75"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5812047C"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-2.2620 -0.6986 -0.</w:t>
      </w:r>
      <w:proofErr w:type="gramStart"/>
      <w:r>
        <w:rPr>
          <w:rStyle w:val="gnkrckgcgsb"/>
          <w:rFonts w:ascii="Lucida Console" w:hAnsi="Lucida Console"/>
          <w:color w:val="000000"/>
          <w:bdr w:val="none" w:sz="0" w:space="0" w:color="auto" w:frame="1"/>
        </w:rPr>
        <w:t>2704  0.4777</w:t>
      </w:r>
      <w:proofErr w:type="gramEnd"/>
      <w:r>
        <w:rPr>
          <w:rStyle w:val="gnkrckgcgsb"/>
          <w:rFonts w:ascii="Lucida Console" w:hAnsi="Lucida Console"/>
          <w:color w:val="000000"/>
          <w:bdr w:val="none" w:sz="0" w:space="0" w:color="auto" w:frame="1"/>
        </w:rPr>
        <w:t xml:space="preserve">  3.5402 </w:t>
      </w:r>
    </w:p>
    <w:p w14:paraId="4642DFBD"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0E8E3592"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Random effects:</w:t>
      </w:r>
    </w:p>
    <w:p w14:paraId="00A9E8B3"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Groups   Name        Variance </w:t>
      </w:r>
      <w:proofErr w:type="spellStart"/>
      <w:r>
        <w:rPr>
          <w:rStyle w:val="gnkrckgcgsb"/>
          <w:rFonts w:ascii="Lucida Console" w:hAnsi="Lucida Console"/>
          <w:color w:val="000000"/>
          <w:bdr w:val="none" w:sz="0" w:space="0" w:color="auto" w:frame="1"/>
        </w:rPr>
        <w:t>Std.Dev</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Corr</w:t>
      </w:r>
      <w:proofErr w:type="spellEnd"/>
      <w:r>
        <w:rPr>
          <w:rStyle w:val="gnkrckgcgsb"/>
          <w:rFonts w:ascii="Lucida Console" w:hAnsi="Lucida Console"/>
          <w:color w:val="000000"/>
          <w:bdr w:val="none" w:sz="0" w:space="0" w:color="auto" w:frame="1"/>
        </w:rPr>
        <w:t xml:space="preserve"> </w:t>
      </w:r>
    </w:p>
    <w:p w14:paraId="1150D985"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COMPID</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Intercept) 0.19887  0.4460        </w:t>
      </w:r>
    </w:p>
    <w:p w14:paraId="65B58986"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TSIG        </w:t>
      </w:r>
      <w:proofErr w:type="gramStart"/>
      <w:r>
        <w:rPr>
          <w:rStyle w:val="gnkrckgcgsb"/>
          <w:rFonts w:ascii="Lucida Console" w:hAnsi="Lucida Console"/>
          <w:color w:val="000000"/>
          <w:bdr w:val="none" w:sz="0" w:space="0" w:color="auto" w:frame="1"/>
        </w:rPr>
        <w:t>0.01145  0.1070</w:t>
      </w:r>
      <w:proofErr w:type="gramEnd"/>
      <w:r>
        <w:rPr>
          <w:rStyle w:val="gnkrckgcgsb"/>
          <w:rFonts w:ascii="Lucida Console" w:hAnsi="Lucida Console"/>
          <w:color w:val="000000"/>
          <w:bdr w:val="none" w:sz="0" w:space="0" w:color="auto" w:frame="1"/>
        </w:rPr>
        <w:t xml:space="preserve">   -1.00</w:t>
      </w:r>
    </w:p>
    <w:p w14:paraId="0069C698"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Residual             </w:t>
      </w:r>
      <w:proofErr w:type="gramStart"/>
      <w:r>
        <w:rPr>
          <w:rStyle w:val="gnkrckgcgsb"/>
          <w:rFonts w:ascii="Lucida Console" w:hAnsi="Lucida Console"/>
          <w:color w:val="000000"/>
          <w:bdr w:val="none" w:sz="0" w:space="0" w:color="auto" w:frame="1"/>
        </w:rPr>
        <w:t>0.90154  0.9495</w:t>
      </w:r>
      <w:proofErr w:type="gramEnd"/>
      <w:r>
        <w:rPr>
          <w:rStyle w:val="gnkrckgcgsb"/>
          <w:rFonts w:ascii="Lucida Console" w:hAnsi="Lucida Console"/>
          <w:color w:val="000000"/>
          <w:bdr w:val="none" w:sz="0" w:space="0" w:color="auto" w:frame="1"/>
        </w:rPr>
        <w:t xml:space="preserve">        </w:t>
      </w:r>
    </w:p>
    <w:p w14:paraId="74F45609"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w:t>
      </w:r>
      <w:proofErr w:type="spellStart"/>
      <w:r>
        <w:rPr>
          <w:rStyle w:val="gnkrckgcgsb"/>
          <w:rFonts w:ascii="Lucida Console" w:hAnsi="Lucida Console"/>
          <w:color w:val="000000"/>
          <w:bdr w:val="none" w:sz="0" w:space="0" w:color="auto" w:frame="1"/>
        </w:rPr>
        <w:t>obs</w:t>
      </w:r>
      <w:proofErr w:type="spellEnd"/>
      <w:r>
        <w:rPr>
          <w:rStyle w:val="gnkrckgcgsb"/>
          <w:rFonts w:ascii="Lucida Console" w:hAnsi="Lucida Console"/>
          <w:color w:val="000000"/>
          <w:bdr w:val="none" w:sz="0" w:space="0" w:color="auto" w:frame="1"/>
        </w:rPr>
        <w:t>: 2042, groups:  COMPID, 49</w:t>
      </w:r>
    </w:p>
    <w:p w14:paraId="5C95868A"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6F573A51"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Fixed effects:</w:t>
      </w:r>
    </w:p>
    <w:p w14:paraId="00651BA2"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df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41E1C009"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6.02038</w:t>
      </w:r>
      <w:proofErr w:type="gramEnd"/>
      <w:r>
        <w:rPr>
          <w:rStyle w:val="gnkrckgcgsb"/>
          <w:rFonts w:ascii="Lucida Console" w:hAnsi="Lucida Console"/>
          <w:color w:val="000000"/>
          <w:bdr w:val="none" w:sz="0" w:space="0" w:color="auto" w:frame="1"/>
        </w:rPr>
        <w:t xml:space="preserve">    1.05155 67.81280   5.725 2.57e-07 ***</w:t>
      </w:r>
    </w:p>
    <w:p w14:paraId="0C90FD3B"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TSIG        -1.14605    0.28940 85.</w:t>
      </w:r>
      <w:proofErr w:type="gramStart"/>
      <w:r>
        <w:rPr>
          <w:rStyle w:val="gnkrckgcgsb"/>
          <w:rFonts w:ascii="Lucida Console" w:hAnsi="Lucida Console"/>
          <w:color w:val="000000"/>
          <w:bdr w:val="none" w:sz="0" w:space="0" w:color="auto" w:frame="1"/>
        </w:rPr>
        <w:t>64340  -</w:t>
      </w:r>
      <w:proofErr w:type="gramEnd"/>
      <w:r>
        <w:rPr>
          <w:rStyle w:val="gnkrckgcgsb"/>
          <w:rFonts w:ascii="Lucida Console" w:hAnsi="Lucida Console"/>
          <w:color w:val="000000"/>
          <w:bdr w:val="none" w:sz="0" w:space="0" w:color="auto" w:frame="1"/>
        </w:rPr>
        <w:t>3.960 0.000154 ***</w:t>
      </w:r>
    </w:p>
    <w:p w14:paraId="314F67C6"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GLEAD       -1.37996    0.34904 72.</w:t>
      </w:r>
      <w:proofErr w:type="gramStart"/>
      <w:r>
        <w:rPr>
          <w:rStyle w:val="gnkrckgcgsb"/>
          <w:rFonts w:ascii="Lucida Console" w:hAnsi="Lucida Console"/>
          <w:color w:val="000000"/>
          <w:bdr w:val="none" w:sz="0" w:space="0" w:color="auto" w:frame="1"/>
        </w:rPr>
        <w:t>37997  -</w:t>
      </w:r>
      <w:proofErr w:type="gramEnd"/>
      <w:r>
        <w:rPr>
          <w:rStyle w:val="gnkrckgcgsb"/>
          <w:rFonts w:ascii="Lucida Console" w:hAnsi="Lucida Console"/>
          <w:color w:val="000000"/>
          <w:bdr w:val="none" w:sz="0" w:space="0" w:color="auto" w:frame="1"/>
        </w:rPr>
        <w:t>3.954 0.000177 ***</w:t>
      </w:r>
    </w:p>
    <w:p w14:paraId="4E4CD844"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TSIG:GLEAD</w:t>
      </w:r>
      <w:proofErr w:type="gramEnd"/>
      <w:r>
        <w:rPr>
          <w:rStyle w:val="gnkrckgcgsb"/>
          <w:rFonts w:ascii="Lucida Console" w:hAnsi="Lucida Console"/>
          <w:color w:val="000000"/>
          <w:bdr w:val="none" w:sz="0" w:space="0" w:color="auto" w:frame="1"/>
        </w:rPr>
        <w:t xml:space="preserve">   0.27961    0.09584 90.47842   2.917 0.004450 ** </w:t>
      </w:r>
    </w:p>
    <w:p w14:paraId="75119186"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E08C64E"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71AC654A"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7DB6C89B"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Correlation of Fixed Effects:</w:t>
      </w:r>
    </w:p>
    <w:p w14:paraId="683AE4E8"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Intr</w:t>
      </w:r>
      <w:proofErr w:type="spellEnd"/>
      <w:r>
        <w:rPr>
          <w:rStyle w:val="gnkrckgcgsb"/>
          <w:rFonts w:ascii="Lucida Console" w:hAnsi="Lucida Console"/>
          <w:color w:val="000000"/>
          <w:bdr w:val="none" w:sz="0" w:space="0" w:color="auto" w:frame="1"/>
        </w:rPr>
        <w:t xml:space="preserve">) TSIG   GLEAD </w:t>
      </w:r>
    </w:p>
    <w:p w14:paraId="366C8933"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TSIG       -0.965              </w:t>
      </w:r>
    </w:p>
    <w:p w14:paraId="7CD83919"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GLEAD      -0.</w:t>
      </w:r>
      <w:proofErr w:type="gramStart"/>
      <w:r>
        <w:rPr>
          <w:rStyle w:val="gnkrckgcgsb"/>
          <w:rFonts w:ascii="Lucida Console" w:hAnsi="Lucida Console"/>
          <w:color w:val="000000"/>
          <w:bdr w:val="none" w:sz="0" w:space="0" w:color="auto" w:frame="1"/>
        </w:rPr>
        <w:t>995  0.960</w:t>
      </w:r>
      <w:proofErr w:type="gramEnd"/>
      <w:r>
        <w:rPr>
          <w:rStyle w:val="gnkrckgcgsb"/>
          <w:rFonts w:ascii="Lucida Console" w:hAnsi="Lucida Console"/>
          <w:color w:val="000000"/>
          <w:bdr w:val="none" w:sz="0" w:space="0" w:color="auto" w:frame="1"/>
        </w:rPr>
        <w:t xml:space="preserve">       </w:t>
      </w:r>
    </w:p>
    <w:p w14:paraId="0E13708B" w14:textId="77777777" w:rsidR="007831D7"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TSIG:GLEAD</w:t>
      </w:r>
      <w:proofErr w:type="gramEnd"/>
      <w:r>
        <w:rPr>
          <w:rStyle w:val="gnkrckgcgsb"/>
          <w:rFonts w:ascii="Lucida Console" w:hAnsi="Lucida Console"/>
          <w:color w:val="000000"/>
          <w:bdr w:val="none" w:sz="0" w:space="0" w:color="auto" w:frame="1"/>
        </w:rPr>
        <w:t xml:space="preserve">  0.962 -0.995 -0.966</w:t>
      </w:r>
    </w:p>
    <w:p w14:paraId="54652EC1" w14:textId="26D10CDD" w:rsidR="00DC5E64" w:rsidRDefault="00DC5E64" w:rsidP="00D144E2">
      <w:pPr>
        <w:rPr>
          <w:rFonts w:cstheme="minorHAnsi"/>
          <w:sz w:val="24"/>
          <w:szCs w:val="24"/>
        </w:rPr>
      </w:pPr>
    </w:p>
    <w:p w14:paraId="5D9B085E" w14:textId="77777777" w:rsidR="00F96E9F" w:rsidRDefault="00F96E9F" w:rsidP="00D144E2">
      <w:pPr>
        <w:pStyle w:val="ListParagraph"/>
        <w:numPr>
          <w:ilvl w:val="0"/>
          <w:numId w:val="2"/>
        </w:numPr>
        <w:rPr>
          <w:rFonts w:cstheme="minorHAnsi"/>
          <w:sz w:val="24"/>
          <w:szCs w:val="24"/>
        </w:rPr>
      </w:pPr>
      <w:r w:rsidRPr="00F96E9F">
        <w:rPr>
          <w:rFonts w:cstheme="minorHAnsi"/>
          <w:sz w:val="24"/>
          <w:szCs w:val="24"/>
        </w:rPr>
        <w:t>The best interpretation is that:</w:t>
      </w:r>
    </w:p>
    <w:p w14:paraId="5C97FE67" w14:textId="6A1826E9" w:rsidR="00F96E9F" w:rsidRDefault="00F96E9F" w:rsidP="00F96E9F">
      <w:pPr>
        <w:pStyle w:val="ListParagraph"/>
        <w:numPr>
          <w:ilvl w:val="1"/>
          <w:numId w:val="2"/>
        </w:numPr>
        <w:rPr>
          <w:rFonts w:cstheme="minorHAnsi"/>
          <w:sz w:val="24"/>
          <w:szCs w:val="24"/>
        </w:rPr>
      </w:pPr>
      <w:r>
        <w:rPr>
          <w:rFonts w:cstheme="minorHAnsi"/>
          <w:sz w:val="24"/>
          <w:szCs w:val="24"/>
        </w:rPr>
        <w:t xml:space="preserve">Perceived task significance predicts a lower amount of hostility </w:t>
      </w:r>
      <w:r w:rsidR="00BB4D88" w:rsidRPr="00A44D7A">
        <w:rPr>
          <w:rFonts w:eastAsiaTheme="minorEastAsia" w:cstheme="minorHAnsi"/>
          <w:i/>
          <w:sz w:val="24"/>
          <w:szCs w:val="24"/>
        </w:rPr>
        <w:br/>
        <w:t xml:space="preserve">- </w:t>
      </w:r>
      <w:r w:rsidR="00BB4D88">
        <w:rPr>
          <w:rFonts w:eastAsiaTheme="minorEastAsia" w:cstheme="minorHAnsi"/>
          <w:i/>
          <w:sz w:val="24"/>
          <w:szCs w:val="24"/>
        </w:rPr>
        <w:t>True, but i</w:t>
      </w:r>
      <w:r w:rsidR="00BB4D88" w:rsidRPr="00A44D7A">
        <w:rPr>
          <w:rFonts w:eastAsiaTheme="minorEastAsia" w:cstheme="minorHAnsi"/>
          <w:i/>
          <w:sz w:val="24"/>
          <w:szCs w:val="24"/>
        </w:rPr>
        <w:t>ncorrect</w:t>
      </w:r>
      <w:r w:rsidR="00BB4D88">
        <w:rPr>
          <w:rFonts w:eastAsiaTheme="minorEastAsia" w:cstheme="minorHAnsi"/>
          <w:i/>
          <w:sz w:val="24"/>
          <w:szCs w:val="24"/>
        </w:rPr>
        <w:t xml:space="preserve"> response</w:t>
      </w:r>
    </w:p>
    <w:p w14:paraId="5457F4DA" w14:textId="26EA934A" w:rsidR="00F96E9F" w:rsidRDefault="00F96E9F" w:rsidP="00F96E9F">
      <w:pPr>
        <w:pStyle w:val="ListParagraph"/>
        <w:numPr>
          <w:ilvl w:val="1"/>
          <w:numId w:val="2"/>
        </w:numPr>
        <w:rPr>
          <w:rFonts w:cstheme="minorHAnsi"/>
          <w:sz w:val="24"/>
          <w:szCs w:val="24"/>
        </w:rPr>
      </w:pPr>
      <w:r>
        <w:rPr>
          <w:rFonts w:cstheme="minorHAnsi"/>
          <w:sz w:val="24"/>
          <w:szCs w:val="24"/>
        </w:rPr>
        <w:t>Being in a group with better leadership leads to a lower predicted hostility</w:t>
      </w:r>
      <w:r w:rsidR="00BB4D88" w:rsidRPr="00A44D7A">
        <w:rPr>
          <w:rFonts w:eastAsiaTheme="minorEastAsia" w:cstheme="minorHAnsi"/>
          <w:i/>
          <w:sz w:val="24"/>
          <w:szCs w:val="24"/>
        </w:rPr>
        <w:br/>
        <w:t xml:space="preserve">- </w:t>
      </w:r>
      <w:r w:rsidR="00BB4D88">
        <w:rPr>
          <w:rFonts w:eastAsiaTheme="minorEastAsia" w:cstheme="minorHAnsi"/>
          <w:i/>
          <w:sz w:val="24"/>
          <w:szCs w:val="24"/>
        </w:rPr>
        <w:t>True, but i</w:t>
      </w:r>
      <w:r w:rsidR="00BB4D88" w:rsidRPr="00A44D7A">
        <w:rPr>
          <w:rFonts w:eastAsiaTheme="minorEastAsia" w:cstheme="minorHAnsi"/>
          <w:i/>
          <w:sz w:val="24"/>
          <w:szCs w:val="24"/>
        </w:rPr>
        <w:t>ncorrect</w:t>
      </w:r>
      <w:r w:rsidR="00BB4D88">
        <w:rPr>
          <w:rFonts w:eastAsiaTheme="minorEastAsia" w:cstheme="minorHAnsi"/>
          <w:i/>
          <w:sz w:val="24"/>
          <w:szCs w:val="24"/>
        </w:rPr>
        <w:t xml:space="preserve"> response</w:t>
      </w:r>
    </w:p>
    <w:p w14:paraId="58F9F064" w14:textId="38158D78" w:rsidR="00F96E9F" w:rsidRDefault="00F96E9F" w:rsidP="00F96E9F">
      <w:pPr>
        <w:pStyle w:val="ListParagraph"/>
        <w:numPr>
          <w:ilvl w:val="1"/>
          <w:numId w:val="2"/>
        </w:numPr>
        <w:rPr>
          <w:rFonts w:cstheme="minorHAnsi"/>
          <w:sz w:val="24"/>
          <w:szCs w:val="24"/>
        </w:rPr>
      </w:pPr>
      <w:r>
        <w:rPr>
          <w:rFonts w:cstheme="minorHAnsi"/>
          <w:sz w:val="24"/>
          <w:szCs w:val="24"/>
        </w:rPr>
        <w:t xml:space="preserve">Groups with </w:t>
      </w:r>
      <w:r w:rsidR="00D16B0C">
        <w:rPr>
          <w:rFonts w:cstheme="minorHAnsi"/>
          <w:sz w:val="24"/>
          <w:szCs w:val="24"/>
        </w:rPr>
        <w:t>higher rated level of group leadership and higher rated task significance have a higher level of predicted hostility</w:t>
      </w:r>
      <w:r w:rsidR="00A44D7A" w:rsidRPr="00A44D7A">
        <w:rPr>
          <w:rFonts w:eastAsiaTheme="minorEastAsia" w:cstheme="minorHAnsi"/>
          <w:i/>
          <w:sz w:val="24"/>
          <w:szCs w:val="24"/>
        </w:rPr>
        <w:br/>
        <w:t xml:space="preserve">- </w:t>
      </w:r>
      <w:r w:rsidR="00BB4D88">
        <w:rPr>
          <w:rFonts w:eastAsiaTheme="minorEastAsia" w:cstheme="minorHAnsi"/>
          <w:i/>
          <w:sz w:val="24"/>
          <w:szCs w:val="24"/>
        </w:rPr>
        <w:t>True, but i</w:t>
      </w:r>
      <w:r w:rsidR="00A44D7A" w:rsidRPr="00A44D7A">
        <w:rPr>
          <w:rFonts w:eastAsiaTheme="minorEastAsia" w:cstheme="minorHAnsi"/>
          <w:i/>
          <w:sz w:val="24"/>
          <w:szCs w:val="24"/>
        </w:rPr>
        <w:t>ncorrect</w:t>
      </w:r>
      <w:r w:rsidR="00BB4D88">
        <w:rPr>
          <w:rFonts w:eastAsiaTheme="minorEastAsia" w:cstheme="minorHAnsi"/>
          <w:i/>
          <w:sz w:val="24"/>
          <w:szCs w:val="24"/>
        </w:rPr>
        <w:t xml:space="preserve"> response</w:t>
      </w:r>
    </w:p>
    <w:p w14:paraId="3C95AF77" w14:textId="705E3953" w:rsidR="00014B9B" w:rsidRDefault="00313B91" w:rsidP="00934DE2">
      <w:pPr>
        <w:pStyle w:val="ListParagraph"/>
        <w:numPr>
          <w:ilvl w:val="1"/>
          <w:numId w:val="2"/>
        </w:numPr>
        <w:rPr>
          <w:rFonts w:cstheme="minorHAnsi"/>
          <w:sz w:val="24"/>
          <w:szCs w:val="24"/>
        </w:rPr>
      </w:pPr>
      <w:r w:rsidRPr="00FA6596">
        <w:rPr>
          <w:rFonts w:cstheme="minorHAnsi"/>
          <w:sz w:val="24"/>
          <w:szCs w:val="24"/>
          <w:highlight w:val="yellow"/>
        </w:rPr>
        <w:t>All of the above</w:t>
      </w:r>
      <w:r w:rsidR="00934DE2">
        <w:rPr>
          <w:rFonts w:cstheme="minorHAnsi"/>
          <w:sz w:val="24"/>
          <w:szCs w:val="24"/>
        </w:rPr>
        <w:t xml:space="preserve"> </w:t>
      </w:r>
      <w:r w:rsidR="00A44D7A" w:rsidRPr="00A44D7A">
        <w:rPr>
          <w:rFonts w:eastAsiaTheme="minorEastAsia" w:cstheme="minorHAnsi"/>
          <w:i/>
          <w:sz w:val="24"/>
          <w:szCs w:val="24"/>
        </w:rPr>
        <w:br/>
        <w:t>-</w:t>
      </w:r>
      <w:r w:rsidR="00094F7E">
        <w:rPr>
          <w:rFonts w:eastAsiaTheme="minorEastAsia" w:cstheme="minorHAnsi"/>
          <w:i/>
          <w:sz w:val="24"/>
          <w:szCs w:val="24"/>
        </w:rPr>
        <w:t xml:space="preserve"> All of the </w:t>
      </w:r>
      <w:r w:rsidR="00BB4D88">
        <w:rPr>
          <w:rFonts w:eastAsiaTheme="minorEastAsia" w:cstheme="minorHAnsi"/>
          <w:i/>
          <w:sz w:val="24"/>
          <w:szCs w:val="24"/>
        </w:rPr>
        <w:t xml:space="preserve">options </w:t>
      </w:r>
      <w:r w:rsidR="00094F7E">
        <w:rPr>
          <w:rFonts w:eastAsiaTheme="minorEastAsia" w:cstheme="minorHAnsi"/>
          <w:i/>
          <w:sz w:val="24"/>
          <w:szCs w:val="24"/>
        </w:rPr>
        <w:t xml:space="preserve">above are correct interpretations of this model </w:t>
      </w:r>
    </w:p>
    <w:sectPr w:rsidR="00014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9644A"/>
    <w:multiLevelType w:val="hybridMultilevel"/>
    <w:tmpl w:val="D88028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CA85C95"/>
    <w:multiLevelType w:val="hybridMultilevel"/>
    <w:tmpl w:val="D88028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320E59"/>
    <w:multiLevelType w:val="hybridMultilevel"/>
    <w:tmpl w:val="512C6E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CB"/>
    <w:rsid w:val="00014B9B"/>
    <w:rsid w:val="00045CD6"/>
    <w:rsid w:val="00053E04"/>
    <w:rsid w:val="000776B4"/>
    <w:rsid w:val="00087585"/>
    <w:rsid w:val="00094F7E"/>
    <w:rsid w:val="000A081A"/>
    <w:rsid w:val="000B2508"/>
    <w:rsid w:val="000B5B31"/>
    <w:rsid w:val="000C3BB0"/>
    <w:rsid w:val="000E570C"/>
    <w:rsid w:val="0015343C"/>
    <w:rsid w:val="00164125"/>
    <w:rsid w:val="001664DC"/>
    <w:rsid w:val="001B5F51"/>
    <w:rsid w:val="001C3C1D"/>
    <w:rsid w:val="00204297"/>
    <w:rsid w:val="00207A7A"/>
    <w:rsid w:val="0022454F"/>
    <w:rsid w:val="00244745"/>
    <w:rsid w:val="002D03BB"/>
    <w:rsid w:val="002D466D"/>
    <w:rsid w:val="00313B91"/>
    <w:rsid w:val="00322740"/>
    <w:rsid w:val="0034092F"/>
    <w:rsid w:val="00357CE4"/>
    <w:rsid w:val="00365D7B"/>
    <w:rsid w:val="003672EF"/>
    <w:rsid w:val="00367BEF"/>
    <w:rsid w:val="00371CC1"/>
    <w:rsid w:val="0037304D"/>
    <w:rsid w:val="00390B50"/>
    <w:rsid w:val="003D4EF5"/>
    <w:rsid w:val="00421CF3"/>
    <w:rsid w:val="0045695C"/>
    <w:rsid w:val="0046391C"/>
    <w:rsid w:val="00470601"/>
    <w:rsid w:val="004861D5"/>
    <w:rsid w:val="0049218D"/>
    <w:rsid w:val="0051757A"/>
    <w:rsid w:val="00531496"/>
    <w:rsid w:val="0053269B"/>
    <w:rsid w:val="005A2F2A"/>
    <w:rsid w:val="005C60BC"/>
    <w:rsid w:val="005F32F5"/>
    <w:rsid w:val="00650AF1"/>
    <w:rsid w:val="00665BF6"/>
    <w:rsid w:val="006C7958"/>
    <w:rsid w:val="006D38B3"/>
    <w:rsid w:val="006F21AA"/>
    <w:rsid w:val="006F2441"/>
    <w:rsid w:val="006F59D3"/>
    <w:rsid w:val="0072576E"/>
    <w:rsid w:val="0073676B"/>
    <w:rsid w:val="007533FD"/>
    <w:rsid w:val="00760377"/>
    <w:rsid w:val="007831D7"/>
    <w:rsid w:val="007C513C"/>
    <w:rsid w:val="007D3C2A"/>
    <w:rsid w:val="007E56C8"/>
    <w:rsid w:val="00824FFD"/>
    <w:rsid w:val="00842BA0"/>
    <w:rsid w:val="008D5312"/>
    <w:rsid w:val="008E078F"/>
    <w:rsid w:val="008E41C4"/>
    <w:rsid w:val="00933C39"/>
    <w:rsid w:val="00934DE2"/>
    <w:rsid w:val="009815B8"/>
    <w:rsid w:val="009A3487"/>
    <w:rsid w:val="009E1373"/>
    <w:rsid w:val="00A42609"/>
    <w:rsid w:val="00A43775"/>
    <w:rsid w:val="00A44D7A"/>
    <w:rsid w:val="00A46DF1"/>
    <w:rsid w:val="00A83E24"/>
    <w:rsid w:val="00AB2612"/>
    <w:rsid w:val="00B107BD"/>
    <w:rsid w:val="00B51991"/>
    <w:rsid w:val="00B54D90"/>
    <w:rsid w:val="00B645E3"/>
    <w:rsid w:val="00B66810"/>
    <w:rsid w:val="00B76E5C"/>
    <w:rsid w:val="00B771A5"/>
    <w:rsid w:val="00BB4D88"/>
    <w:rsid w:val="00BC7AA5"/>
    <w:rsid w:val="00C20E42"/>
    <w:rsid w:val="00C23F84"/>
    <w:rsid w:val="00C5068F"/>
    <w:rsid w:val="00C75ACB"/>
    <w:rsid w:val="00C958A9"/>
    <w:rsid w:val="00CC7CB8"/>
    <w:rsid w:val="00D144E2"/>
    <w:rsid w:val="00D16B0C"/>
    <w:rsid w:val="00D763C4"/>
    <w:rsid w:val="00D844B2"/>
    <w:rsid w:val="00DB349B"/>
    <w:rsid w:val="00DC5E64"/>
    <w:rsid w:val="00E037B4"/>
    <w:rsid w:val="00E21CCA"/>
    <w:rsid w:val="00E5388E"/>
    <w:rsid w:val="00E852A8"/>
    <w:rsid w:val="00EA787B"/>
    <w:rsid w:val="00EB7F60"/>
    <w:rsid w:val="00EC1B5E"/>
    <w:rsid w:val="00EC610C"/>
    <w:rsid w:val="00F048E4"/>
    <w:rsid w:val="00F95848"/>
    <w:rsid w:val="00F96E9F"/>
    <w:rsid w:val="00FA18DE"/>
    <w:rsid w:val="00FA65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B665"/>
  <w15:chartTrackingRefBased/>
  <w15:docId w15:val="{E7810222-64D2-4D2D-BF32-98634270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7BD"/>
    <w:pPr>
      <w:ind w:left="720"/>
      <w:contextualSpacing/>
    </w:pPr>
  </w:style>
  <w:style w:type="character" w:customStyle="1" w:styleId="apple-converted-space">
    <w:name w:val="apple-converted-space"/>
    <w:basedOn w:val="DefaultParagraphFont"/>
    <w:rsid w:val="000E570C"/>
  </w:style>
  <w:style w:type="character" w:styleId="Emphasis">
    <w:name w:val="Emphasis"/>
    <w:basedOn w:val="DefaultParagraphFont"/>
    <w:uiPriority w:val="20"/>
    <w:qFormat/>
    <w:rsid w:val="000E570C"/>
    <w:rPr>
      <w:i/>
      <w:iCs/>
    </w:rPr>
  </w:style>
  <w:style w:type="paragraph" w:styleId="HTMLPreformatted">
    <w:name w:val="HTML Preformatted"/>
    <w:basedOn w:val="Normal"/>
    <w:link w:val="HTMLPreformattedChar"/>
    <w:uiPriority w:val="99"/>
    <w:unhideWhenUsed/>
    <w:rsid w:val="0065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50AF1"/>
    <w:rPr>
      <w:rFonts w:ascii="Courier New" w:eastAsia="Times New Roman" w:hAnsi="Courier New" w:cs="Courier New"/>
      <w:sz w:val="20"/>
      <w:szCs w:val="20"/>
      <w:lang w:eastAsia="en-AU"/>
    </w:rPr>
  </w:style>
  <w:style w:type="character" w:styleId="PlaceholderText">
    <w:name w:val="Placeholder Text"/>
    <w:basedOn w:val="DefaultParagraphFont"/>
    <w:uiPriority w:val="99"/>
    <w:semiHidden/>
    <w:rsid w:val="002D03BB"/>
    <w:rPr>
      <w:color w:val="808080"/>
    </w:rPr>
  </w:style>
  <w:style w:type="character" w:customStyle="1" w:styleId="gnkrckgcmsb">
    <w:name w:val="gnkrckgcmsb"/>
    <w:basedOn w:val="DefaultParagraphFont"/>
    <w:rsid w:val="00DC5E64"/>
  </w:style>
  <w:style w:type="character" w:customStyle="1" w:styleId="gnkrckgcmrb">
    <w:name w:val="gnkrckgcmrb"/>
    <w:basedOn w:val="DefaultParagraphFont"/>
    <w:rsid w:val="00DC5E64"/>
  </w:style>
  <w:style w:type="character" w:customStyle="1" w:styleId="gnkrckgcgsb">
    <w:name w:val="gnkrckgcgsb"/>
    <w:basedOn w:val="DefaultParagraphFont"/>
    <w:rsid w:val="00DC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89142">
      <w:bodyDiv w:val="1"/>
      <w:marLeft w:val="0"/>
      <w:marRight w:val="0"/>
      <w:marTop w:val="0"/>
      <w:marBottom w:val="0"/>
      <w:divBdr>
        <w:top w:val="none" w:sz="0" w:space="0" w:color="auto"/>
        <w:left w:val="none" w:sz="0" w:space="0" w:color="auto"/>
        <w:bottom w:val="none" w:sz="0" w:space="0" w:color="auto"/>
        <w:right w:val="none" w:sz="0" w:space="0" w:color="auto"/>
      </w:divBdr>
    </w:div>
    <w:div w:id="199630658">
      <w:bodyDiv w:val="1"/>
      <w:marLeft w:val="0"/>
      <w:marRight w:val="0"/>
      <w:marTop w:val="0"/>
      <w:marBottom w:val="0"/>
      <w:divBdr>
        <w:top w:val="none" w:sz="0" w:space="0" w:color="auto"/>
        <w:left w:val="none" w:sz="0" w:space="0" w:color="auto"/>
        <w:bottom w:val="none" w:sz="0" w:space="0" w:color="auto"/>
        <w:right w:val="none" w:sz="0" w:space="0" w:color="auto"/>
      </w:divBdr>
    </w:div>
    <w:div w:id="761224663">
      <w:bodyDiv w:val="1"/>
      <w:marLeft w:val="0"/>
      <w:marRight w:val="0"/>
      <w:marTop w:val="0"/>
      <w:marBottom w:val="0"/>
      <w:divBdr>
        <w:top w:val="none" w:sz="0" w:space="0" w:color="auto"/>
        <w:left w:val="none" w:sz="0" w:space="0" w:color="auto"/>
        <w:bottom w:val="none" w:sz="0" w:space="0" w:color="auto"/>
        <w:right w:val="none" w:sz="0" w:space="0" w:color="auto"/>
      </w:divBdr>
    </w:div>
    <w:div w:id="951978108">
      <w:bodyDiv w:val="1"/>
      <w:marLeft w:val="0"/>
      <w:marRight w:val="0"/>
      <w:marTop w:val="0"/>
      <w:marBottom w:val="0"/>
      <w:divBdr>
        <w:top w:val="none" w:sz="0" w:space="0" w:color="auto"/>
        <w:left w:val="none" w:sz="0" w:space="0" w:color="auto"/>
        <w:bottom w:val="none" w:sz="0" w:space="0" w:color="auto"/>
        <w:right w:val="none" w:sz="0" w:space="0" w:color="auto"/>
      </w:divBdr>
    </w:div>
    <w:div w:id="1050767495">
      <w:bodyDiv w:val="1"/>
      <w:marLeft w:val="0"/>
      <w:marRight w:val="0"/>
      <w:marTop w:val="0"/>
      <w:marBottom w:val="0"/>
      <w:divBdr>
        <w:top w:val="none" w:sz="0" w:space="0" w:color="auto"/>
        <w:left w:val="none" w:sz="0" w:space="0" w:color="auto"/>
        <w:bottom w:val="none" w:sz="0" w:space="0" w:color="auto"/>
        <w:right w:val="none" w:sz="0" w:space="0" w:color="auto"/>
      </w:divBdr>
    </w:div>
    <w:div w:id="1115714818">
      <w:bodyDiv w:val="1"/>
      <w:marLeft w:val="0"/>
      <w:marRight w:val="0"/>
      <w:marTop w:val="0"/>
      <w:marBottom w:val="0"/>
      <w:divBdr>
        <w:top w:val="none" w:sz="0" w:space="0" w:color="auto"/>
        <w:left w:val="none" w:sz="0" w:space="0" w:color="auto"/>
        <w:bottom w:val="none" w:sz="0" w:space="0" w:color="auto"/>
        <w:right w:val="none" w:sz="0" w:space="0" w:color="auto"/>
      </w:divBdr>
    </w:div>
    <w:div w:id="1176919097">
      <w:bodyDiv w:val="1"/>
      <w:marLeft w:val="0"/>
      <w:marRight w:val="0"/>
      <w:marTop w:val="0"/>
      <w:marBottom w:val="0"/>
      <w:divBdr>
        <w:top w:val="none" w:sz="0" w:space="0" w:color="auto"/>
        <w:left w:val="none" w:sz="0" w:space="0" w:color="auto"/>
        <w:bottom w:val="none" w:sz="0" w:space="0" w:color="auto"/>
        <w:right w:val="none" w:sz="0" w:space="0" w:color="auto"/>
      </w:divBdr>
    </w:div>
    <w:div w:id="1399209025">
      <w:bodyDiv w:val="1"/>
      <w:marLeft w:val="0"/>
      <w:marRight w:val="0"/>
      <w:marTop w:val="0"/>
      <w:marBottom w:val="0"/>
      <w:divBdr>
        <w:top w:val="none" w:sz="0" w:space="0" w:color="auto"/>
        <w:left w:val="none" w:sz="0" w:space="0" w:color="auto"/>
        <w:bottom w:val="none" w:sz="0" w:space="0" w:color="auto"/>
        <w:right w:val="none" w:sz="0" w:space="0" w:color="auto"/>
      </w:divBdr>
    </w:div>
    <w:div w:id="1442410997">
      <w:bodyDiv w:val="1"/>
      <w:marLeft w:val="0"/>
      <w:marRight w:val="0"/>
      <w:marTop w:val="0"/>
      <w:marBottom w:val="0"/>
      <w:divBdr>
        <w:top w:val="none" w:sz="0" w:space="0" w:color="auto"/>
        <w:left w:val="none" w:sz="0" w:space="0" w:color="auto"/>
        <w:bottom w:val="none" w:sz="0" w:space="0" w:color="auto"/>
        <w:right w:val="none" w:sz="0" w:space="0" w:color="auto"/>
      </w:divBdr>
    </w:div>
    <w:div w:id="1697347792">
      <w:bodyDiv w:val="1"/>
      <w:marLeft w:val="0"/>
      <w:marRight w:val="0"/>
      <w:marTop w:val="0"/>
      <w:marBottom w:val="0"/>
      <w:divBdr>
        <w:top w:val="none" w:sz="0" w:space="0" w:color="auto"/>
        <w:left w:val="none" w:sz="0" w:space="0" w:color="auto"/>
        <w:bottom w:val="none" w:sz="0" w:space="0" w:color="auto"/>
        <w:right w:val="none" w:sz="0" w:space="0" w:color="auto"/>
      </w:divBdr>
    </w:div>
    <w:div w:id="1765881511">
      <w:bodyDiv w:val="1"/>
      <w:marLeft w:val="0"/>
      <w:marRight w:val="0"/>
      <w:marTop w:val="0"/>
      <w:marBottom w:val="0"/>
      <w:divBdr>
        <w:top w:val="none" w:sz="0" w:space="0" w:color="auto"/>
        <w:left w:val="none" w:sz="0" w:space="0" w:color="auto"/>
        <w:bottom w:val="none" w:sz="0" w:space="0" w:color="auto"/>
        <w:right w:val="none" w:sz="0" w:space="0" w:color="auto"/>
      </w:divBdr>
    </w:div>
    <w:div w:id="1798177730">
      <w:bodyDiv w:val="1"/>
      <w:marLeft w:val="0"/>
      <w:marRight w:val="0"/>
      <w:marTop w:val="0"/>
      <w:marBottom w:val="0"/>
      <w:divBdr>
        <w:top w:val="none" w:sz="0" w:space="0" w:color="auto"/>
        <w:left w:val="none" w:sz="0" w:space="0" w:color="auto"/>
        <w:bottom w:val="none" w:sz="0" w:space="0" w:color="auto"/>
        <w:right w:val="none" w:sz="0" w:space="0" w:color="auto"/>
      </w:divBdr>
    </w:div>
    <w:div w:id="1811509037">
      <w:bodyDiv w:val="1"/>
      <w:marLeft w:val="0"/>
      <w:marRight w:val="0"/>
      <w:marTop w:val="0"/>
      <w:marBottom w:val="0"/>
      <w:divBdr>
        <w:top w:val="none" w:sz="0" w:space="0" w:color="auto"/>
        <w:left w:val="none" w:sz="0" w:space="0" w:color="auto"/>
        <w:bottom w:val="none" w:sz="0" w:space="0" w:color="auto"/>
        <w:right w:val="none" w:sz="0" w:space="0" w:color="auto"/>
      </w:divBdr>
    </w:div>
    <w:div w:id="1853301061">
      <w:bodyDiv w:val="1"/>
      <w:marLeft w:val="0"/>
      <w:marRight w:val="0"/>
      <w:marTop w:val="0"/>
      <w:marBottom w:val="0"/>
      <w:divBdr>
        <w:top w:val="none" w:sz="0" w:space="0" w:color="auto"/>
        <w:left w:val="none" w:sz="0" w:space="0" w:color="auto"/>
        <w:bottom w:val="none" w:sz="0" w:space="0" w:color="auto"/>
        <w:right w:val="none" w:sz="0" w:space="0" w:color="auto"/>
      </w:divBdr>
    </w:div>
    <w:div w:id="2042775525">
      <w:bodyDiv w:val="1"/>
      <w:marLeft w:val="0"/>
      <w:marRight w:val="0"/>
      <w:marTop w:val="0"/>
      <w:marBottom w:val="0"/>
      <w:divBdr>
        <w:top w:val="none" w:sz="0" w:space="0" w:color="auto"/>
        <w:left w:val="none" w:sz="0" w:space="0" w:color="auto"/>
        <w:bottom w:val="none" w:sz="0" w:space="0" w:color="auto"/>
        <w:right w:val="none" w:sz="0" w:space="0" w:color="auto"/>
      </w:divBdr>
    </w:div>
    <w:div w:id="2044134619">
      <w:bodyDiv w:val="1"/>
      <w:marLeft w:val="0"/>
      <w:marRight w:val="0"/>
      <w:marTop w:val="0"/>
      <w:marBottom w:val="0"/>
      <w:divBdr>
        <w:top w:val="none" w:sz="0" w:space="0" w:color="auto"/>
        <w:left w:val="none" w:sz="0" w:space="0" w:color="auto"/>
        <w:bottom w:val="none" w:sz="0" w:space="0" w:color="auto"/>
        <w:right w:val="none" w:sz="0" w:space="0" w:color="auto"/>
      </w:divBdr>
    </w:div>
    <w:div w:id="210437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FFBF3-CFD9-4388-9AF0-623FA045A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1209</Words>
  <Characters>6290</Characters>
  <Application>Microsoft Office Word</Application>
  <DocSecurity>0</DocSecurity>
  <Lines>174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91</cp:revision>
  <dcterms:created xsi:type="dcterms:W3CDTF">2019-01-22T05:04:00Z</dcterms:created>
  <dcterms:modified xsi:type="dcterms:W3CDTF">2019-06-24T20:38:00Z</dcterms:modified>
</cp:coreProperties>
</file>