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63" w14:textId="5763E771" w:rsidR="00FA369F" w:rsidRPr="00DD4A5C" w:rsidRDefault="00AB2537" w:rsidP="00DD4A5C">
      <w:pPr>
        <w:jc w:val="center"/>
        <w:rPr>
          <w:b/>
        </w:rPr>
      </w:pPr>
      <w:r w:rsidRPr="00DD4A5C">
        <w:rPr>
          <w:b/>
        </w:rPr>
        <w:t>CFA/SEM</w:t>
      </w:r>
      <w:r w:rsidR="007D4A67" w:rsidRPr="00DD4A5C">
        <w:rPr>
          <w:b/>
        </w:rPr>
        <w:t xml:space="preserve"> practice questions</w:t>
      </w:r>
    </w:p>
    <w:p w14:paraId="335FC276" w14:textId="77777777"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14:paraId="7BB4034D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14:paraId="43EFAA64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14:paraId="5C689D43" w14:textId="77777777"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</w:p>
    <w:p w14:paraId="3465F280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>All of the above.</w:t>
      </w:r>
    </w:p>
    <w:p w14:paraId="4614E633" w14:textId="77777777" w:rsidR="00F36AC5" w:rsidRDefault="00F36AC5"/>
    <w:p w14:paraId="2AD01A3B" w14:textId="77777777"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0C8B0BE6" w14:textId="77777777" w:rsidR="00025316" w:rsidRDefault="00025316"/>
    <w:p w14:paraId="4D542E73" w14:textId="77777777" w:rsidR="0022454F" w:rsidRDefault="00025316">
      <w:r>
        <w:rPr>
          <w:noProof/>
        </w:rPr>
        <w:drawing>
          <wp:inline distT="0" distB="0" distL="0" distR="0" wp14:anchorId="5E13BF9E" wp14:editId="36AAF939">
            <wp:extent cx="4067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EF3" w14:textId="77777777" w:rsidR="00025316" w:rsidRDefault="00025316"/>
    <w:p w14:paraId="1E23DCB5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Confirmatory </w:t>
      </w:r>
    </w:p>
    <w:p w14:paraId="60D6C9B8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</w:p>
    <w:p w14:paraId="2B057A00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</w:p>
    <w:p w14:paraId="0C2629E5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None of the above</w:t>
      </w:r>
    </w:p>
    <w:p w14:paraId="2F21EC24" w14:textId="77777777" w:rsidR="00F36AC5" w:rsidRDefault="00F36AC5"/>
    <w:p w14:paraId="436CF286" w14:textId="77777777" w:rsidR="002B5355" w:rsidRDefault="002B5355">
      <w:r>
        <w:br w:type="page"/>
      </w:r>
    </w:p>
    <w:p w14:paraId="45A0E987" w14:textId="77777777" w:rsidR="00F36AC5" w:rsidRDefault="00F36AC5"/>
    <w:p w14:paraId="492BBAA2" w14:textId="77777777" w:rsidR="002B5355" w:rsidRDefault="002B5355" w:rsidP="002B535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2DA3A37B" w14:textId="77777777" w:rsidR="002B5355" w:rsidRDefault="002B5355" w:rsidP="002B5355"/>
    <w:p w14:paraId="79C37C39" w14:textId="77777777" w:rsidR="002B5355" w:rsidRDefault="002B5355" w:rsidP="002B5355">
      <w:r>
        <w:rPr>
          <w:noProof/>
        </w:rPr>
        <w:drawing>
          <wp:inline distT="0" distB="0" distL="0" distR="0" wp14:anchorId="5827DDF7" wp14:editId="0C7B39E8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A" w14:textId="77777777" w:rsidR="002B5355" w:rsidRDefault="002B5355" w:rsidP="002B5355"/>
    <w:p w14:paraId="1459680C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</w:p>
    <w:p w14:paraId="44F96009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Exploratory </w:t>
      </w:r>
    </w:p>
    <w:p w14:paraId="2DE624A5" w14:textId="4601D1A4" w:rsidR="002B5355" w:rsidRDefault="007A2B6A" w:rsidP="002B5355">
      <w:pPr>
        <w:pStyle w:val="ListParagraph"/>
        <w:numPr>
          <w:ilvl w:val="0"/>
          <w:numId w:val="15"/>
        </w:numPr>
      </w:pPr>
      <w:bookmarkStart w:id="0" w:name="_Hlk536774026"/>
      <w:r>
        <w:t xml:space="preserve">Multivariate regression </w:t>
      </w:r>
    </w:p>
    <w:bookmarkEnd w:id="0"/>
    <w:p w14:paraId="71188C94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>None of the above</w:t>
      </w:r>
    </w:p>
    <w:p w14:paraId="55D60446" w14:textId="77777777" w:rsidR="00F36AC5" w:rsidRDefault="00F36AC5"/>
    <w:p w14:paraId="0E6ECAAC" w14:textId="77777777" w:rsidR="002B5355" w:rsidRDefault="002B5355">
      <w:r>
        <w:br w:type="page"/>
      </w:r>
    </w:p>
    <w:p w14:paraId="4B61E8C6" w14:textId="77777777"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14:paraId="062BC7EE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EFA you can constrain the factors to be uncorrelated but cannot constrain particular factor loadings to be 0, whereas in CFA you can constrain some factor loadings to be 0. </w:t>
      </w:r>
    </w:p>
    <w:p w14:paraId="58A19A53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CFA you can constrain the factors to be uncorrelated but cannot constrain particular factor loadings to be 0, whereas in EFA you can constrain some factor loadings to be 0. </w:t>
      </w:r>
    </w:p>
    <w:p w14:paraId="4AAA4A14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 of factors whereas CFA cannot</w:t>
      </w:r>
    </w:p>
    <w:p w14:paraId="01E8B8A3" w14:textId="77777777"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</w:p>
    <w:p w14:paraId="57FFF0BF" w14:textId="77777777" w:rsidR="003F7046" w:rsidRDefault="003F7046" w:rsidP="005768B5">
      <w:pPr>
        <w:ind w:left="360"/>
      </w:pPr>
    </w:p>
    <w:p w14:paraId="10C3BDB0" w14:textId="77777777"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14:paraId="4050BB71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observed variable is represented by a rectangle, and an unobserved variable by an ellipse or circle. </w:t>
      </w:r>
    </w:p>
    <w:p w14:paraId="7433A1DC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</w:p>
    <w:p w14:paraId="7BD55D85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</w:p>
    <w:p w14:paraId="4371A709" w14:textId="77777777"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</w:p>
    <w:p w14:paraId="7A21D783" w14:textId="77777777" w:rsidR="00F85FAD" w:rsidRDefault="00F85FAD" w:rsidP="00F85FAD"/>
    <w:p w14:paraId="7F55B539" w14:textId="77777777"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14:paraId="161636A2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14:paraId="6D3AA01E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comparative fit statistic measuring a comparison with no common factor </w:t>
      </w:r>
    </w:p>
    <w:p w14:paraId="7D1D92BC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14:paraId="72932F9A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All of the above.</w:t>
      </w:r>
    </w:p>
    <w:p w14:paraId="13962A26" w14:textId="77777777" w:rsidR="00F85FAD" w:rsidRDefault="00F85FAD" w:rsidP="00F85FAD"/>
    <w:p w14:paraId="02DBA962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14:paraId="3FFDC335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14:paraId="0536A15A" w14:textId="4478B106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scale of the factor is set</w:t>
      </w:r>
    </w:p>
    <w:p w14:paraId="652C194E" w14:textId="6C377BEB" w:rsidR="003C602C" w:rsidRDefault="003C602C" w:rsidP="00131554">
      <w:pPr>
        <w:pStyle w:val="ListParagraph"/>
        <w:numPr>
          <w:ilvl w:val="1"/>
          <w:numId w:val="7"/>
        </w:numPr>
        <w:ind w:left="851" w:hanging="284"/>
      </w:pPr>
      <w:r>
        <w:t>Both of the above</w:t>
      </w:r>
    </w:p>
    <w:p w14:paraId="2799C515" w14:textId="4E5E6D2F" w:rsidR="003C602C" w:rsidRDefault="003C602C" w:rsidP="00131554">
      <w:pPr>
        <w:pStyle w:val="ListParagraph"/>
        <w:numPr>
          <w:ilvl w:val="1"/>
          <w:numId w:val="7"/>
        </w:numPr>
        <w:ind w:left="851" w:hanging="284"/>
      </w:pPr>
      <w:r>
        <w:t>None of the above</w:t>
      </w:r>
    </w:p>
    <w:p w14:paraId="1BD89CB0" w14:textId="77777777" w:rsidR="00131554" w:rsidRDefault="00131554" w:rsidP="00131554">
      <w:pPr>
        <w:pStyle w:val="ListParagraph"/>
        <w:ind w:left="851"/>
      </w:pPr>
    </w:p>
    <w:p w14:paraId="5FFFDF1B" w14:textId="77777777" w:rsidR="00131554" w:rsidRDefault="00131554" w:rsidP="00131554">
      <w:pPr>
        <w:pStyle w:val="ListParagraph"/>
        <w:ind w:left="851"/>
      </w:pPr>
    </w:p>
    <w:p w14:paraId="761F0079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 xml:space="preserve"> Which of the following is true?</w:t>
      </w:r>
    </w:p>
    <w:p w14:paraId="1866B45C" w14:textId="189C4BB4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 w:rsidRPr="00A915B9">
        <w:t>Underidentified</w:t>
      </w:r>
      <w:proofErr w:type="spellEnd"/>
      <w:r w:rsidRPr="00A915B9">
        <w:t xml:space="preserve"> CFA models should be avoided because they have </w:t>
      </w:r>
      <w:r w:rsidR="00426309">
        <w:t>more</w:t>
      </w:r>
      <w:bookmarkStart w:id="1" w:name="_GoBack"/>
      <w:bookmarkEnd w:id="1"/>
      <w:r w:rsidRPr="00A915B9">
        <w:t xml:space="preserve"> free parameters than observations, and hence prevent meaningful tests of model fit.</w:t>
      </w:r>
    </w:p>
    <w:p w14:paraId="2E46F4FB" w14:textId="6E985AC4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r>
        <w:t>Overidentified CFA models should be avoided because they have fewer free parameters than observations, and hence prevent meaningful tests of model fit</w:t>
      </w:r>
    </w:p>
    <w:p w14:paraId="2D96795E" w14:textId="00BAD58E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r>
        <w:t>Just-identified CFA models should be avoided because they tend to fit poorly</w:t>
      </w:r>
    </w:p>
    <w:p w14:paraId="32B68F90" w14:textId="6D76FA6B" w:rsidR="00131554" w:rsidRDefault="00A915B9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used because they never fit the data perfectly</w:t>
      </w:r>
    </w:p>
    <w:p w14:paraId="20AE5B02" w14:textId="77777777" w:rsidR="008326E5" w:rsidRDefault="008326E5">
      <w:r>
        <w:br w:type="page"/>
      </w:r>
    </w:p>
    <w:p w14:paraId="5BE63171" w14:textId="77777777" w:rsidR="005768B5" w:rsidRDefault="008326E5" w:rsidP="005768B5">
      <w:pPr>
        <w:pStyle w:val="ListParagraph"/>
        <w:numPr>
          <w:ilvl w:val="0"/>
          <w:numId w:val="7"/>
        </w:numPr>
      </w:pPr>
      <w:r>
        <w:lastRenderedPageBreak/>
        <w:t xml:space="preserve">How many free parameters does the following model have to estimates, and how many unique variance covariance terms does the model have? </w:t>
      </w:r>
    </w:p>
    <w:p w14:paraId="2903B476" w14:textId="77777777" w:rsidR="008326E5" w:rsidRDefault="00FA369F" w:rsidP="008326E5">
      <w:pPr>
        <w:jc w:val="center"/>
      </w:pPr>
      <w:r w:rsidRPr="00FA369F">
        <w:rPr>
          <w:noProof/>
        </w:rPr>
        <w:drawing>
          <wp:inline distT="0" distB="0" distL="0" distR="0" wp14:anchorId="6E691F58" wp14:editId="0E2576FD">
            <wp:extent cx="3115340" cy="1653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3161497" cy="167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E8BD" w14:textId="77777777"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14:paraId="38A3544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3 unique variance covariance terms</w:t>
      </w:r>
    </w:p>
    <w:p w14:paraId="6CE51BC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6 unique variance covariance terms</w:t>
      </w:r>
    </w:p>
    <w:p w14:paraId="2C67A864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7 free parameters to estimate, 9 unique variance covariance terms</w:t>
      </w:r>
    </w:p>
    <w:p w14:paraId="1FB3CAFD" w14:textId="77777777" w:rsidR="0000612C" w:rsidRDefault="0000612C" w:rsidP="00DF7083">
      <w:pPr>
        <w:tabs>
          <w:tab w:val="left" w:pos="1276"/>
        </w:tabs>
        <w:ind w:hanging="360"/>
      </w:pPr>
    </w:p>
    <w:p w14:paraId="4F7F0A66" w14:textId="77777777"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14:paraId="57BED7A0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</w:p>
    <w:p w14:paraId="4F62F68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Just identified</w:t>
      </w:r>
    </w:p>
    <w:p w14:paraId="22989E5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</w:p>
    <w:p w14:paraId="53FF4EC3" w14:textId="77777777" w:rsidR="00DF7083" w:rsidRDefault="00E74D78" w:rsidP="00DF7083">
      <w:pPr>
        <w:pStyle w:val="ListParagraph"/>
        <w:numPr>
          <w:ilvl w:val="0"/>
          <w:numId w:val="17"/>
        </w:numPr>
        <w:ind w:left="993" w:hanging="426"/>
      </w:pPr>
      <w:r>
        <w:t>Zesty</w:t>
      </w:r>
    </w:p>
    <w:p w14:paraId="047D82E8" w14:textId="296284D4" w:rsidR="00DF7083" w:rsidRDefault="00DF7083" w:rsidP="00DF7083">
      <w:pPr>
        <w:pStyle w:val="ListParagraph"/>
        <w:ind w:left="340"/>
      </w:pPr>
    </w:p>
    <w:p w14:paraId="438E8033" w14:textId="77777777" w:rsidR="003E2AF0" w:rsidRDefault="003E2AF0" w:rsidP="00DF7083">
      <w:pPr>
        <w:pStyle w:val="ListParagraph"/>
        <w:ind w:left="340"/>
      </w:pPr>
    </w:p>
    <w:sectPr w:rsidR="003E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FDE840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612C"/>
    <w:rsid w:val="00025316"/>
    <w:rsid w:val="00131554"/>
    <w:rsid w:val="00177746"/>
    <w:rsid w:val="0022454F"/>
    <w:rsid w:val="00297CCE"/>
    <w:rsid w:val="002B5355"/>
    <w:rsid w:val="003C602C"/>
    <w:rsid w:val="003D2925"/>
    <w:rsid w:val="003E2AF0"/>
    <w:rsid w:val="003F7046"/>
    <w:rsid w:val="00410243"/>
    <w:rsid w:val="00426309"/>
    <w:rsid w:val="00436801"/>
    <w:rsid w:val="004468F7"/>
    <w:rsid w:val="00482979"/>
    <w:rsid w:val="00556080"/>
    <w:rsid w:val="005768B5"/>
    <w:rsid w:val="007A2B6A"/>
    <w:rsid w:val="007D4A67"/>
    <w:rsid w:val="008326E5"/>
    <w:rsid w:val="009104CD"/>
    <w:rsid w:val="009400A2"/>
    <w:rsid w:val="00A915B9"/>
    <w:rsid w:val="00AB2537"/>
    <w:rsid w:val="00AE5E36"/>
    <w:rsid w:val="00DD4A5C"/>
    <w:rsid w:val="00DF7083"/>
    <w:rsid w:val="00E31ED1"/>
    <w:rsid w:val="00E74D78"/>
    <w:rsid w:val="00F36AC5"/>
    <w:rsid w:val="00F85FAD"/>
    <w:rsid w:val="00FA369F"/>
    <w:rsid w:val="00F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6F7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28</cp:revision>
  <dcterms:created xsi:type="dcterms:W3CDTF">2019-01-08T22:48:00Z</dcterms:created>
  <dcterms:modified xsi:type="dcterms:W3CDTF">2019-03-31T21:56:00Z</dcterms:modified>
</cp:coreProperties>
</file>