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13E" w:rsidRDefault="00C93EB7" w:rsidP="00C93EB7">
      <w:pPr>
        <w:spacing w:after="0" w:line="360" w:lineRule="auto"/>
        <w:jc w:val="center"/>
        <w:rPr>
          <w:rFonts w:ascii="Arial" w:hAnsi="Arial" w:cs="Arial"/>
          <w:sz w:val="28"/>
        </w:rPr>
      </w:pPr>
      <w:r w:rsidRPr="00C93EB7">
        <w:rPr>
          <w:rFonts w:ascii="Arial" w:hAnsi="Arial" w:cs="Arial"/>
          <w:sz w:val="28"/>
        </w:rPr>
        <w:t>Programming Assignment 4</w:t>
      </w:r>
    </w:p>
    <w:p w:rsidR="00C93EB7" w:rsidRDefault="00C93EB7" w:rsidP="00C93EB7">
      <w:pPr>
        <w:spacing w:after="0" w:line="360" w:lineRule="auto"/>
        <w:jc w:val="both"/>
        <w:rPr>
          <w:rFonts w:ascii="Arial" w:hAnsi="Arial" w:cs="Arial"/>
          <w:sz w:val="24"/>
        </w:rPr>
      </w:pPr>
    </w:p>
    <w:p w:rsidR="00C93EB7" w:rsidRDefault="00B44CCE" w:rsidP="00C93EB7">
      <w:pPr>
        <w:pStyle w:val="ListParagraph"/>
        <w:numPr>
          <w:ilvl w:val="0"/>
          <w:numId w:val="1"/>
        </w:numPr>
        <w:spacing w:after="0" w:line="360" w:lineRule="auto"/>
        <w:jc w:val="both"/>
        <w:rPr>
          <w:rFonts w:ascii="Arial" w:hAnsi="Arial" w:cs="Arial"/>
          <w:sz w:val="24"/>
        </w:rPr>
      </w:pPr>
      <w:r>
        <w:rPr>
          <w:rFonts w:ascii="Arial" w:hAnsi="Arial" w:cs="Arial"/>
          <w:sz w:val="24"/>
        </w:rPr>
        <w:t>Thread description</w:t>
      </w:r>
    </w:p>
    <w:p w:rsidR="00B44CCE" w:rsidRDefault="00FA2919" w:rsidP="00FA2919">
      <w:pPr>
        <w:spacing w:after="0" w:line="360" w:lineRule="auto"/>
        <w:ind w:firstLine="720"/>
        <w:jc w:val="both"/>
        <w:rPr>
          <w:rFonts w:ascii="Arial" w:hAnsi="Arial" w:cs="Arial"/>
          <w:sz w:val="24"/>
        </w:rPr>
      </w:pPr>
      <w:r>
        <w:rPr>
          <w:rFonts w:ascii="Arial" w:hAnsi="Arial" w:cs="Arial"/>
          <w:sz w:val="24"/>
        </w:rPr>
        <w:t>When the program runs the main function, it first begins by</w:t>
      </w:r>
      <w:r w:rsidR="00445ACA">
        <w:rPr>
          <w:rFonts w:ascii="Arial" w:hAnsi="Arial" w:cs="Arial"/>
          <w:sz w:val="24"/>
        </w:rPr>
        <w:t xml:space="preserve"> reading the data from the training data document and then proceeds to </w:t>
      </w:r>
      <w:r w:rsidR="009B57AB">
        <w:rPr>
          <w:rFonts w:ascii="Arial" w:hAnsi="Arial" w:cs="Arial"/>
          <w:sz w:val="24"/>
        </w:rPr>
        <w:t xml:space="preserve">create the threads. The </w:t>
      </w:r>
      <w:r w:rsidR="0059269D">
        <w:rPr>
          <w:rFonts w:ascii="Arial" w:hAnsi="Arial" w:cs="Arial"/>
          <w:sz w:val="24"/>
        </w:rPr>
        <w:t>number of threads is</w:t>
      </w:r>
      <w:r w:rsidR="00C56DE7">
        <w:rPr>
          <w:rFonts w:ascii="Arial" w:hAnsi="Arial" w:cs="Arial"/>
          <w:sz w:val="24"/>
        </w:rPr>
        <w:t xml:space="preserve"> passed by the argu</w:t>
      </w:r>
      <w:r w:rsidR="009B57AB">
        <w:rPr>
          <w:rFonts w:ascii="Arial" w:hAnsi="Arial" w:cs="Arial"/>
          <w:sz w:val="24"/>
        </w:rPr>
        <w:t xml:space="preserve">ments of the program execution, which the program uses to create that many </w:t>
      </w:r>
      <w:r w:rsidR="001E7E5D">
        <w:rPr>
          <w:rFonts w:ascii="Arial" w:hAnsi="Arial" w:cs="Arial"/>
          <w:sz w:val="24"/>
        </w:rPr>
        <w:t>threads</w:t>
      </w:r>
      <w:r w:rsidR="009B57AB">
        <w:rPr>
          <w:rFonts w:ascii="Arial" w:hAnsi="Arial" w:cs="Arial"/>
          <w:sz w:val="24"/>
        </w:rPr>
        <w:t xml:space="preserve"> accordingly. </w:t>
      </w:r>
      <w:r w:rsidR="001E7E5D">
        <w:rPr>
          <w:rFonts w:ascii="Arial" w:hAnsi="Arial" w:cs="Arial"/>
          <w:sz w:val="24"/>
        </w:rPr>
        <w:t xml:space="preserve">After creating the threads, the thread attaches a tree to the forest and after it is done, it checks if there is another tree available for creation. If there is, it works with </w:t>
      </w:r>
      <w:r w:rsidR="00377907">
        <w:rPr>
          <w:rFonts w:ascii="Arial" w:hAnsi="Arial" w:cs="Arial"/>
          <w:sz w:val="24"/>
        </w:rPr>
        <w:t>it;</w:t>
      </w:r>
      <w:r w:rsidR="001E7E5D">
        <w:rPr>
          <w:rFonts w:ascii="Arial" w:hAnsi="Arial" w:cs="Arial"/>
          <w:sz w:val="24"/>
        </w:rPr>
        <w:t xml:space="preserve"> otherwise it exits because its job is done. </w:t>
      </w:r>
    </w:p>
    <w:p w:rsidR="00377907" w:rsidRDefault="00377907" w:rsidP="00FA2919">
      <w:pPr>
        <w:spacing w:after="0" w:line="360" w:lineRule="auto"/>
        <w:ind w:firstLine="720"/>
        <w:jc w:val="both"/>
        <w:rPr>
          <w:rFonts w:ascii="Arial" w:hAnsi="Arial" w:cs="Arial"/>
          <w:sz w:val="24"/>
        </w:rPr>
      </w:pPr>
      <w:r>
        <w:rPr>
          <w:rFonts w:ascii="Arial" w:hAnsi="Arial" w:cs="Arial"/>
          <w:sz w:val="24"/>
        </w:rPr>
        <w:t xml:space="preserve">The testing process works similar to the training process, in which threads are created and they work with trees until there’s no other tree available to work it, where it </w:t>
      </w:r>
      <w:r w:rsidR="00526E17">
        <w:rPr>
          <w:rFonts w:ascii="Arial" w:hAnsi="Arial" w:cs="Arial"/>
          <w:sz w:val="24"/>
        </w:rPr>
        <w:t>would exit and join the main thread</w:t>
      </w:r>
      <w:r>
        <w:rPr>
          <w:rFonts w:ascii="Arial" w:hAnsi="Arial" w:cs="Arial"/>
          <w:sz w:val="24"/>
        </w:rPr>
        <w:t>.</w:t>
      </w:r>
    </w:p>
    <w:p w:rsidR="00B44CCE" w:rsidRPr="00B44CCE" w:rsidRDefault="00B44CCE" w:rsidP="00B44CCE">
      <w:pPr>
        <w:spacing w:after="0" w:line="360" w:lineRule="auto"/>
        <w:jc w:val="both"/>
        <w:rPr>
          <w:rFonts w:ascii="Arial" w:hAnsi="Arial" w:cs="Arial"/>
          <w:sz w:val="24"/>
        </w:rPr>
      </w:pPr>
    </w:p>
    <w:p w:rsidR="003F7C7B" w:rsidRDefault="003F7C7B" w:rsidP="003F7C7B">
      <w:pPr>
        <w:pStyle w:val="ListParagraph"/>
        <w:numPr>
          <w:ilvl w:val="0"/>
          <w:numId w:val="1"/>
        </w:numPr>
        <w:spacing w:after="0" w:line="360" w:lineRule="auto"/>
        <w:jc w:val="both"/>
        <w:rPr>
          <w:rFonts w:ascii="Arial" w:hAnsi="Arial" w:cs="Arial"/>
          <w:sz w:val="24"/>
        </w:rPr>
      </w:pPr>
      <w:r>
        <w:rPr>
          <w:rFonts w:ascii="Arial" w:hAnsi="Arial" w:cs="Arial"/>
          <w:sz w:val="24"/>
        </w:rPr>
        <w:t>Thread Count Speed</w:t>
      </w:r>
    </w:p>
    <w:p w:rsidR="003F7C7B" w:rsidRDefault="0090510C" w:rsidP="0090510C">
      <w:pPr>
        <w:spacing w:after="0" w:line="360" w:lineRule="auto"/>
        <w:ind w:firstLine="720"/>
        <w:jc w:val="both"/>
        <w:rPr>
          <w:rFonts w:ascii="Arial" w:hAnsi="Arial" w:cs="Arial"/>
          <w:sz w:val="24"/>
        </w:rPr>
      </w:pPr>
      <w:r>
        <w:rPr>
          <w:rFonts w:ascii="Arial" w:hAnsi="Arial" w:cs="Arial"/>
          <w:sz w:val="24"/>
        </w:rPr>
        <w:t xml:space="preserve">Testing for this part of the report was made with 5000 trees and </w:t>
      </w:r>
      <w:r w:rsidR="00806981">
        <w:rPr>
          <w:rFonts w:ascii="Arial" w:hAnsi="Arial" w:cs="Arial"/>
          <w:sz w:val="24"/>
        </w:rPr>
        <w:t>120</w:t>
      </w:r>
      <w:bookmarkStart w:id="0" w:name="_GoBack"/>
      <w:bookmarkEnd w:id="0"/>
      <w:r>
        <w:rPr>
          <w:rFonts w:ascii="Arial" w:hAnsi="Arial" w:cs="Arial"/>
          <w:sz w:val="24"/>
        </w:rPr>
        <w:t xml:space="preserve"> items per tree. </w:t>
      </w:r>
      <w:r w:rsidR="00944247">
        <w:rPr>
          <w:rFonts w:ascii="Arial" w:hAnsi="Arial" w:cs="Arial"/>
          <w:sz w:val="24"/>
        </w:rPr>
        <w:t xml:space="preserve">I began by trying increasing the number of threads one by one to get all the results using the command line showcased in the spec file. </w:t>
      </w:r>
      <w:r w:rsidR="00D8339B">
        <w:rPr>
          <w:rFonts w:ascii="Arial" w:hAnsi="Arial" w:cs="Arial"/>
          <w:sz w:val="24"/>
        </w:rPr>
        <w:t>The figure of 5000 trees is for illustration purposes, and not the optimal number of trees.</w:t>
      </w:r>
    </w:p>
    <w:p w:rsidR="00322F3E" w:rsidRDefault="00322F3E" w:rsidP="00322F3E">
      <w:pPr>
        <w:spacing w:after="0" w:line="360" w:lineRule="auto"/>
        <w:jc w:val="both"/>
        <w:rPr>
          <w:rFonts w:ascii="Arial" w:hAnsi="Arial" w:cs="Arial"/>
          <w:sz w:val="24"/>
        </w:rPr>
      </w:pPr>
      <w:r>
        <w:rPr>
          <w:rFonts w:ascii="Arial" w:hAnsi="Arial" w:cs="Arial"/>
          <w:sz w:val="24"/>
        </w:rPr>
        <w:t>Example testing:</w:t>
      </w:r>
    </w:p>
    <w:p w:rsidR="00322F3E" w:rsidRDefault="003D46D8" w:rsidP="00322F3E">
      <w:pPr>
        <w:spacing w:after="0" w:line="360" w:lineRule="auto"/>
        <w:jc w:val="both"/>
        <w:rPr>
          <w:rFonts w:ascii="Arial" w:hAnsi="Arial" w:cs="Arial"/>
          <w:sz w:val="24"/>
        </w:rPr>
      </w:pPr>
      <w:r>
        <w:rPr>
          <w:noProof/>
          <w:lang w:eastAsia="zh-TW"/>
        </w:rPr>
        <w:drawing>
          <wp:inline distT="0" distB="0" distL="0" distR="0" wp14:anchorId="35E23D50" wp14:editId="68C04324">
            <wp:extent cx="5612130" cy="24834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2483485"/>
                    </a:xfrm>
                    <a:prstGeom prst="rect">
                      <a:avLst/>
                    </a:prstGeom>
                  </pic:spPr>
                </pic:pic>
              </a:graphicData>
            </a:graphic>
          </wp:inline>
        </w:drawing>
      </w:r>
    </w:p>
    <w:p w:rsidR="003D46D8" w:rsidRDefault="003D46D8" w:rsidP="00322F3E">
      <w:pPr>
        <w:spacing w:after="0" w:line="360" w:lineRule="auto"/>
        <w:jc w:val="both"/>
        <w:rPr>
          <w:rFonts w:ascii="Arial" w:hAnsi="Arial" w:cs="Arial"/>
          <w:sz w:val="24"/>
        </w:rPr>
      </w:pPr>
    </w:p>
    <w:p w:rsidR="00322F3E" w:rsidRDefault="00322F3E" w:rsidP="00322F3E">
      <w:pPr>
        <w:spacing w:after="0" w:line="360" w:lineRule="auto"/>
        <w:jc w:val="both"/>
        <w:rPr>
          <w:rFonts w:ascii="Arial" w:hAnsi="Arial" w:cs="Arial"/>
          <w:sz w:val="24"/>
        </w:rPr>
      </w:pPr>
      <w:r>
        <w:rPr>
          <w:rFonts w:ascii="Arial" w:hAnsi="Arial" w:cs="Arial"/>
          <w:sz w:val="24"/>
        </w:rPr>
        <w:lastRenderedPageBreak/>
        <w:t>Graph of the results</w:t>
      </w:r>
    </w:p>
    <w:p w:rsidR="00322F3E" w:rsidRDefault="00B477ED" w:rsidP="00322F3E">
      <w:pPr>
        <w:spacing w:after="0" w:line="360" w:lineRule="auto"/>
        <w:jc w:val="both"/>
        <w:rPr>
          <w:rFonts w:ascii="Arial" w:hAnsi="Arial" w:cs="Arial"/>
          <w:sz w:val="24"/>
        </w:rPr>
      </w:pPr>
      <w:r>
        <w:rPr>
          <w:noProof/>
          <w:lang w:eastAsia="zh-TW"/>
        </w:rPr>
        <w:drawing>
          <wp:inline distT="0" distB="0" distL="0" distR="0" wp14:anchorId="762B4C3D" wp14:editId="47094660">
            <wp:extent cx="5612130" cy="3321050"/>
            <wp:effectExtent l="0" t="0" r="2667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22F3E" w:rsidRDefault="00B477ED" w:rsidP="00B477ED">
      <w:pPr>
        <w:spacing w:after="0" w:line="360" w:lineRule="auto"/>
        <w:ind w:firstLine="720"/>
        <w:jc w:val="both"/>
        <w:rPr>
          <w:rFonts w:ascii="Arial" w:hAnsi="Arial" w:cs="Arial"/>
          <w:sz w:val="24"/>
        </w:rPr>
      </w:pPr>
      <w:r>
        <w:rPr>
          <w:rFonts w:ascii="Arial" w:hAnsi="Arial" w:cs="Arial"/>
          <w:sz w:val="24"/>
        </w:rPr>
        <w:t>We can see by the graph that the time decreases significantly after 6 threads and just at over 14 threads, changes in time are not significant enough to seriously impact the performance of the program.</w:t>
      </w:r>
      <w:r w:rsidR="00AF7DC1">
        <w:rPr>
          <w:rFonts w:ascii="Arial" w:hAnsi="Arial" w:cs="Arial"/>
          <w:sz w:val="24"/>
        </w:rPr>
        <w:t xml:space="preserve"> Minimum time is at 100 threads, the last test was made at 250 threads and it increased for a bit, so it might hint that performance is best between 100 and 250, but nothing definitive.</w:t>
      </w:r>
      <w:r>
        <w:rPr>
          <w:rFonts w:ascii="Arial" w:hAnsi="Arial" w:cs="Arial"/>
          <w:sz w:val="24"/>
        </w:rPr>
        <w:t xml:space="preserve"> </w:t>
      </w:r>
    </w:p>
    <w:p w:rsidR="00B477ED" w:rsidRDefault="00B477ED" w:rsidP="00322F3E">
      <w:pPr>
        <w:spacing w:after="0" w:line="360" w:lineRule="auto"/>
        <w:jc w:val="both"/>
        <w:rPr>
          <w:rFonts w:ascii="Arial" w:hAnsi="Arial" w:cs="Arial"/>
          <w:sz w:val="24"/>
        </w:rPr>
      </w:pPr>
    </w:p>
    <w:p w:rsidR="00875F46" w:rsidRDefault="00875F46" w:rsidP="00322F3E">
      <w:pPr>
        <w:spacing w:after="0" w:line="360" w:lineRule="auto"/>
        <w:jc w:val="both"/>
        <w:rPr>
          <w:rFonts w:ascii="Arial" w:hAnsi="Arial" w:cs="Arial"/>
          <w:sz w:val="24"/>
        </w:rPr>
      </w:pPr>
    </w:p>
    <w:p w:rsidR="00875F46" w:rsidRDefault="00875F46" w:rsidP="00322F3E">
      <w:pPr>
        <w:spacing w:after="0" w:line="360" w:lineRule="auto"/>
        <w:jc w:val="both"/>
        <w:rPr>
          <w:rFonts w:ascii="Arial" w:hAnsi="Arial" w:cs="Arial"/>
          <w:sz w:val="24"/>
        </w:rPr>
      </w:pPr>
    </w:p>
    <w:p w:rsidR="00875F46" w:rsidRDefault="00875F46" w:rsidP="00322F3E">
      <w:pPr>
        <w:spacing w:after="0" w:line="360" w:lineRule="auto"/>
        <w:jc w:val="both"/>
        <w:rPr>
          <w:rFonts w:ascii="Arial" w:hAnsi="Arial" w:cs="Arial"/>
          <w:sz w:val="24"/>
        </w:rPr>
      </w:pPr>
    </w:p>
    <w:p w:rsidR="00875F46" w:rsidRDefault="00875F46" w:rsidP="00322F3E">
      <w:pPr>
        <w:spacing w:after="0" w:line="360" w:lineRule="auto"/>
        <w:jc w:val="both"/>
        <w:rPr>
          <w:rFonts w:ascii="Arial" w:hAnsi="Arial" w:cs="Arial"/>
          <w:sz w:val="24"/>
        </w:rPr>
      </w:pPr>
    </w:p>
    <w:p w:rsidR="00875F46" w:rsidRDefault="00875F46" w:rsidP="00322F3E">
      <w:pPr>
        <w:spacing w:after="0" w:line="360" w:lineRule="auto"/>
        <w:jc w:val="both"/>
        <w:rPr>
          <w:rFonts w:ascii="Arial" w:hAnsi="Arial" w:cs="Arial"/>
          <w:sz w:val="24"/>
        </w:rPr>
      </w:pPr>
    </w:p>
    <w:p w:rsidR="00875F46" w:rsidRDefault="00875F46" w:rsidP="00322F3E">
      <w:pPr>
        <w:spacing w:after="0" w:line="360" w:lineRule="auto"/>
        <w:jc w:val="both"/>
        <w:rPr>
          <w:rFonts w:ascii="Arial" w:hAnsi="Arial" w:cs="Arial"/>
          <w:sz w:val="24"/>
        </w:rPr>
      </w:pPr>
    </w:p>
    <w:p w:rsidR="00875F46" w:rsidRDefault="00875F46" w:rsidP="00322F3E">
      <w:pPr>
        <w:spacing w:after="0" w:line="360" w:lineRule="auto"/>
        <w:jc w:val="both"/>
        <w:rPr>
          <w:rFonts w:ascii="Arial" w:hAnsi="Arial" w:cs="Arial"/>
          <w:sz w:val="24"/>
        </w:rPr>
      </w:pPr>
    </w:p>
    <w:p w:rsidR="00875F46" w:rsidRDefault="00875F46" w:rsidP="00322F3E">
      <w:pPr>
        <w:spacing w:after="0" w:line="360" w:lineRule="auto"/>
        <w:jc w:val="both"/>
        <w:rPr>
          <w:rFonts w:ascii="Arial" w:hAnsi="Arial" w:cs="Arial"/>
          <w:sz w:val="24"/>
        </w:rPr>
      </w:pPr>
    </w:p>
    <w:p w:rsidR="00875F46" w:rsidRDefault="00875F46" w:rsidP="00322F3E">
      <w:pPr>
        <w:spacing w:after="0" w:line="360" w:lineRule="auto"/>
        <w:jc w:val="both"/>
        <w:rPr>
          <w:rFonts w:ascii="Arial" w:hAnsi="Arial" w:cs="Arial"/>
          <w:sz w:val="24"/>
        </w:rPr>
      </w:pPr>
    </w:p>
    <w:p w:rsidR="00875F46" w:rsidRDefault="00875F46" w:rsidP="00322F3E">
      <w:pPr>
        <w:spacing w:after="0" w:line="360" w:lineRule="auto"/>
        <w:jc w:val="both"/>
        <w:rPr>
          <w:rFonts w:ascii="Arial" w:hAnsi="Arial" w:cs="Arial"/>
          <w:sz w:val="24"/>
        </w:rPr>
      </w:pPr>
    </w:p>
    <w:p w:rsidR="00875F46" w:rsidRPr="003F7C7B" w:rsidRDefault="00875F46" w:rsidP="00322F3E">
      <w:pPr>
        <w:spacing w:after="0" w:line="360" w:lineRule="auto"/>
        <w:jc w:val="both"/>
        <w:rPr>
          <w:rFonts w:ascii="Arial" w:hAnsi="Arial" w:cs="Arial"/>
          <w:sz w:val="24"/>
        </w:rPr>
      </w:pPr>
    </w:p>
    <w:p w:rsidR="003F7C7B" w:rsidRDefault="00B477ED" w:rsidP="003F7C7B">
      <w:pPr>
        <w:pStyle w:val="ListParagraph"/>
        <w:numPr>
          <w:ilvl w:val="0"/>
          <w:numId w:val="1"/>
        </w:numPr>
        <w:spacing w:after="0" w:line="360" w:lineRule="auto"/>
        <w:jc w:val="both"/>
        <w:rPr>
          <w:rFonts w:ascii="Arial" w:hAnsi="Arial" w:cs="Arial"/>
          <w:sz w:val="24"/>
        </w:rPr>
      </w:pPr>
      <w:r>
        <w:rPr>
          <w:rFonts w:ascii="Arial" w:hAnsi="Arial" w:cs="Arial"/>
          <w:sz w:val="24"/>
        </w:rPr>
        <w:lastRenderedPageBreak/>
        <w:t>T</w:t>
      </w:r>
      <w:r w:rsidR="00E23133">
        <w:rPr>
          <w:rFonts w:ascii="Arial" w:hAnsi="Arial" w:cs="Arial"/>
          <w:sz w:val="24"/>
        </w:rPr>
        <w:t>hreads and instructions</w:t>
      </w:r>
    </w:p>
    <w:p w:rsidR="00E23133" w:rsidRDefault="00C50498" w:rsidP="00E23133">
      <w:pPr>
        <w:spacing w:after="0" w:line="360" w:lineRule="auto"/>
        <w:jc w:val="both"/>
        <w:rPr>
          <w:rFonts w:ascii="Arial" w:hAnsi="Arial" w:cs="Arial"/>
          <w:sz w:val="24"/>
        </w:rPr>
      </w:pPr>
      <w:r>
        <w:rPr>
          <w:noProof/>
          <w:lang w:eastAsia="zh-TW"/>
        </w:rPr>
        <w:drawing>
          <wp:inline distT="0" distB="0" distL="0" distR="0" wp14:anchorId="6F1116EC" wp14:editId="7A26DEE1">
            <wp:extent cx="5612130" cy="3345815"/>
            <wp:effectExtent l="0" t="0" r="26670" b="260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75F46" w:rsidRDefault="00F1007E" w:rsidP="00F1007E">
      <w:pPr>
        <w:spacing w:after="0" w:line="360" w:lineRule="auto"/>
        <w:ind w:firstLine="720"/>
        <w:jc w:val="both"/>
        <w:rPr>
          <w:rFonts w:ascii="Arial" w:hAnsi="Arial" w:cs="Arial"/>
          <w:sz w:val="24"/>
        </w:rPr>
      </w:pPr>
      <w:r>
        <w:rPr>
          <w:rFonts w:ascii="Arial" w:hAnsi="Arial" w:cs="Arial"/>
          <w:sz w:val="24"/>
        </w:rPr>
        <w:t xml:space="preserve">With the same settings as in the previous graph, I also registered the number of instructions per </w:t>
      </w:r>
      <w:r w:rsidR="00977AB3">
        <w:rPr>
          <w:rFonts w:ascii="Arial" w:hAnsi="Arial" w:cs="Arial"/>
          <w:sz w:val="24"/>
        </w:rPr>
        <w:t xml:space="preserve">iteration of the code. Number of instructions varies between relatively small </w:t>
      </w:r>
      <w:r w:rsidR="008A4227">
        <w:rPr>
          <w:rFonts w:ascii="Arial" w:hAnsi="Arial" w:cs="Arial"/>
          <w:sz w:val="24"/>
        </w:rPr>
        <w:t>ranges</w:t>
      </w:r>
      <w:r w:rsidR="00977AB3">
        <w:rPr>
          <w:rFonts w:ascii="Arial" w:hAnsi="Arial" w:cs="Arial"/>
          <w:sz w:val="24"/>
        </w:rPr>
        <w:t>, so we can note that the num</w:t>
      </w:r>
      <w:r w:rsidR="00B83091">
        <w:rPr>
          <w:rFonts w:ascii="Arial" w:hAnsi="Arial" w:cs="Arial"/>
          <w:sz w:val="24"/>
        </w:rPr>
        <w:t xml:space="preserve">ber of instructions doesn’t change </w:t>
      </w:r>
      <w:r w:rsidR="00D76739">
        <w:rPr>
          <w:rFonts w:ascii="Arial" w:hAnsi="Arial" w:cs="Arial"/>
          <w:sz w:val="24"/>
        </w:rPr>
        <w:t xml:space="preserve">that much </w:t>
      </w:r>
      <w:r w:rsidR="00977AB3">
        <w:rPr>
          <w:rFonts w:ascii="Arial" w:hAnsi="Arial" w:cs="Arial"/>
          <w:sz w:val="24"/>
        </w:rPr>
        <w:t>when we only change the number of threads.</w:t>
      </w:r>
    </w:p>
    <w:p w:rsidR="00875F46" w:rsidRDefault="00875F46" w:rsidP="00E23133">
      <w:pPr>
        <w:spacing w:after="0" w:line="360" w:lineRule="auto"/>
        <w:jc w:val="both"/>
        <w:rPr>
          <w:rFonts w:ascii="Arial" w:hAnsi="Arial" w:cs="Arial"/>
          <w:sz w:val="24"/>
        </w:rPr>
      </w:pPr>
    </w:p>
    <w:p w:rsidR="00BC27FB" w:rsidRDefault="00BC27FB" w:rsidP="00E23133">
      <w:pPr>
        <w:spacing w:after="0" w:line="360" w:lineRule="auto"/>
        <w:jc w:val="both"/>
        <w:rPr>
          <w:rFonts w:ascii="Arial" w:hAnsi="Arial" w:cs="Arial"/>
          <w:sz w:val="24"/>
        </w:rPr>
      </w:pPr>
    </w:p>
    <w:p w:rsidR="00BC27FB" w:rsidRDefault="00BC27FB" w:rsidP="00E23133">
      <w:pPr>
        <w:spacing w:after="0" w:line="360" w:lineRule="auto"/>
        <w:jc w:val="both"/>
        <w:rPr>
          <w:rFonts w:ascii="Arial" w:hAnsi="Arial" w:cs="Arial"/>
          <w:sz w:val="24"/>
        </w:rPr>
      </w:pPr>
    </w:p>
    <w:p w:rsidR="00BC27FB" w:rsidRDefault="00BC27FB" w:rsidP="00E23133">
      <w:pPr>
        <w:spacing w:after="0" w:line="360" w:lineRule="auto"/>
        <w:jc w:val="both"/>
        <w:rPr>
          <w:rFonts w:ascii="Arial" w:hAnsi="Arial" w:cs="Arial"/>
          <w:sz w:val="24"/>
        </w:rPr>
      </w:pPr>
    </w:p>
    <w:p w:rsidR="00BC27FB" w:rsidRDefault="00BC27FB" w:rsidP="00E23133">
      <w:pPr>
        <w:spacing w:after="0" w:line="360" w:lineRule="auto"/>
        <w:jc w:val="both"/>
        <w:rPr>
          <w:rFonts w:ascii="Arial" w:hAnsi="Arial" w:cs="Arial"/>
          <w:sz w:val="24"/>
        </w:rPr>
      </w:pPr>
    </w:p>
    <w:p w:rsidR="00BC27FB" w:rsidRDefault="00BC27FB" w:rsidP="00E23133">
      <w:pPr>
        <w:spacing w:after="0" w:line="360" w:lineRule="auto"/>
        <w:jc w:val="both"/>
        <w:rPr>
          <w:rFonts w:ascii="Arial" w:hAnsi="Arial" w:cs="Arial"/>
          <w:sz w:val="24"/>
        </w:rPr>
      </w:pPr>
    </w:p>
    <w:p w:rsidR="00BC27FB" w:rsidRDefault="00BC27FB" w:rsidP="00E23133">
      <w:pPr>
        <w:spacing w:after="0" w:line="360" w:lineRule="auto"/>
        <w:jc w:val="both"/>
        <w:rPr>
          <w:rFonts w:ascii="Arial" w:hAnsi="Arial" w:cs="Arial"/>
          <w:sz w:val="24"/>
        </w:rPr>
      </w:pPr>
    </w:p>
    <w:p w:rsidR="00BC27FB" w:rsidRDefault="00BC27FB" w:rsidP="00E23133">
      <w:pPr>
        <w:spacing w:after="0" w:line="360" w:lineRule="auto"/>
        <w:jc w:val="both"/>
        <w:rPr>
          <w:rFonts w:ascii="Arial" w:hAnsi="Arial" w:cs="Arial"/>
          <w:sz w:val="24"/>
        </w:rPr>
      </w:pPr>
    </w:p>
    <w:p w:rsidR="00BC27FB" w:rsidRDefault="00BC27FB" w:rsidP="00E23133">
      <w:pPr>
        <w:spacing w:after="0" w:line="360" w:lineRule="auto"/>
        <w:jc w:val="both"/>
        <w:rPr>
          <w:rFonts w:ascii="Arial" w:hAnsi="Arial" w:cs="Arial"/>
          <w:sz w:val="24"/>
        </w:rPr>
      </w:pPr>
    </w:p>
    <w:p w:rsidR="00BC27FB" w:rsidRDefault="00BC27FB" w:rsidP="00E23133">
      <w:pPr>
        <w:spacing w:after="0" w:line="360" w:lineRule="auto"/>
        <w:jc w:val="both"/>
        <w:rPr>
          <w:rFonts w:ascii="Arial" w:hAnsi="Arial" w:cs="Arial"/>
          <w:sz w:val="24"/>
        </w:rPr>
      </w:pPr>
    </w:p>
    <w:p w:rsidR="00BC27FB" w:rsidRDefault="00BC27FB" w:rsidP="00E23133">
      <w:pPr>
        <w:spacing w:after="0" w:line="360" w:lineRule="auto"/>
        <w:jc w:val="both"/>
        <w:rPr>
          <w:rFonts w:ascii="Arial" w:hAnsi="Arial" w:cs="Arial"/>
          <w:sz w:val="24"/>
        </w:rPr>
      </w:pPr>
    </w:p>
    <w:p w:rsidR="00BC27FB" w:rsidRDefault="00BC27FB" w:rsidP="00E23133">
      <w:pPr>
        <w:spacing w:after="0" w:line="360" w:lineRule="auto"/>
        <w:jc w:val="both"/>
        <w:rPr>
          <w:rFonts w:ascii="Arial" w:hAnsi="Arial" w:cs="Arial"/>
          <w:sz w:val="24"/>
        </w:rPr>
      </w:pPr>
    </w:p>
    <w:p w:rsidR="00BC27FB" w:rsidRPr="00E23133" w:rsidRDefault="00BC27FB" w:rsidP="00E23133">
      <w:pPr>
        <w:spacing w:after="0" w:line="360" w:lineRule="auto"/>
        <w:jc w:val="both"/>
        <w:rPr>
          <w:rFonts w:ascii="Arial" w:hAnsi="Arial" w:cs="Arial"/>
          <w:sz w:val="24"/>
        </w:rPr>
      </w:pPr>
    </w:p>
    <w:p w:rsidR="00E23133" w:rsidRDefault="005F0A75" w:rsidP="003F7C7B">
      <w:pPr>
        <w:pStyle w:val="ListParagraph"/>
        <w:numPr>
          <w:ilvl w:val="0"/>
          <w:numId w:val="1"/>
        </w:numPr>
        <w:spacing w:after="0" w:line="360" w:lineRule="auto"/>
        <w:jc w:val="both"/>
        <w:rPr>
          <w:rFonts w:ascii="Arial" w:hAnsi="Arial" w:cs="Arial"/>
          <w:sz w:val="24"/>
        </w:rPr>
      </w:pPr>
      <w:r>
        <w:rPr>
          <w:rFonts w:ascii="Arial" w:hAnsi="Arial" w:cs="Arial"/>
          <w:sz w:val="24"/>
        </w:rPr>
        <w:lastRenderedPageBreak/>
        <w:t>Instructions and Trees</w:t>
      </w:r>
    </w:p>
    <w:p w:rsidR="00DD1EC8" w:rsidRDefault="00BC27FB" w:rsidP="00DD1EC8">
      <w:pPr>
        <w:spacing w:after="0" w:line="360" w:lineRule="auto"/>
        <w:jc w:val="both"/>
        <w:rPr>
          <w:rFonts w:ascii="Arial" w:hAnsi="Arial" w:cs="Arial"/>
          <w:sz w:val="24"/>
        </w:rPr>
      </w:pPr>
      <w:r>
        <w:rPr>
          <w:noProof/>
          <w:lang w:eastAsia="zh-TW"/>
        </w:rPr>
        <w:drawing>
          <wp:inline distT="0" distB="0" distL="0" distR="0" wp14:anchorId="70AEC955" wp14:editId="3C3E7DA9">
            <wp:extent cx="4962526" cy="3386139"/>
            <wp:effectExtent l="0" t="0" r="9525" b="241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D1EC8" w:rsidRDefault="00A75A52" w:rsidP="00A75A52">
      <w:pPr>
        <w:spacing w:after="0" w:line="360" w:lineRule="auto"/>
        <w:ind w:firstLine="720"/>
        <w:jc w:val="both"/>
        <w:rPr>
          <w:rFonts w:ascii="Arial" w:hAnsi="Arial" w:cs="Arial"/>
          <w:sz w:val="24"/>
        </w:rPr>
      </w:pPr>
      <w:r>
        <w:rPr>
          <w:rFonts w:ascii="Arial" w:hAnsi="Arial" w:cs="Arial"/>
          <w:sz w:val="24"/>
        </w:rPr>
        <w:t>In the graph we can clearly see that the more trees we utilize in the program, the more instructions it’ll end up executing. This can also show in the execution time, which also increases in the same fashion as the number of trees increases.</w:t>
      </w:r>
    </w:p>
    <w:p w:rsidR="00DD1EC8" w:rsidRPr="00DD1EC8" w:rsidRDefault="00DD1EC8" w:rsidP="00DD1EC8">
      <w:pPr>
        <w:spacing w:after="0" w:line="360" w:lineRule="auto"/>
        <w:jc w:val="both"/>
        <w:rPr>
          <w:rFonts w:ascii="Arial" w:hAnsi="Arial" w:cs="Arial"/>
          <w:sz w:val="24"/>
        </w:rPr>
      </w:pPr>
    </w:p>
    <w:p w:rsidR="00DD1EC8" w:rsidRDefault="00DD1EC8" w:rsidP="003F7C7B">
      <w:pPr>
        <w:pStyle w:val="ListParagraph"/>
        <w:numPr>
          <w:ilvl w:val="0"/>
          <w:numId w:val="1"/>
        </w:numPr>
        <w:spacing w:after="0" w:line="360" w:lineRule="auto"/>
        <w:jc w:val="both"/>
        <w:rPr>
          <w:rFonts w:ascii="Arial" w:hAnsi="Arial" w:cs="Arial"/>
          <w:sz w:val="24"/>
        </w:rPr>
      </w:pPr>
      <w:r>
        <w:rPr>
          <w:rFonts w:ascii="Arial" w:hAnsi="Arial" w:cs="Arial"/>
          <w:sz w:val="24"/>
        </w:rPr>
        <w:t>Remarks</w:t>
      </w:r>
    </w:p>
    <w:p w:rsidR="00DD1EC8" w:rsidRDefault="00DD1EC8" w:rsidP="00DD1EC8">
      <w:pPr>
        <w:spacing w:after="0" w:line="360" w:lineRule="auto"/>
        <w:jc w:val="both"/>
        <w:rPr>
          <w:rFonts w:ascii="Arial" w:hAnsi="Arial" w:cs="Arial"/>
          <w:sz w:val="24"/>
        </w:rPr>
      </w:pPr>
    </w:p>
    <w:p w:rsidR="009B11F0" w:rsidRDefault="009B11F0" w:rsidP="009B11F0">
      <w:pPr>
        <w:pStyle w:val="ListParagraph"/>
        <w:numPr>
          <w:ilvl w:val="0"/>
          <w:numId w:val="3"/>
        </w:numPr>
        <w:spacing w:after="0" w:line="360" w:lineRule="auto"/>
        <w:jc w:val="both"/>
        <w:rPr>
          <w:rFonts w:ascii="Arial" w:hAnsi="Arial" w:cs="Arial"/>
          <w:sz w:val="24"/>
        </w:rPr>
      </w:pPr>
      <w:r>
        <w:rPr>
          <w:rFonts w:ascii="Arial" w:hAnsi="Arial" w:cs="Arial"/>
          <w:sz w:val="24"/>
        </w:rPr>
        <w:t>I tried running the program with 400 threads, but it was remarkably slow (never finished if I used 500 threads). It was not of any help anyways, since time stopped dropping significantly before I reached that number.</w:t>
      </w:r>
    </w:p>
    <w:p w:rsidR="009B11F0" w:rsidRPr="00DD1EC8" w:rsidRDefault="009B11F0" w:rsidP="009B11F0">
      <w:pPr>
        <w:pStyle w:val="ListParagraph"/>
        <w:numPr>
          <w:ilvl w:val="0"/>
          <w:numId w:val="3"/>
        </w:numPr>
        <w:spacing w:after="0" w:line="360" w:lineRule="auto"/>
        <w:jc w:val="both"/>
        <w:rPr>
          <w:rFonts w:ascii="Arial" w:hAnsi="Arial" w:cs="Arial"/>
          <w:sz w:val="24"/>
        </w:rPr>
      </w:pPr>
      <w:r>
        <w:rPr>
          <w:rFonts w:ascii="Arial" w:hAnsi="Arial" w:cs="Arial"/>
          <w:sz w:val="24"/>
        </w:rPr>
        <w:t>Given the nature of randomization involved, the accuracy rate was not affected by a huge increase in the number of trees above 1800, but the program did get slower and slower.</w:t>
      </w:r>
    </w:p>
    <w:p w:rsidR="009B11F0" w:rsidRPr="009B11F0" w:rsidRDefault="001C6E79" w:rsidP="009B11F0">
      <w:pPr>
        <w:pStyle w:val="ListParagraph"/>
        <w:numPr>
          <w:ilvl w:val="0"/>
          <w:numId w:val="3"/>
        </w:numPr>
        <w:spacing w:after="0" w:line="360" w:lineRule="auto"/>
        <w:jc w:val="both"/>
        <w:rPr>
          <w:rFonts w:ascii="Arial" w:hAnsi="Arial" w:cs="Arial"/>
          <w:sz w:val="24"/>
        </w:rPr>
      </w:pPr>
      <w:r>
        <w:rPr>
          <w:rFonts w:ascii="Arial" w:hAnsi="Arial" w:cs="Arial"/>
          <w:sz w:val="24"/>
        </w:rPr>
        <w:t>Trees with a number of entries greater than 60 were faster and faster, but the accuracy was just relatively the same, so increasing them significantly would not make much of a difference (besides, I settled for 120 since it seemed a good balance between accuracy and speed).</w:t>
      </w:r>
    </w:p>
    <w:sectPr w:rsidR="009B11F0" w:rsidRPr="009B11F0">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045" w:rsidRDefault="009D4045" w:rsidP="00C93EB7">
      <w:pPr>
        <w:spacing w:after="0" w:line="240" w:lineRule="auto"/>
      </w:pPr>
      <w:r>
        <w:separator/>
      </w:r>
    </w:p>
  </w:endnote>
  <w:endnote w:type="continuationSeparator" w:id="0">
    <w:p w:rsidR="009D4045" w:rsidRDefault="009D4045" w:rsidP="00C93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045" w:rsidRDefault="009D4045" w:rsidP="00C93EB7">
      <w:pPr>
        <w:spacing w:after="0" w:line="240" w:lineRule="auto"/>
      </w:pPr>
      <w:r>
        <w:separator/>
      </w:r>
    </w:p>
  </w:footnote>
  <w:footnote w:type="continuationSeparator" w:id="0">
    <w:p w:rsidR="009D4045" w:rsidRDefault="009D4045" w:rsidP="00C93E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EB7" w:rsidRPr="00C93EB7" w:rsidRDefault="00C93EB7">
    <w:pPr>
      <w:pStyle w:val="Header"/>
      <w:rPr>
        <w:rFonts w:eastAsia="PMingLiU"/>
        <w:lang w:eastAsia="zh-TW"/>
      </w:rPr>
    </w:pPr>
    <w:r>
      <w:t>B06902102</w:t>
    </w:r>
    <w:r>
      <w:tab/>
    </w:r>
    <w:r>
      <w:tab/>
    </w:r>
    <w:r>
      <w:rPr>
        <w:rFonts w:eastAsia="PMingLiU" w:hint="eastAsia"/>
        <w:lang w:eastAsia="zh-TW"/>
      </w:rPr>
      <w:t>羅費南</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F5FA2"/>
    <w:multiLevelType w:val="hybridMultilevel"/>
    <w:tmpl w:val="0C325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37381"/>
    <w:multiLevelType w:val="hybridMultilevel"/>
    <w:tmpl w:val="2C2AA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1C1445"/>
    <w:multiLevelType w:val="hybridMultilevel"/>
    <w:tmpl w:val="AC66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EB7"/>
    <w:rsid w:val="001C6E79"/>
    <w:rsid w:val="001E7E5D"/>
    <w:rsid w:val="002D23D5"/>
    <w:rsid w:val="00322F3E"/>
    <w:rsid w:val="00377907"/>
    <w:rsid w:val="003D46D8"/>
    <w:rsid w:val="003F7C7B"/>
    <w:rsid w:val="00445ACA"/>
    <w:rsid w:val="004F413E"/>
    <w:rsid w:val="00526E17"/>
    <w:rsid w:val="0059269D"/>
    <w:rsid w:val="005F0A75"/>
    <w:rsid w:val="00806981"/>
    <w:rsid w:val="00875F46"/>
    <w:rsid w:val="008A4227"/>
    <w:rsid w:val="0090510C"/>
    <w:rsid w:val="00944247"/>
    <w:rsid w:val="00977AB3"/>
    <w:rsid w:val="009B11F0"/>
    <w:rsid w:val="009B57AB"/>
    <w:rsid w:val="009D4045"/>
    <w:rsid w:val="00A75A52"/>
    <w:rsid w:val="00AF7DC1"/>
    <w:rsid w:val="00B44CCE"/>
    <w:rsid w:val="00B477ED"/>
    <w:rsid w:val="00B83091"/>
    <w:rsid w:val="00BC27FB"/>
    <w:rsid w:val="00C50498"/>
    <w:rsid w:val="00C56DE7"/>
    <w:rsid w:val="00C93EB7"/>
    <w:rsid w:val="00D76739"/>
    <w:rsid w:val="00D8339B"/>
    <w:rsid w:val="00DD1EC8"/>
    <w:rsid w:val="00E23133"/>
    <w:rsid w:val="00F1007E"/>
    <w:rsid w:val="00F765BB"/>
    <w:rsid w:val="00FA2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EB7"/>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3EB7"/>
  </w:style>
  <w:style w:type="paragraph" w:styleId="Footer">
    <w:name w:val="footer"/>
    <w:basedOn w:val="Normal"/>
    <w:link w:val="FooterChar"/>
    <w:uiPriority w:val="99"/>
    <w:unhideWhenUsed/>
    <w:rsid w:val="00C93EB7"/>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3EB7"/>
  </w:style>
  <w:style w:type="paragraph" w:styleId="ListParagraph">
    <w:name w:val="List Paragraph"/>
    <w:basedOn w:val="Normal"/>
    <w:uiPriority w:val="34"/>
    <w:qFormat/>
    <w:rsid w:val="00C93EB7"/>
    <w:pPr>
      <w:ind w:left="720"/>
      <w:contextualSpacing/>
    </w:pPr>
  </w:style>
  <w:style w:type="paragraph" w:styleId="BalloonText">
    <w:name w:val="Balloon Text"/>
    <w:basedOn w:val="Normal"/>
    <w:link w:val="BalloonTextChar"/>
    <w:uiPriority w:val="99"/>
    <w:semiHidden/>
    <w:unhideWhenUsed/>
    <w:rsid w:val="003D4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6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EB7"/>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3EB7"/>
  </w:style>
  <w:style w:type="paragraph" w:styleId="Footer">
    <w:name w:val="footer"/>
    <w:basedOn w:val="Normal"/>
    <w:link w:val="FooterChar"/>
    <w:uiPriority w:val="99"/>
    <w:unhideWhenUsed/>
    <w:rsid w:val="00C93EB7"/>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3EB7"/>
  </w:style>
  <w:style w:type="paragraph" w:styleId="ListParagraph">
    <w:name w:val="List Paragraph"/>
    <w:basedOn w:val="Normal"/>
    <w:uiPriority w:val="34"/>
    <w:qFormat/>
    <w:rsid w:val="00C93EB7"/>
    <w:pPr>
      <w:ind w:left="720"/>
      <w:contextualSpacing/>
    </w:pPr>
  </w:style>
  <w:style w:type="paragraph" w:styleId="BalloonText">
    <w:name w:val="Balloon Text"/>
    <w:basedOn w:val="Normal"/>
    <w:link w:val="BalloonTextChar"/>
    <w:uiPriority w:val="99"/>
    <w:semiHidden/>
    <w:unhideWhenUsed/>
    <w:rsid w:val="003D4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6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ctor%20Lopez\Desktop\Archivos\NTU\Second%20Year\SP\HW4\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ctor%20Lopez\Desktop\Archivos\NTU\Second%20Year\SP\HW4\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title>
    <c:autoTitleDeleted val="0"/>
    <c:plotArea>
      <c:layout/>
      <c:barChart>
        <c:barDir val="col"/>
        <c:grouping val="clustered"/>
        <c:varyColors val="0"/>
        <c:ser>
          <c:idx val="0"/>
          <c:order val="0"/>
          <c:tx>
            <c:strRef>
              <c:f>Sheet1!$L$2</c:f>
              <c:strCache>
                <c:ptCount val="1"/>
                <c:pt idx="0">
                  <c:v>Seconds</c:v>
                </c:pt>
              </c:strCache>
            </c:strRef>
          </c:tx>
          <c:invertIfNegative val="0"/>
          <c:cat>
            <c:numRef>
              <c:f>Sheet1!$M$3:$M$34</c:f>
              <c:numCache>
                <c:formatCode>General</c:formatCode>
                <c:ptCount val="32"/>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60</c:v>
                </c:pt>
                <c:pt idx="30">
                  <c:v>100</c:v>
                </c:pt>
                <c:pt idx="31">
                  <c:v>250</c:v>
                </c:pt>
              </c:numCache>
            </c:numRef>
          </c:cat>
          <c:val>
            <c:numRef>
              <c:f>Sheet1!$L$3:$L$34</c:f>
              <c:numCache>
                <c:formatCode>General</c:formatCode>
                <c:ptCount val="32"/>
                <c:pt idx="0">
                  <c:v>411.71</c:v>
                </c:pt>
                <c:pt idx="1">
                  <c:v>241.018</c:v>
                </c:pt>
                <c:pt idx="2">
                  <c:v>192.91</c:v>
                </c:pt>
                <c:pt idx="3">
                  <c:v>151.72</c:v>
                </c:pt>
                <c:pt idx="4">
                  <c:v>132.87</c:v>
                </c:pt>
                <c:pt idx="5">
                  <c:v>120.91</c:v>
                </c:pt>
                <c:pt idx="6">
                  <c:v>110.59</c:v>
                </c:pt>
                <c:pt idx="7">
                  <c:v>99.59</c:v>
                </c:pt>
                <c:pt idx="8">
                  <c:v>97.49</c:v>
                </c:pt>
                <c:pt idx="9">
                  <c:v>88.89</c:v>
                </c:pt>
                <c:pt idx="10">
                  <c:v>83.68</c:v>
                </c:pt>
                <c:pt idx="11">
                  <c:v>79.569999999999993</c:v>
                </c:pt>
                <c:pt idx="12">
                  <c:v>73.64</c:v>
                </c:pt>
                <c:pt idx="13">
                  <c:v>69.59</c:v>
                </c:pt>
                <c:pt idx="14">
                  <c:v>65.89</c:v>
                </c:pt>
                <c:pt idx="15">
                  <c:v>63.84</c:v>
                </c:pt>
                <c:pt idx="16">
                  <c:v>61.25</c:v>
                </c:pt>
                <c:pt idx="17">
                  <c:v>59.24</c:v>
                </c:pt>
                <c:pt idx="18">
                  <c:v>56.18</c:v>
                </c:pt>
                <c:pt idx="19">
                  <c:v>55.2</c:v>
                </c:pt>
                <c:pt idx="20">
                  <c:v>53.62</c:v>
                </c:pt>
                <c:pt idx="21">
                  <c:v>53.77</c:v>
                </c:pt>
                <c:pt idx="22">
                  <c:v>51.98</c:v>
                </c:pt>
                <c:pt idx="23">
                  <c:v>52.14</c:v>
                </c:pt>
                <c:pt idx="24">
                  <c:v>52.3</c:v>
                </c:pt>
                <c:pt idx="25">
                  <c:v>52.06</c:v>
                </c:pt>
                <c:pt idx="26">
                  <c:v>52.1</c:v>
                </c:pt>
                <c:pt idx="27">
                  <c:v>51.686999999999998</c:v>
                </c:pt>
                <c:pt idx="28">
                  <c:v>51.1</c:v>
                </c:pt>
                <c:pt idx="29">
                  <c:v>50.65</c:v>
                </c:pt>
                <c:pt idx="30">
                  <c:v>50.35</c:v>
                </c:pt>
                <c:pt idx="31">
                  <c:v>50.94</c:v>
                </c:pt>
              </c:numCache>
            </c:numRef>
          </c:val>
        </c:ser>
        <c:dLbls>
          <c:showLegendKey val="0"/>
          <c:showVal val="0"/>
          <c:showCatName val="0"/>
          <c:showSerName val="0"/>
          <c:showPercent val="0"/>
          <c:showBubbleSize val="0"/>
        </c:dLbls>
        <c:gapWidth val="150"/>
        <c:axId val="188628352"/>
        <c:axId val="195781760"/>
      </c:barChart>
      <c:catAx>
        <c:axId val="188628352"/>
        <c:scaling>
          <c:orientation val="minMax"/>
        </c:scaling>
        <c:delete val="0"/>
        <c:axPos val="b"/>
        <c:numFmt formatCode="General" sourceLinked="1"/>
        <c:majorTickMark val="out"/>
        <c:minorTickMark val="none"/>
        <c:tickLblPos val="nextTo"/>
        <c:crossAx val="195781760"/>
        <c:crosses val="autoZero"/>
        <c:auto val="1"/>
        <c:lblAlgn val="ctr"/>
        <c:lblOffset val="100"/>
        <c:noMultiLvlLbl val="0"/>
      </c:catAx>
      <c:valAx>
        <c:axId val="195781760"/>
        <c:scaling>
          <c:orientation val="minMax"/>
        </c:scaling>
        <c:delete val="0"/>
        <c:axPos val="l"/>
        <c:majorGridlines/>
        <c:numFmt formatCode="General" sourceLinked="1"/>
        <c:majorTickMark val="out"/>
        <c:minorTickMark val="none"/>
        <c:tickLblPos val="nextTo"/>
        <c:crossAx val="18862835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Sheet1!$N$2</c:f>
              <c:strCache>
                <c:ptCount val="1"/>
                <c:pt idx="0">
                  <c:v>Instructions</c:v>
                </c:pt>
              </c:strCache>
            </c:strRef>
          </c:tx>
          <c:invertIfNegative val="0"/>
          <c:cat>
            <c:numRef>
              <c:f>Sheet1!$M$3:$M$34</c:f>
              <c:numCache>
                <c:formatCode>General</c:formatCode>
                <c:ptCount val="32"/>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60</c:v>
                </c:pt>
                <c:pt idx="30">
                  <c:v>100</c:v>
                </c:pt>
                <c:pt idx="31">
                  <c:v>250</c:v>
                </c:pt>
              </c:numCache>
            </c:numRef>
          </c:cat>
          <c:val>
            <c:numRef>
              <c:f>Sheet1!$N$3:$N$34</c:f>
              <c:numCache>
                <c:formatCode>General</c:formatCode>
                <c:ptCount val="32"/>
                <c:pt idx="0">
                  <c:v>2597562036854</c:v>
                </c:pt>
                <c:pt idx="1">
                  <c:v>2590621659134</c:v>
                </c:pt>
                <c:pt idx="2">
                  <c:v>2595177768240.5</c:v>
                </c:pt>
                <c:pt idx="3">
                  <c:v>2591707579380.5</c:v>
                </c:pt>
                <c:pt idx="4">
                  <c:v>2592793499627</c:v>
                </c:pt>
                <c:pt idx="5">
                  <c:v>2602919014524.5</c:v>
                </c:pt>
                <c:pt idx="6">
                  <c:v>2607981771973.25</c:v>
                </c:pt>
                <c:pt idx="7">
                  <c:v>2613044529422</c:v>
                </c:pt>
                <c:pt idx="8">
                  <c:v>2600990818607.5</c:v>
                </c:pt>
                <c:pt idx="9">
                  <c:v>2597520629747.5</c:v>
                </c:pt>
                <c:pt idx="10">
                  <c:v>2599798684300.75</c:v>
                </c:pt>
                <c:pt idx="11">
                  <c:v>2598063589870.75</c:v>
                </c:pt>
                <c:pt idx="12">
                  <c:v>2598606549994</c:v>
                </c:pt>
                <c:pt idx="13">
                  <c:v>2604419600361</c:v>
                </c:pt>
                <c:pt idx="14">
                  <c:v>2601667569565.5</c:v>
                </c:pt>
                <c:pt idx="15">
                  <c:v>2599853418013</c:v>
                </c:pt>
                <c:pt idx="16">
                  <c:v>2599437795340</c:v>
                </c:pt>
                <c:pt idx="17">
                  <c:v>2602344320523.5</c:v>
                </c:pt>
                <c:pt idx="18">
                  <c:v>2600269040686</c:v>
                </c:pt>
                <c:pt idx="19">
                  <c:v>2604355042223</c:v>
                </c:pt>
                <c:pt idx="20">
                  <c:v>2605808304814.75</c:v>
                </c:pt>
                <c:pt idx="21">
                  <c:v>2607021477001</c:v>
                </c:pt>
                <c:pt idx="22">
                  <c:v>2604770664896</c:v>
                </c:pt>
                <c:pt idx="23">
                  <c:v>2609272289106</c:v>
                </c:pt>
                <c:pt idx="24">
                  <c:v>2609830049614.125</c:v>
                </c:pt>
                <c:pt idx="25">
                  <c:v>2610387810122.25</c:v>
                </c:pt>
                <c:pt idx="26">
                  <c:v>2611503331138.5</c:v>
                </c:pt>
                <c:pt idx="27">
                  <c:v>2613734373171</c:v>
                </c:pt>
                <c:pt idx="28">
                  <c:v>2618196457236</c:v>
                </c:pt>
                <c:pt idx="29">
                  <c:v>2595065507738</c:v>
                </c:pt>
                <c:pt idx="30">
                  <c:v>2595931753409</c:v>
                </c:pt>
                <c:pt idx="31">
                  <c:v>2605830009755</c:v>
                </c:pt>
              </c:numCache>
            </c:numRef>
          </c:val>
        </c:ser>
        <c:dLbls>
          <c:showLegendKey val="0"/>
          <c:showVal val="0"/>
          <c:showCatName val="0"/>
          <c:showSerName val="0"/>
          <c:showPercent val="0"/>
          <c:showBubbleSize val="0"/>
        </c:dLbls>
        <c:gapWidth val="150"/>
        <c:axId val="238605824"/>
        <c:axId val="238607360"/>
      </c:barChart>
      <c:catAx>
        <c:axId val="238605824"/>
        <c:scaling>
          <c:orientation val="minMax"/>
        </c:scaling>
        <c:delete val="0"/>
        <c:axPos val="b"/>
        <c:numFmt formatCode="General" sourceLinked="1"/>
        <c:majorTickMark val="out"/>
        <c:minorTickMark val="none"/>
        <c:tickLblPos val="nextTo"/>
        <c:crossAx val="238607360"/>
        <c:crosses val="autoZero"/>
        <c:auto val="1"/>
        <c:lblAlgn val="ctr"/>
        <c:lblOffset val="100"/>
        <c:noMultiLvlLbl val="0"/>
      </c:catAx>
      <c:valAx>
        <c:axId val="238607360"/>
        <c:scaling>
          <c:orientation val="minMax"/>
        </c:scaling>
        <c:delete val="0"/>
        <c:axPos val="l"/>
        <c:majorGridlines/>
        <c:numFmt formatCode="General" sourceLinked="1"/>
        <c:majorTickMark val="out"/>
        <c:minorTickMark val="none"/>
        <c:tickLblPos val="nextTo"/>
        <c:crossAx val="23860582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Sheet1!$N$42</c:f>
              <c:strCache>
                <c:ptCount val="1"/>
                <c:pt idx="0">
                  <c:v>Instructions</c:v>
                </c:pt>
              </c:strCache>
            </c:strRef>
          </c:tx>
          <c:invertIfNegative val="0"/>
          <c:cat>
            <c:numRef>
              <c:f>Sheet1!$M$43:$M$59</c:f>
              <c:numCache>
                <c:formatCode>General</c:formatCode>
                <c:ptCount val="17"/>
                <c:pt idx="0">
                  <c:v>2</c:v>
                </c:pt>
                <c:pt idx="1">
                  <c:v>5</c:v>
                </c:pt>
                <c:pt idx="2">
                  <c:v>10</c:v>
                </c:pt>
                <c:pt idx="3">
                  <c:v>20</c:v>
                </c:pt>
                <c:pt idx="4">
                  <c:v>50</c:v>
                </c:pt>
                <c:pt idx="5">
                  <c:v>100</c:v>
                </c:pt>
                <c:pt idx="6">
                  <c:v>200</c:v>
                </c:pt>
                <c:pt idx="7">
                  <c:v>400</c:v>
                </c:pt>
                <c:pt idx="8">
                  <c:v>800</c:v>
                </c:pt>
                <c:pt idx="9">
                  <c:v>1000</c:v>
                </c:pt>
                <c:pt idx="10">
                  <c:v>1500</c:v>
                </c:pt>
                <c:pt idx="11">
                  <c:v>2500</c:v>
                </c:pt>
                <c:pt idx="12">
                  <c:v>4000</c:v>
                </c:pt>
                <c:pt idx="13">
                  <c:v>5000</c:v>
                </c:pt>
                <c:pt idx="14">
                  <c:v>6000</c:v>
                </c:pt>
                <c:pt idx="15">
                  <c:v>8000</c:v>
                </c:pt>
                <c:pt idx="16">
                  <c:v>10000</c:v>
                </c:pt>
              </c:numCache>
            </c:numRef>
          </c:cat>
          <c:val>
            <c:numRef>
              <c:f>Sheet1!$N$43:$N$59</c:f>
              <c:numCache>
                <c:formatCode>General</c:formatCode>
                <c:ptCount val="17"/>
                <c:pt idx="0">
                  <c:v>3395134329</c:v>
                </c:pt>
                <c:pt idx="1">
                  <c:v>4791726732</c:v>
                </c:pt>
                <c:pt idx="2">
                  <c:v>7093857815</c:v>
                </c:pt>
                <c:pt idx="3">
                  <c:v>12544150848</c:v>
                </c:pt>
                <c:pt idx="4">
                  <c:v>28670371990</c:v>
                </c:pt>
                <c:pt idx="5">
                  <c:v>50133754849</c:v>
                </c:pt>
                <c:pt idx="6">
                  <c:v>105465933265</c:v>
                </c:pt>
                <c:pt idx="7">
                  <c:v>215199121116</c:v>
                </c:pt>
                <c:pt idx="8">
                  <c:v>417659420471</c:v>
                </c:pt>
                <c:pt idx="9">
                  <c:v>521676876436</c:v>
                </c:pt>
                <c:pt idx="10">
                  <c:v>784790810506</c:v>
                </c:pt>
                <c:pt idx="11">
                  <c:v>1291539778673</c:v>
                </c:pt>
                <c:pt idx="12">
                  <c:v>2079085126959</c:v>
                </c:pt>
                <c:pt idx="13">
                  <c:v>2610493211403</c:v>
                </c:pt>
                <c:pt idx="14">
                  <c:v>3122475813684</c:v>
                </c:pt>
                <c:pt idx="15">
                  <c:v>4156507173042</c:v>
                </c:pt>
                <c:pt idx="16">
                  <c:v>5222363529629</c:v>
                </c:pt>
              </c:numCache>
            </c:numRef>
          </c:val>
        </c:ser>
        <c:dLbls>
          <c:showLegendKey val="0"/>
          <c:showVal val="0"/>
          <c:showCatName val="0"/>
          <c:showSerName val="0"/>
          <c:showPercent val="0"/>
          <c:showBubbleSize val="0"/>
        </c:dLbls>
        <c:gapWidth val="150"/>
        <c:axId val="238758912"/>
        <c:axId val="238777088"/>
      </c:barChart>
      <c:catAx>
        <c:axId val="238758912"/>
        <c:scaling>
          <c:orientation val="minMax"/>
        </c:scaling>
        <c:delete val="0"/>
        <c:axPos val="b"/>
        <c:numFmt formatCode="General" sourceLinked="1"/>
        <c:majorTickMark val="out"/>
        <c:minorTickMark val="none"/>
        <c:tickLblPos val="nextTo"/>
        <c:crossAx val="238777088"/>
        <c:crosses val="autoZero"/>
        <c:auto val="1"/>
        <c:lblAlgn val="ctr"/>
        <c:lblOffset val="100"/>
        <c:noMultiLvlLbl val="0"/>
      </c:catAx>
      <c:valAx>
        <c:axId val="238777088"/>
        <c:scaling>
          <c:orientation val="minMax"/>
        </c:scaling>
        <c:delete val="0"/>
        <c:axPos val="l"/>
        <c:majorGridlines/>
        <c:numFmt formatCode="General" sourceLinked="1"/>
        <c:majorTickMark val="out"/>
        <c:minorTickMark val="none"/>
        <c:tickLblPos val="nextTo"/>
        <c:crossAx val="238758912"/>
        <c:crosses val="autoZero"/>
        <c:crossBetween val="between"/>
      </c:valAx>
    </c:plotArea>
    <c:legend>
      <c:legendPos val="r"/>
      <c:overlay val="0"/>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0.79929</cdr:x>
      <cdr:y>0.80522</cdr:y>
    </cdr:from>
    <cdr:to>
      <cdr:x>0.81313</cdr:x>
      <cdr:y>0.8312</cdr:y>
    </cdr:to>
    <cdr:sp macro="" textlink="">
      <cdr:nvSpPr>
        <cdr:cNvPr id="3" name="Oval 2"/>
        <cdr:cNvSpPr/>
      </cdr:nvSpPr>
      <cdr:spPr>
        <a:xfrm xmlns:a="http://schemas.openxmlformats.org/drawingml/2006/main">
          <a:off x="4485736" y="2674189"/>
          <a:ext cx="77637" cy="86264"/>
        </a:xfrm>
        <a:prstGeom xmlns:a="http://schemas.openxmlformats.org/drawingml/2006/main" prst="ellipse">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4</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Sebastián Lopez Ochoa</dc:creator>
  <cp:lastModifiedBy>Fernando Sebastián Lopez Ochoa</cp:lastModifiedBy>
  <cp:revision>31</cp:revision>
  <dcterms:created xsi:type="dcterms:W3CDTF">2019-01-15T06:12:00Z</dcterms:created>
  <dcterms:modified xsi:type="dcterms:W3CDTF">2019-01-15T13:15:00Z</dcterms:modified>
</cp:coreProperties>
</file>