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A65E" w14:textId="77777777" w:rsidR="00C9368A" w:rsidRDefault="00000000" w:rsidP="00137B15">
      <w:pPr>
        <w:spacing w:after="180" w:line="360" w:lineRule="auto"/>
        <w:jc w:val="center"/>
      </w:pPr>
      <w:r>
        <w:rPr>
          <w:b/>
          <w:bCs/>
          <w:sz w:val="28"/>
          <w:szCs w:val="28"/>
        </w:rPr>
        <w:t>Documento de avance de PIENSA</w:t>
      </w:r>
    </w:p>
    <w:p w14:paraId="12B449E7" w14:textId="77777777" w:rsidR="00C9368A" w:rsidRDefault="00000000" w:rsidP="00137B15">
      <w:pPr>
        <w:spacing w:after="80" w:line="360" w:lineRule="auto"/>
        <w:jc w:val="center"/>
      </w:pPr>
      <w:r>
        <w:rPr>
          <w:b/>
          <w:bCs/>
        </w:rPr>
        <w:t>Objeto de estudio: Gamificación en la educación financiera</w:t>
      </w:r>
    </w:p>
    <w:p w14:paraId="0528CD1E" w14:textId="77777777" w:rsidR="0081784A" w:rsidRPr="0081784A" w:rsidRDefault="0081784A" w:rsidP="00137B15">
      <w:pPr>
        <w:spacing w:before="260" w:after="120" w:line="360" w:lineRule="auto"/>
        <w:jc w:val="center"/>
        <w:rPr>
          <w:b/>
          <w:bCs/>
          <w:i/>
          <w:iCs/>
        </w:rPr>
      </w:pPr>
      <w:r w:rsidRPr="0081784A">
        <w:rPr>
          <w:b/>
          <w:bCs/>
          <w:i/>
          <w:iCs/>
        </w:rPr>
        <w:t>Integrantes: Jonnathan Villa, Felipe Molina</w:t>
      </w:r>
    </w:p>
    <w:p w14:paraId="459BC622" w14:textId="77777777" w:rsidR="00C9368A" w:rsidRDefault="00000000" w:rsidP="00137B15">
      <w:pPr>
        <w:spacing w:before="260" w:after="120" w:line="360" w:lineRule="auto"/>
      </w:pPr>
      <w:r>
        <w:rPr>
          <w:b/>
          <w:bCs/>
          <w:sz w:val="26"/>
          <w:szCs w:val="26"/>
        </w:rPr>
        <w:t>Propuesta</w:t>
      </w:r>
    </w:p>
    <w:p w14:paraId="7E7178EA" w14:textId="3D63B9ED" w:rsidR="00C9368A" w:rsidRDefault="00000000" w:rsidP="00137B15">
      <w:pPr>
        <w:spacing w:after="160" w:line="360" w:lineRule="auto"/>
        <w:ind w:firstLine="720"/>
        <w:jc w:val="both"/>
      </w:pPr>
      <w:r>
        <w:t xml:space="preserve">Aplicación web </w:t>
      </w:r>
      <w:proofErr w:type="spellStart"/>
      <w:r>
        <w:rPr>
          <w:b/>
          <w:bCs/>
        </w:rPr>
        <w:t>FinanzaViva</w:t>
      </w:r>
      <w:proofErr w:type="spellEnd"/>
      <w:r>
        <w:t xml:space="preserve"> para mejorar la alfabetización financiera en jóvenes mediante la gamificación del aprendizaje de conceptos de finanzas personales.</w:t>
      </w:r>
    </w:p>
    <w:p w14:paraId="6238B25A" w14:textId="77777777" w:rsidR="00C9368A" w:rsidRDefault="00000000" w:rsidP="00137B15">
      <w:pPr>
        <w:spacing w:before="260" w:after="120" w:line="360" w:lineRule="auto"/>
      </w:pPr>
      <w:r>
        <w:rPr>
          <w:b/>
          <w:bCs/>
          <w:sz w:val="26"/>
          <w:szCs w:val="26"/>
        </w:rPr>
        <w:t>Pregunta de investigación</w:t>
      </w:r>
    </w:p>
    <w:p w14:paraId="24199CCE" w14:textId="35E07BEF" w:rsidR="00C9368A" w:rsidRDefault="00000000" w:rsidP="00137B15">
      <w:pPr>
        <w:spacing w:after="160" w:line="360" w:lineRule="auto"/>
        <w:ind w:firstLine="720"/>
        <w:jc w:val="both"/>
      </w:pPr>
      <w:r>
        <w:t>¿El desarrollo de una aplicación web gamificada mejora el nivel de alfabetización financiera en jóvenes de 18 a 25 años?</w:t>
      </w:r>
    </w:p>
    <w:p w14:paraId="05A15C49" w14:textId="77777777" w:rsidR="00C9368A" w:rsidRDefault="00000000" w:rsidP="00137B15">
      <w:pPr>
        <w:spacing w:before="260" w:after="120" w:line="360" w:lineRule="auto"/>
      </w:pPr>
      <w:r>
        <w:rPr>
          <w:b/>
          <w:bCs/>
          <w:sz w:val="26"/>
          <w:szCs w:val="26"/>
        </w:rPr>
        <w:t>Objetivos</w:t>
      </w:r>
    </w:p>
    <w:p w14:paraId="1A5E2102" w14:textId="77777777" w:rsidR="00C9368A" w:rsidRDefault="00000000" w:rsidP="00137B15">
      <w:pPr>
        <w:spacing w:before="180" w:after="80" w:line="360" w:lineRule="auto"/>
      </w:pPr>
      <w:r>
        <w:rPr>
          <w:b/>
          <w:bCs/>
        </w:rPr>
        <w:t>General</w:t>
      </w:r>
    </w:p>
    <w:p w14:paraId="2E2F4445" w14:textId="7FFF5A8F" w:rsidR="00C9368A" w:rsidRDefault="00000000" w:rsidP="00137B15">
      <w:pPr>
        <w:spacing w:after="160" w:line="360" w:lineRule="auto"/>
        <w:ind w:firstLine="720"/>
        <w:jc w:val="both"/>
      </w:pPr>
      <w:r w:rsidRPr="0081784A">
        <w:t>Desarrollar</w:t>
      </w:r>
      <w:r>
        <w:t xml:space="preserve"> una aplicación web gamificada para la mejora de la alfabetización financiera en jóvenes </w:t>
      </w:r>
      <w:r w:rsidRPr="0081784A">
        <w:t>mediante</w:t>
      </w:r>
      <w:r>
        <w:t xml:space="preserve"> la implementación de mecánicas de juego, simuladores financieros y un sistema de progresión por niveles </w:t>
      </w:r>
      <w:r w:rsidRPr="0081784A">
        <w:t>para</w:t>
      </w:r>
      <w:r>
        <w:t xml:space="preserve"> aumentar el compromiso y los conocimientos financieros de los usuarios.</w:t>
      </w:r>
    </w:p>
    <w:p w14:paraId="665AE19B" w14:textId="77777777" w:rsidR="00C9368A" w:rsidRDefault="00000000" w:rsidP="00137B15">
      <w:pPr>
        <w:spacing w:before="180" w:after="80" w:line="360" w:lineRule="auto"/>
      </w:pPr>
      <w:r>
        <w:rPr>
          <w:b/>
          <w:bCs/>
        </w:rPr>
        <w:t>Específicos</w:t>
      </w:r>
    </w:p>
    <w:p w14:paraId="11B39F8B" w14:textId="77777777" w:rsidR="00055F5F" w:rsidRPr="00055F5F" w:rsidRDefault="00055F5F" w:rsidP="00055F5F">
      <w:pPr>
        <w:numPr>
          <w:ilvl w:val="0"/>
          <w:numId w:val="4"/>
        </w:numPr>
        <w:spacing w:line="360" w:lineRule="auto"/>
        <w:jc w:val="both"/>
      </w:pPr>
      <w:r w:rsidRPr="00055F5F">
        <w:rPr>
          <w:lang w:val="es-ES"/>
        </w:rPr>
        <w:t>Identificar las principales dificultades y deficiencias de educación financiera presentes en jóvenes de 18 a 25 años para determinar los contenidos y funcionalidades necesarias dentro de la aplicación.</w:t>
      </w:r>
    </w:p>
    <w:p w14:paraId="32FC4355" w14:textId="77777777" w:rsidR="00055F5F" w:rsidRPr="00055F5F" w:rsidRDefault="00055F5F" w:rsidP="00055F5F">
      <w:pPr>
        <w:numPr>
          <w:ilvl w:val="0"/>
          <w:numId w:val="4"/>
        </w:numPr>
        <w:spacing w:line="360" w:lineRule="auto"/>
        <w:jc w:val="both"/>
      </w:pPr>
      <w:r w:rsidRPr="00055F5F">
        <w:rPr>
          <w:lang w:val="es-ES"/>
        </w:rPr>
        <w:t xml:space="preserve">Desarrollar un sistema web interactivo que integre gestión de gastos e ingresos, módulos educativos y simulaciones financieras </w:t>
      </w:r>
      <w:proofErr w:type="spellStart"/>
      <w:r w:rsidRPr="00055F5F">
        <w:rPr>
          <w:lang w:val="es-ES"/>
        </w:rPr>
        <w:t>gamificadas</w:t>
      </w:r>
      <w:proofErr w:type="spellEnd"/>
      <w:r w:rsidRPr="00055F5F">
        <w:rPr>
          <w:lang w:val="es-ES"/>
        </w:rPr>
        <w:t xml:space="preserve"> para promover hábitos económicos saludables.</w:t>
      </w:r>
    </w:p>
    <w:p w14:paraId="12AFD153" w14:textId="77777777" w:rsidR="00055F5F" w:rsidRPr="00055F5F" w:rsidRDefault="00055F5F" w:rsidP="00055F5F">
      <w:pPr>
        <w:numPr>
          <w:ilvl w:val="0"/>
          <w:numId w:val="4"/>
        </w:numPr>
        <w:spacing w:line="360" w:lineRule="auto"/>
        <w:jc w:val="both"/>
      </w:pPr>
      <w:r w:rsidRPr="00055F5F">
        <w:rPr>
          <w:lang w:val="es-ES"/>
        </w:rPr>
        <w:t>Evaluar la usabilidad, efectividad y nivel de compromiso generado por la aplicación mediante pruebas funcionales y análisis de la experiencia del usuario durante el proceso de aprendizaje financiero.</w:t>
      </w:r>
    </w:p>
    <w:p w14:paraId="6FFD83DE" w14:textId="56D9B01B" w:rsidR="00C9368A" w:rsidRDefault="00C9368A" w:rsidP="00137B15">
      <w:pPr>
        <w:spacing w:before="60" w:after="100" w:line="360" w:lineRule="auto"/>
        <w:jc w:val="both"/>
      </w:pPr>
    </w:p>
    <w:sectPr w:rsidR="00C9368A" w:rsidSect="0081784A">
      <w:pgSz w:w="12240" w:h="15840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D18C6"/>
    <w:multiLevelType w:val="hybridMultilevel"/>
    <w:tmpl w:val="53E6211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0647ED"/>
    <w:multiLevelType w:val="hybridMultilevel"/>
    <w:tmpl w:val="2E8E5066"/>
    <w:lvl w:ilvl="0" w:tplc="DF2C168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E746F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FED6F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EF6EDB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CF26E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0E15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4C398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3D404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E8A96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7DA75678"/>
    <w:multiLevelType w:val="hybridMultilevel"/>
    <w:tmpl w:val="F350E924"/>
    <w:lvl w:ilvl="0" w:tplc="CB16825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5FCFD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4260B4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B4264F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F5ECFB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22449D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88A13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BA613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1242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7EA9637D"/>
    <w:multiLevelType w:val="hybridMultilevel"/>
    <w:tmpl w:val="FFBC7CF2"/>
    <w:lvl w:ilvl="0" w:tplc="E0886C42">
      <w:start w:val="1"/>
      <w:numFmt w:val="bullet"/>
      <w:lvlText w:val="●"/>
      <w:lvlJc w:val="left"/>
      <w:pPr>
        <w:ind w:left="720" w:hanging="360"/>
      </w:pPr>
    </w:lvl>
    <w:lvl w:ilvl="1" w:tplc="84786C56">
      <w:start w:val="1"/>
      <w:numFmt w:val="bullet"/>
      <w:lvlText w:val="○"/>
      <w:lvlJc w:val="left"/>
      <w:pPr>
        <w:ind w:left="1440" w:hanging="360"/>
      </w:pPr>
    </w:lvl>
    <w:lvl w:ilvl="2" w:tplc="8092FC12">
      <w:start w:val="1"/>
      <w:numFmt w:val="bullet"/>
      <w:lvlText w:val="■"/>
      <w:lvlJc w:val="left"/>
      <w:pPr>
        <w:ind w:left="2160" w:hanging="360"/>
      </w:pPr>
    </w:lvl>
    <w:lvl w:ilvl="3" w:tplc="F4004C5A">
      <w:start w:val="1"/>
      <w:numFmt w:val="bullet"/>
      <w:lvlText w:val="●"/>
      <w:lvlJc w:val="left"/>
      <w:pPr>
        <w:ind w:left="2880" w:hanging="360"/>
      </w:pPr>
    </w:lvl>
    <w:lvl w:ilvl="4" w:tplc="9156F908">
      <w:start w:val="1"/>
      <w:numFmt w:val="bullet"/>
      <w:lvlText w:val="○"/>
      <w:lvlJc w:val="left"/>
      <w:pPr>
        <w:ind w:left="3600" w:hanging="360"/>
      </w:pPr>
    </w:lvl>
    <w:lvl w:ilvl="5" w:tplc="37CC0CE2">
      <w:start w:val="1"/>
      <w:numFmt w:val="bullet"/>
      <w:lvlText w:val="■"/>
      <w:lvlJc w:val="left"/>
      <w:pPr>
        <w:ind w:left="4320" w:hanging="360"/>
      </w:pPr>
    </w:lvl>
    <w:lvl w:ilvl="6" w:tplc="B0C4E714">
      <w:start w:val="1"/>
      <w:numFmt w:val="bullet"/>
      <w:lvlText w:val="●"/>
      <w:lvlJc w:val="left"/>
      <w:pPr>
        <w:ind w:left="5040" w:hanging="360"/>
      </w:pPr>
    </w:lvl>
    <w:lvl w:ilvl="7" w:tplc="9FF282F0">
      <w:start w:val="1"/>
      <w:numFmt w:val="bullet"/>
      <w:lvlText w:val="●"/>
      <w:lvlJc w:val="left"/>
      <w:pPr>
        <w:ind w:left="5760" w:hanging="360"/>
      </w:pPr>
    </w:lvl>
    <w:lvl w:ilvl="8" w:tplc="C06C948A">
      <w:start w:val="1"/>
      <w:numFmt w:val="bullet"/>
      <w:lvlText w:val="●"/>
      <w:lvlJc w:val="left"/>
      <w:pPr>
        <w:ind w:left="6480" w:hanging="360"/>
      </w:pPr>
    </w:lvl>
  </w:abstractNum>
  <w:num w:numId="1" w16cid:durableId="1342859263">
    <w:abstractNumId w:val="3"/>
    <w:lvlOverride w:ilvl="0">
      <w:startOverride w:val="1"/>
    </w:lvlOverride>
  </w:num>
  <w:num w:numId="2" w16cid:durableId="1569803810">
    <w:abstractNumId w:val="0"/>
  </w:num>
  <w:num w:numId="3" w16cid:durableId="362021935">
    <w:abstractNumId w:val="1"/>
  </w:num>
  <w:num w:numId="4" w16cid:durableId="912546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68A"/>
    <w:rsid w:val="00055F5F"/>
    <w:rsid w:val="00137B15"/>
    <w:rsid w:val="00791A4E"/>
    <w:rsid w:val="0081784A"/>
    <w:rsid w:val="00C9368A"/>
    <w:rsid w:val="00EB711D"/>
    <w:rsid w:val="00F6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C93A4"/>
  <w15:docId w15:val="{AB66A407-E747-4CD6-9827-4D5F235C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4337">
          <w:marLeft w:val="446"/>
          <w:marRight w:val="0"/>
          <w:marTop w:val="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2730">
          <w:marLeft w:val="446"/>
          <w:marRight w:val="0"/>
          <w:marTop w:val="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5040">
          <w:marLeft w:val="446"/>
          <w:marRight w:val="0"/>
          <w:marTop w:val="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562">
          <w:marLeft w:val="446"/>
          <w:marRight w:val="0"/>
          <w:marTop w:val="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9525">
          <w:marLeft w:val="446"/>
          <w:marRight w:val="0"/>
          <w:marTop w:val="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2333">
          <w:marLeft w:val="446"/>
          <w:marRight w:val="0"/>
          <w:marTop w:val="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7332">
          <w:marLeft w:val="446"/>
          <w:marRight w:val="0"/>
          <w:marTop w:val="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</cp:lastModifiedBy>
  <cp:revision>4</cp:revision>
  <dcterms:created xsi:type="dcterms:W3CDTF">2026-04-21T23:29:00Z</dcterms:created>
  <dcterms:modified xsi:type="dcterms:W3CDTF">2026-05-29T13:45:00Z</dcterms:modified>
</cp:coreProperties>
</file>