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3B4" w:rsidRDefault="008273B4">
      <w:pPr>
        <w:pStyle w:val="Default"/>
      </w:pPr>
      <w:bookmarkStart w:id="0" w:name="_GoBack"/>
      <w:bookmarkEnd w:id="0"/>
      <w:r>
        <w:t>Franklin Nuth</w:t>
      </w:r>
    </w:p>
    <w:p w:rsidR="008273B4" w:rsidRDefault="008273B4">
      <w:pPr>
        <w:pStyle w:val="Default"/>
      </w:pPr>
      <w:r>
        <w:t>Professor Ronny Bull</w:t>
      </w:r>
    </w:p>
    <w:p w:rsidR="008273B4" w:rsidRDefault="008273B4">
      <w:pPr>
        <w:pStyle w:val="Default"/>
      </w:pPr>
      <w:r>
        <w:t>CSC323-A</w:t>
      </w:r>
    </w:p>
    <w:p w:rsidR="008273B4" w:rsidRDefault="008273B4">
      <w:pPr>
        <w:pStyle w:val="Default"/>
      </w:pPr>
      <w:r>
        <w:t>28 October 2017</w:t>
      </w:r>
    </w:p>
    <w:p w:rsidR="008273B4" w:rsidRDefault="008273B4">
      <w:pPr>
        <w:pStyle w:val="Default"/>
      </w:pPr>
    </w:p>
    <w:p w:rsidR="008273B4" w:rsidRDefault="008273B4">
      <w:pPr>
        <w:pStyle w:val="Default"/>
      </w:pPr>
      <w:r>
        <w:rPr>
          <w:b/>
        </w:rPr>
        <w:t>802.11</w:t>
      </w:r>
    </w:p>
    <w:p w:rsidR="008273B4" w:rsidRDefault="008273B4">
      <w:pPr>
        <w:pStyle w:val="Default"/>
      </w:pPr>
    </w:p>
    <w:p w:rsidR="008273B4" w:rsidRDefault="008273B4">
      <w:pPr>
        <w:pStyle w:val="Default"/>
        <w:numPr>
          <w:ilvl w:val="2"/>
          <w:numId w:val="1"/>
        </w:numPr>
      </w:pPr>
      <w:r>
        <w:t>The SSID of the two access points that are issuing most of the beacon frames in this trace are 30 Munroe Street and linksys_ses_24086.</w:t>
      </w:r>
    </w:p>
    <w:p w:rsidR="008273B4" w:rsidRDefault="008273B4">
      <w:pPr>
        <w:pStyle w:val="Default"/>
        <w:numPr>
          <w:ilvl w:val="2"/>
          <w:numId w:val="1"/>
        </w:numPr>
      </w:pPr>
      <w:r>
        <w:t>The intervals of time between the transmissions of the beacon frames from the linksys access point is 1.215947. From the 30 Munroe St. access point, it is 1.314223.</w:t>
      </w:r>
    </w:p>
    <w:p w:rsidR="008273B4" w:rsidRDefault="008273B4">
      <w:pPr>
        <w:pStyle w:val="Default"/>
        <w:numPr>
          <w:ilvl w:val="2"/>
          <w:numId w:val="1"/>
        </w:numPr>
      </w:pPr>
      <w:r>
        <w:t>The source MAC address on the beacon frame from 30 Munroe Street is 00:16:b6:f7:1d:51.</w:t>
      </w:r>
    </w:p>
    <w:p w:rsidR="008273B4" w:rsidRDefault="008273B4">
      <w:pPr>
        <w:pStyle w:val="Default"/>
        <w:numPr>
          <w:ilvl w:val="2"/>
          <w:numId w:val="1"/>
        </w:numPr>
      </w:pPr>
      <w:r>
        <w:t>The destination MAC address on the beacon frame from 30 Munroe Street is ff:ff:ff:ff:ff:ff.</w:t>
      </w:r>
    </w:p>
    <w:p w:rsidR="008273B4" w:rsidRDefault="008273B4">
      <w:pPr>
        <w:pStyle w:val="Default"/>
        <w:numPr>
          <w:ilvl w:val="2"/>
          <w:numId w:val="1"/>
        </w:numPr>
      </w:pPr>
      <w:r>
        <w:t>The MAC BBS id on the beacon frame from 30 Munroe Street is 00:16:b6:f7:1d:51.</w:t>
      </w:r>
    </w:p>
    <w:p w:rsidR="008273B4" w:rsidRDefault="008273B4">
      <w:pPr>
        <w:pStyle w:val="Default"/>
        <w:numPr>
          <w:ilvl w:val="2"/>
          <w:numId w:val="1"/>
        </w:numPr>
      </w:pPr>
      <w:bookmarkStart w:id="1" w:name="__DdeLink__1_1575346549"/>
      <w:bookmarkEnd w:id="1"/>
      <w:r>
        <w:t>The four data rates are 1, 2, 5.5, and 11. The extended support rates are 6, 9, 12, 18, 24, 36, 48, and 54.</w:t>
      </w:r>
    </w:p>
    <w:p w:rsidR="008273B4" w:rsidRDefault="008273B4">
      <w:pPr>
        <w:pStyle w:val="Default"/>
        <w:numPr>
          <w:ilvl w:val="2"/>
          <w:numId w:val="1"/>
        </w:numPr>
      </w:pPr>
      <w:r>
        <w:t>The three MAC addresses in the 802.11 frame is 00:12:02:41:b6:4f (Wireless host), 00:16:b6:f4:eb:a8 (access point), and 00:16:b6:f7:1d:51 (first-hop router). The IP address of the source is 192.168.1.109, and the destination IP is 128.119.25.12. The destination IP corresponds to the gaia.cs.umass.edu.</w:t>
      </w:r>
    </w:p>
    <w:p w:rsidR="008273B4" w:rsidRDefault="008273B4">
      <w:pPr>
        <w:pStyle w:val="Default"/>
        <w:numPr>
          <w:ilvl w:val="2"/>
          <w:numId w:val="1"/>
        </w:numPr>
      </w:pPr>
      <w:r>
        <w:t>The three MAC addresses in the 802.11 frame is 00:13:02:d1:b6:4f (wireless host), 00:16:b6:f4:eb:a8 (access point), and 00:16:b6:f7:1d:51 (first-hop router). Yes, the sender MAC corresponds to the device that sent the the TCP segment is 128.119.245.12.</w:t>
      </w:r>
    </w:p>
    <w:p w:rsidR="008273B4" w:rsidRDefault="008273B4">
      <w:pPr>
        <w:pStyle w:val="Default"/>
        <w:numPr>
          <w:ilvl w:val="2"/>
          <w:numId w:val="1"/>
        </w:numPr>
      </w:pPr>
      <w:r>
        <w:t>After t=49, the two actions taken to end the association with 30 Munroe Street is a DHCP protocol and a deauthentication protocol. One would have expected a disassociation protocol.</w:t>
      </w:r>
    </w:p>
    <w:p w:rsidR="008273B4" w:rsidRDefault="008273B4">
      <w:pPr>
        <w:pStyle w:val="Default"/>
        <w:numPr>
          <w:ilvl w:val="2"/>
          <w:numId w:val="1"/>
        </w:numPr>
      </w:pPr>
      <w:r>
        <w:t xml:space="preserve"> At least 3 authentication messages are sent from the linksys access point.</w:t>
      </w:r>
    </w:p>
    <w:p w:rsidR="008273B4" w:rsidRDefault="008273B4">
      <w:pPr>
        <w:pStyle w:val="Default"/>
        <w:numPr>
          <w:ilvl w:val="2"/>
          <w:numId w:val="1"/>
        </w:numPr>
      </w:pPr>
      <w:r>
        <w:t xml:space="preserve"> According to the authentication algorithm, the host wants to be open.</w:t>
      </w:r>
    </w:p>
    <w:p w:rsidR="008273B4" w:rsidRDefault="008273B4">
      <w:pPr>
        <w:pStyle w:val="Default"/>
        <w:numPr>
          <w:ilvl w:val="2"/>
          <w:numId w:val="1"/>
        </w:numPr>
      </w:pPr>
      <w:r>
        <w:t xml:space="preserve"> I can't find a reply authentication.</w:t>
      </w:r>
    </w:p>
    <w:p w:rsidR="008273B4" w:rsidRDefault="008273B4">
      <w:pPr>
        <w:pStyle w:val="Default"/>
        <w:numPr>
          <w:ilvl w:val="2"/>
          <w:numId w:val="1"/>
        </w:numPr>
      </w:pPr>
      <w:r>
        <w:t xml:space="preserve"> The time the authentication frame from the host to Monroe is 63.1698087, and the time the reply authentication was sent is 63.169.072.</w:t>
      </w:r>
    </w:p>
    <w:p w:rsidR="008273B4" w:rsidRDefault="008273B4">
      <w:pPr>
        <w:pStyle w:val="Default"/>
        <w:numPr>
          <w:ilvl w:val="2"/>
          <w:numId w:val="1"/>
        </w:numPr>
      </w:pPr>
      <w:r>
        <w:t xml:space="preserve"> The time for the association request from host to AP is 63.169910, and the reply was sent at 63.192072.</w:t>
      </w:r>
    </w:p>
    <w:p w:rsidR="008273B4" w:rsidRDefault="008273B4">
      <w:pPr>
        <w:pStyle w:val="Default"/>
        <w:numPr>
          <w:ilvl w:val="2"/>
          <w:numId w:val="1"/>
        </w:numPr>
      </w:pPr>
      <w:r>
        <w:t xml:space="preserve"> The rates the host is willing to work with are 1, 2, 5.5, and 11. The extended support rates are 6, 9, 12, 18, 24, 36, 48, and 54.</w:t>
      </w:r>
    </w:p>
    <w:p w:rsidR="008273B4" w:rsidRDefault="008273B4">
      <w:pPr>
        <w:pStyle w:val="Default"/>
        <w:numPr>
          <w:ilvl w:val="2"/>
          <w:numId w:val="1"/>
        </w:numPr>
      </w:pPr>
      <w:r>
        <w:t xml:space="preserve"> For the probe request, the sender MAC is 00:13:02:d1:b6:4f, the receiver MAC is ff:ff:ff:ff:ff:ff, and the BBS ID MAC is ff:ff:ff:ff:ff:ff. For the probe response, the sender MAC is 00:16:b6:f7:1d:51, the receiver MAC is 00:13:02:d1:b6:4f, and the BSS ID MAC is 00:16:6:f7:1d:51. They're both used for finding access points. </w:t>
      </w:r>
    </w:p>
    <w:p w:rsidR="008273B4" w:rsidRDefault="008273B4">
      <w:pPr>
        <w:pStyle w:val="Default"/>
      </w:pPr>
    </w:p>
    <w:sectPr w:rsidR="008273B4">
      <w:type w:val="continuous"/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81"/>
    <w:rsid w:val="006B0381"/>
    <w:rsid w:val="008273B4"/>
    <w:rsid w:val="00E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706709C-6B24-44FF-9530-65121F80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zh-CN" w:bidi="hi-IN"/>
    </w:rPr>
  </w:style>
  <w:style w:type="character" w:customStyle="1" w:styleId="NumberingSymbols">
    <w:name w:val="Numbering Symbols"/>
    <w:uiPriority w:val="99"/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eastAsia="en-US"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eastAsia="en-US"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lang w:eastAsia="en-US" w:bidi="ar-SA"/>
    </w:rPr>
  </w:style>
  <w:style w:type="paragraph" w:customStyle="1" w:styleId="Index">
    <w:name w:val="Index"/>
    <w:basedOn w:val="Default"/>
    <w:uiPriority w:val="99"/>
    <w:pPr>
      <w:suppressLineNumbers/>
    </w:pPr>
    <w:rPr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2017-10-31T21:30:00Z</dcterms:created>
  <dcterms:modified xsi:type="dcterms:W3CDTF">2017-10-31T21:30:00Z</dcterms:modified>
</cp:coreProperties>
</file>