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160"/>
        <w:ind w:firstLine="283"/>
        <w:contextualSpacing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Atividade 2 – Documento de requisitos</w:t>
      </w:r>
    </w:p>
    <w:p>
      <w:pPr>
        <w:pStyle w:val="Normal"/>
        <w:spacing w:lineRule="auto" w:line="360" w:before="240" w:after="160"/>
        <w:ind w:firstLine="283"/>
        <w:contextualSpacing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bCs/>
          <w:color w:themeColor="text1" w:val="000000"/>
          <w:sz w:val="24"/>
          <w:szCs w:val="24"/>
        </w:rPr>
        <w:t xml:space="preserve">Responsável: </w:t>
      </w:r>
      <w:r>
        <w:rPr>
          <w:rFonts w:eastAsia="Arial" w:cs="Arial" w:ascii="Arial" w:hAnsi="Arial"/>
          <w:b/>
          <w:bCs/>
          <w:color w:themeColor="text1" w:val="000000"/>
          <w:sz w:val="24"/>
          <w:szCs w:val="24"/>
          <w:highlight w:val="yellow"/>
        </w:rPr>
        <w:t>Francisco Soares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Orientação: substitua os itens entre os símbolos </w:t>
      </w:r>
      <w:r>
        <w:rPr>
          <w:rFonts w:eastAsia="Arial" w:cs="Arial" w:ascii="Arial" w:hAnsi="Arial"/>
          <w:b/>
          <w:bCs/>
          <w:sz w:val="24"/>
          <w:szCs w:val="24"/>
        </w:rPr>
        <w:t>&lt;</w:t>
      </w:r>
      <w:r>
        <w:rPr>
          <w:rFonts w:eastAsia="Arial" w:cs="Arial" w:ascii="Arial" w:hAnsi="Arial"/>
          <w:sz w:val="24"/>
          <w:szCs w:val="24"/>
        </w:rPr>
        <w:t xml:space="preserve"> e </w:t>
      </w:r>
      <w:r>
        <w:rPr>
          <w:rFonts w:eastAsia="Arial" w:cs="Arial" w:ascii="Arial" w:hAnsi="Arial"/>
          <w:b/>
          <w:bCs/>
          <w:sz w:val="24"/>
          <w:szCs w:val="24"/>
        </w:rPr>
        <w:t>&gt;</w:t>
      </w:r>
      <w:r>
        <w:rPr>
          <w:rFonts w:eastAsia="Arial" w:cs="Arial" w:ascii="Arial" w:hAnsi="Arial"/>
          <w:sz w:val="24"/>
          <w:szCs w:val="24"/>
        </w:rPr>
        <w:t xml:space="preserve"> por suas respostas. Não se esqueça de que o documento é elaborado para quem vai desenvolver o </w:t>
      </w:r>
      <w:r>
        <w:rPr>
          <w:rFonts w:eastAsia="Arial" w:cs="Arial" w:ascii="Arial" w:hAnsi="Arial"/>
          <w:i/>
          <w:iCs/>
          <w:sz w:val="24"/>
          <w:szCs w:val="24"/>
        </w:rPr>
        <w:t>software</w:t>
      </w:r>
      <w:r>
        <w:rPr>
          <w:rFonts w:eastAsia="Arial" w:cs="Arial" w:ascii="Arial" w:hAnsi="Arial"/>
          <w:sz w:val="24"/>
          <w:szCs w:val="24"/>
        </w:rPr>
        <w:t>.</w:t>
      </w:r>
    </w:p>
    <w:p>
      <w:pPr>
        <w:pStyle w:val="Heading2"/>
        <w:keepNext w:val="false"/>
        <w:keepLines w:val="false"/>
        <w:shd w:val="clear" w:color="auto" w:fill="E2EFD9"/>
        <w:spacing w:lineRule="auto" w:line="360" w:before="240" w:after="160"/>
        <w:ind w:firstLine="283"/>
        <w:contextualSpacing/>
        <w:rPr>
          <w:sz w:val="24"/>
          <w:szCs w:val="24"/>
        </w:rPr>
      </w:pPr>
      <w:r>
        <w:rPr>
          <w:rFonts w:eastAsia="Arial" w:cs="Arial" w:ascii="Arial" w:hAnsi="Arial"/>
          <w:b/>
          <w:bCs/>
          <w:color w:themeColor="text1" w:val="000000"/>
          <w:sz w:val="24"/>
          <w:szCs w:val="24"/>
        </w:rPr>
        <w:t>Descrição geral do sistema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O sistema oferecerá soluções em administração para uma clínica veterinária, disponibilizando funcionalidades para as operações cotidianas do estabelecimento, as quais abrangem cadastros, consultas e pagamentos. </w:t>
      </w:r>
    </w:p>
    <w:p>
      <w:pPr>
        <w:pStyle w:val="Heading2"/>
        <w:keepNext w:val="false"/>
        <w:keepLines w:val="false"/>
        <w:shd w:val="clear" w:color="auto" w:fill="E2EFD9"/>
        <w:spacing w:lineRule="auto" w:line="360" w:before="240" w:after="160"/>
        <w:ind w:firstLine="283"/>
        <w:contextualSpacing/>
        <w:rPr>
          <w:sz w:val="24"/>
          <w:szCs w:val="24"/>
        </w:rPr>
      </w:pPr>
      <w:r>
        <w:rPr>
          <w:rFonts w:eastAsia="Arial" w:cs="Arial" w:ascii="Arial" w:hAnsi="Arial"/>
          <w:b/>
          <w:bCs/>
          <w:color w:themeColor="text1" w:val="000000"/>
          <w:sz w:val="24"/>
          <w:szCs w:val="24"/>
        </w:rPr>
        <w:t>Descrição geral dos usuários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Os usuários do sistema dividem-se basicamente em três grupos:</w:t>
      </w:r>
    </w:p>
    <w:p>
      <w:pPr>
        <w:pStyle w:val="ListParagraph"/>
        <w:numPr>
          <w:ilvl w:val="0"/>
          <w:numId w:val="1"/>
        </w:numPr>
        <w:spacing w:lineRule="auto" w:line="360" w:before="240" w:after="160"/>
        <w:ind w:firstLine="283" w:left="360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Gerentes – Têm acesso a todas as funcionalidades do sistema e cadastra os outros usuários.</w:t>
      </w:r>
    </w:p>
    <w:p>
      <w:pPr>
        <w:pStyle w:val="ListParagraph"/>
        <w:numPr>
          <w:ilvl w:val="0"/>
          <w:numId w:val="1"/>
        </w:numPr>
        <w:spacing w:lineRule="auto" w:line="360" w:before="240" w:after="160"/>
        <w:ind w:firstLine="283" w:left="360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Atendentes – Têm acesso às funcionalidades de cadastro, busca, agendamento de consultas e venda do sistema.</w:t>
      </w:r>
    </w:p>
    <w:p>
      <w:pPr>
        <w:pStyle w:val="ListParagraph"/>
        <w:numPr>
          <w:ilvl w:val="0"/>
          <w:numId w:val="1"/>
        </w:numPr>
        <w:spacing w:lineRule="auto" w:line="360" w:before="240" w:after="160"/>
        <w:ind w:firstLine="283" w:left="360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Veterinários – Tem acesso às funcionalidades de registro das consultas e busca.</w:t>
      </w:r>
    </w:p>
    <w:p>
      <w:pPr>
        <w:pStyle w:val="Heading2"/>
        <w:keepNext w:val="false"/>
        <w:keepLines w:val="false"/>
        <w:shd w:val="clear" w:color="auto" w:fill="E2EFD9"/>
        <w:spacing w:lineRule="auto" w:line="360" w:before="240" w:after="160"/>
        <w:ind w:firstLine="283"/>
        <w:contextualSpacing/>
        <w:rPr>
          <w:sz w:val="24"/>
          <w:szCs w:val="24"/>
        </w:rPr>
      </w:pPr>
      <w:r>
        <w:rPr>
          <w:rFonts w:eastAsia="Arial" w:cs="Arial" w:ascii="Arial" w:hAnsi="Arial"/>
          <w:b/>
          <w:bCs/>
          <w:color w:themeColor="text1" w:val="000000"/>
          <w:sz w:val="24"/>
          <w:szCs w:val="24"/>
        </w:rPr>
        <w:t>Requisitos funcionais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Informe no mínimo cinco requisitos funcionais. Cada requisito funcional é uma parte do que o cliente deseja que o </w:t>
      </w:r>
      <w:r>
        <w:rPr>
          <w:rFonts w:eastAsia="Arial" w:cs="Arial" w:ascii="Arial" w:hAnsi="Arial"/>
          <w:i/>
          <w:sz w:val="24"/>
          <w:szCs w:val="24"/>
        </w:rPr>
        <w:t>software</w:t>
      </w:r>
      <w:r>
        <w:rPr>
          <w:rFonts w:eastAsia="Arial" w:cs="Arial" w:ascii="Arial" w:hAnsi="Arial"/>
          <w:sz w:val="24"/>
          <w:szCs w:val="24"/>
        </w:rPr>
        <w:t xml:space="preserve"> faça. Considerando o enunciado, identifique os requisitos funcionais, coloque um nome (que deve ser único), marque os usuários envolvidos e descreva o requisito. Baseie-se no exemplo RF001 para desenvolver os tópicos.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[RF001] </w:t>
            </w:r>
            <w:r>
              <w:rPr>
                <w:rFonts w:eastAsia="Arial" w:cs="Arial" w:ascii="Arial" w:hAnsi="Arial"/>
                <w:sz w:val="24"/>
                <w:szCs w:val="24"/>
              </w:rPr>
              <w:t>Cadastro de animais (Exemplo - não altere)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Usuário(s): </w:t>
            </w:r>
            <w:r>
              <w:rPr>
                <w:rFonts w:eastAsia="Arial" w:cs="Arial" w:ascii="Arial" w:hAnsi="Arial"/>
                <w:sz w:val="24"/>
                <w:szCs w:val="24"/>
              </w:rPr>
              <w:t>( ) Gerente | (X) Atendentes | ( ) Veterinários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usuário do sistema consegue criar um cadastro novo ou alterar as informações de um cadastro existente.</w:t>
            </w:r>
          </w:p>
          <w:p>
            <w:pPr>
              <w:pStyle w:val="Normal"/>
              <w:spacing w:lineRule="auto" w:line="360" w:before="240" w:after="160"/>
              <w:ind w:firstLine="283"/>
              <w:contextualSpacing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As informações presentes na ficha criada são: nome, tipo (gato, cachorro, </w:t>
            </w: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hamster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etc.), raça, idade. O tutor responsável pelo animal deve fornecer esses dados no momento do cadastro do animal.</w:t>
            </w:r>
          </w:p>
          <w:p>
            <w:pPr>
              <w:pStyle w:val="Normal"/>
              <w:spacing w:lineRule="auto" w:line="360" w:before="240" w:after="160"/>
              <w:ind w:firstLine="283"/>
              <w:contextualSpacing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Para que o cadastro seja concluído, é necessário vincular a ficha do animal a uma ficha de tutor já cadastrada no sistema.</w:t>
            </w:r>
          </w:p>
        </w:tc>
      </w:tr>
    </w:tbl>
    <w:p>
      <w:pPr>
        <w:pStyle w:val="BodyText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[RF002] </w:t>
            </w:r>
            <w:r>
              <w:rPr>
                <w:rFonts w:eastAsia="Arial" w:cs="Arial" w:ascii="Arial" w:hAnsi="Arial"/>
                <w:sz w:val="24"/>
                <w:szCs w:val="24"/>
              </w:rPr>
              <w:t>Cadastro de tutor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Usuário(s):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( ) Gerente | (</w:t>
            </w:r>
            <w:r>
              <w:rPr>
                <w:rFonts w:eastAsia="Arial" w:cs="Arial" w:ascii="Arial" w:hAnsi="Arial"/>
                <w:sz w:val="24"/>
                <w:szCs w:val="24"/>
              </w:rPr>
              <w:t>X</w:t>
            </w:r>
            <w:r>
              <w:rPr>
                <w:rFonts w:eastAsia="Arial" w:cs="Arial" w:ascii="Arial" w:hAnsi="Arial"/>
                <w:sz w:val="24"/>
                <w:szCs w:val="24"/>
              </w:rPr>
              <w:t>) Atendentes | ( ) Veterinários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usuário do sistema consegue criar um cadastro novo para o tutor. As informações solicitadas pelo sistema para criar o cadastro do novo tutor são: “Nome do tutor”, “CPF do tutor”, “Telefone de contato do tutor” e “Endereço do tutor”.</w:t>
            </w:r>
          </w:p>
        </w:tc>
      </w:tr>
    </w:tbl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[RF003] </w:t>
            </w:r>
            <w:r>
              <w:rPr>
                <w:rFonts w:eastAsia="Arial" w:cs="Arial" w:ascii="Arial" w:hAnsi="Arial"/>
                <w:sz w:val="24"/>
                <w:szCs w:val="24"/>
              </w:rPr>
              <w:t>Gerenciar pagamentos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Usuário(s):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( ) Gerente | (</w:t>
            </w:r>
            <w:r>
              <w:rPr>
                <w:rFonts w:eastAsia="Arial" w:cs="Arial" w:ascii="Arial" w:hAnsi="Arial"/>
                <w:sz w:val="24"/>
                <w:szCs w:val="24"/>
              </w:rPr>
              <w:t>X</w:t>
            </w:r>
            <w:r>
              <w:rPr>
                <w:rFonts w:eastAsia="Arial" w:cs="Arial" w:ascii="Arial" w:hAnsi="Arial"/>
                <w:sz w:val="24"/>
                <w:szCs w:val="24"/>
              </w:rPr>
              <w:t>) Atendentes | ( ) Veterinários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>o pagamento da consulta deve ser efetuado junto ao usuário, após a consulta.</w:t>
            </w:r>
          </w:p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O tutor pode efetuar o pagamento com cartão de crédito ou débito, dinheiro ou Pix.</w:t>
            </w:r>
          </w:p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O sistema deve registrar se o tutor realizou o pagamento e se tem algum valor pendente vinculado a ele.</w:t>
            </w:r>
          </w:p>
        </w:tc>
      </w:tr>
    </w:tbl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[RF004] 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&lt; </w:t>
            </w:r>
            <w:r>
              <w:rPr>
                <w:rFonts w:eastAsia="Arial" w:cs="Arial" w:ascii="Arial" w:hAnsi="Arial"/>
                <w:sz w:val="24"/>
                <w:szCs w:val="24"/>
              </w:rPr>
              <w:t>Registrar informações da consulta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Usuário(s):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( ) Gerente | ( ) Atendentes | (</w:t>
            </w:r>
            <w:r>
              <w:rPr>
                <w:rFonts w:eastAsia="Arial" w:cs="Arial" w:ascii="Arial" w:hAnsi="Arial"/>
                <w:sz w:val="24"/>
                <w:szCs w:val="24"/>
              </w:rPr>
              <w:t>X</w:t>
            </w:r>
            <w:r>
              <w:rPr>
                <w:rFonts w:eastAsia="Arial" w:cs="Arial" w:ascii="Arial" w:hAnsi="Arial"/>
                <w:sz w:val="24"/>
                <w:szCs w:val="24"/>
              </w:rPr>
              <w:t>) Veterinários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>usuário do sistema deve gerar e adicionar ao cadastro do animal as informações da consulta, os tratamentos indicados e qual foi o veterinário que realizou o atendimento, após cada consulta realizada.</w:t>
            </w:r>
          </w:p>
        </w:tc>
      </w:tr>
    </w:tbl>
    <w:p>
      <w:pPr>
        <w:pStyle w:val="BodyText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[RF005] </w:t>
            </w:r>
            <w:r>
              <w:rPr>
                <w:rFonts w:eastAsia="Arial" w:cs="Arial" w:ascii="Arial" w:hAnsi="Arial"/>
                <w:sz w:val="24"/>
                <w:szCs w:val="24"/>
              </w:rPr>
              <w:t>Sistema de busca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Usuário(s): </w:t>
            </w:r>
            <w:r>
              <w:rPr>
                <w:rFonts w:eastAsia="Arial" w:cs="Arial" w:ascii="Arial" w:hAnsi="Arial"/>
                <w:sz w:val="24"/>
                <w:szCs w:val="24"/>
              </w:rPr>
              <w:t>( ) Gerente | (</w:t>
            </w:r>
            <w:r>
              <w:rPr>
                <w:rFonts w:eastAsia="Arial" w:cs="Arial" w:ascii="Arial" w:hAnsi="Arial"/>
                <w:sz w:val="24"/>
                <w:szCs w:val="24"/>
              </w:rPr>
              <w:t>X</w:t>
            </w:r>
            <w:r>
              <w:rPr>
                <w:rFonts w:eastAsia="Arial" w:cs="Arial" w:ascii="Arial" w:hAnsi="Arial"/>
                <w:sz w:val="24"/>
                <w:szCs w:val="24"/>
              </w:rPr>
              <w:t>) Atendentes | (</w:t>
            </w:r>
            <w:r>
              <w:rPr>
                <w:rFonts w:eastAsia="Arial" w:cs="Arial" w:ascii="Arial" w:hAnsi="Arial"/>
                <w:sz w:val="24"/>
                <w:szCs w:val="24"/>
              </w:rPr>
              <w:t>X</w:t>
            </w:r>
            <w:r>
              <w:rPr>
                <w:rFonts w:eastAsia="Arial" w:cs="Arial" w:ascii="Arial" w:hAnsi="Arial"/>
                <w:sz w:val="24"/>
                <w:szCs w:val="24"/>
              </w:rPr>
              <w:t>) Veterinários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&lt;</w:t>
            </w:r>
            <w:r>
              <w:rPr>
                <w:rFonts w:eastAsia="Arial" w:cs="Arial" w:ascii="Arial" w:hAnsi="Arial"/>
                <w:sz w:val="24"/>
                <w:szCs w:val="24"/>
              </w:rPr>
              <w:t>usuários devem ter acesso a um sistema de busca que permita procurar por informações cadastradas.</w:t>
            </w:r>
          </w:p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Os usuários do sistema podem efetuar uma busca por “Nome do animal”, “nome do tutor” ou “CPF do tutor”.</w:t>
            </w:r>
          </w:p>
        </w:tc>
      </w:tr>
    </w:tbl>
    <w:p>
      <w:pPr>
        <w:pStyle w:val="BodyText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1"/>
      </w:tblGrid>
      <w:tr>
        <w:trPr>
          <w:trHeight w:val="300" w:hRule="atLeast"/>
        </w:trPr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[RF006] </w:t>
            </w:r>
            <w:r>
              <w:rPr>
                <w:rFonts w:eastAsia="Arial" w:cs="Arial" w:ascii="Arial" w:hAnsi="Arial"/>
                <w:sz w:val="24"/>
                <w:szCs w:val="24"/>
              </w:rPr>
              <w:t>Gerenciar consultas</w:t>
            </w:r>
          </w:p>
        </w:tc>
      </w:tr>
      <w:tr>
        <w:trPr>
          <w:trHeight w:val="300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Usuário(s): </w:t>
            </w:r>
            <w:r>
              <w:rPr>
                <w:rFonts w:eastAsia="Arial" w:cs="Arial" w:ascii="Arial" w:hAnsi="Arial"/>
                <w:sz w:val="24"/>
                <w:szCs w:val="24"/>
              </w:rPr>
              <w:t>( ) Gerente | (</w:t>
            </w:r>
            <w:r>
              <w:rPr>
                <w:rFonts w:eastAsia="Arial" w:cs="Arial" w:ascii="Arial" w:hAnsi="Arial"/>
                <w:sz w:val="24"/>
                <w:szCs w:val="24"/>
              </w:rPr>
              <w:t>X</w:t>
            </w:r>
            <w:r>
              <w:rPr>
                <w:rFonts w:eastAsia="Arial" w:cs="Arial" w:ascii="Arial" w:hAnsi="Arial"/>
                <w:sz w:val="24"/>
                <w:szCs w:val="24"/>
              </w:rPr>
              <w:t>) Atendentes | ( ) Veterinários</w:t>
            </w:r>
          </w:p>
        </w:tc>
      </w:tr>
      <w:tr>
        <w:trPr>
          <w:trHeight w:val="300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>usuário deve conseguir gerenciar as consultas no sistema.</w:t>
            </w:r>
          </w:p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O </w:t>
            </w:r>
            <w:r>
              <w:rPr>
                <w:rFonts w:eastAsia="Arial" w:cs="Arial" w:ascii="Arial" w:hAnsi="Arial"/>
                <w:sz w:val="24"/>
                <w:szCs w:val="24"/>
              </w:rPr>
              <w:t>sistema deve permitir ao usuário agendar, cancelar e editar o horário e o dia das consultas.</w:t>
            </w:r>
          </w:p>
        </w:tc>
      </w:tr>
    </w:tbl>
    <w:p>
      <w:pPr>
        <w:pStyle w:val="Heading2"/>
        <w:keepNext w:val="false"/>
        <w:keepLines w:val="false"/>
        <w:shd w:val="clear" w:color="auto" w:fill="E2EFD9"/>
        <w:spacing w:lineRule="auto" w:line="360" w:before="240" w:after="160"/>
        <w:ind w:firstLine="283"/>
        <w:contextualSpacing/>
        <w:rPr>
          <w:sz w:val="24"/>
          <w:szCs w:val="24"/>
        </w:rPr>
      </w:pPr>
      <w:r>
        <w:rPr>
          <w:rFonts w:eastAsia="Arial" w:cs="Arial" w:ascii="Arial" w:hAnsi="Arial"/>
          <w:b/>
          <w:bCs/>
          <w:color w:themeColor="text1" w:val="000000"/>
          <w:sz w:val="24"/>
          <w:szCs w:val="24"/>
        </w:rPr>
        <w:t>Requisitos não funcionais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Informe no mínimo dois requisitos não funcionais. Os requisitos não funcionais são demandas para o </w:t>
      </w:r>
      <w:r>
        <w:rPr>
          <w:rFonts w:eastAsia="Arial" w:cs="Arial" w:ascii="Arial" w:hAnsi="Arial"/>
          <w:i/>
          <w:iCs/>
          <w:sz w:val="24"/>
          <w:szCs w:val="24"/>
        </w:rPr>
        <w:t>software</w:t>
      </w:r>
      <w:r>
        <w:rPr>
          <w:rFonts w:eastAsia="Arial" w:cs="Arial" w:ascii="Arial" w:hAnsi="Arial"/>
          <w:sz w:val="24"/>
          <w:szCs w:val="24"/>
        </w:rPr>
        <w:t xml:space="preserve"> que não são diretamente relacionadas a uma parte específica do que o </w:t>
      </w:r>
      <w:r>
        <w:rPr>
          <w:rFonts w:eastAsia="Arial" w:cs="Arial" w:ascii="Arial" w:hAnsi="Arial"/>
          <w:i/>
          <w:sz w:val="24"/>
          <w:szCs w:val="24"/>
        </w:rPr>
        <w:t>software</w:t>
      </w:r>
      <w:r>
        <w:rPr>
          <w:rFonts w:eastAsia="Arial" w:cs="Arial" w:ascii="Arial" w:hAnsi="Arial"/>
          <w:sz w:val="24"/>
          <w:szCs w:val="24"/>
        </w:rPr>
        <w:t xml:space="preserve"> será capaz de fazer, e sim relacionadas a como o </w:t>
      </w:r>
      <w:r>
        <w:rPr>
          <w:rFonts w:eastAsia="Arial" w:cs="Arial" w:ascii="Arial" w:hAnsi="Arial"/>
          <w:i/>
          <w:iCs/>
          <w:sz w:val="24"/>
          <w:szCs w:val="24"/>
        </w:rPr>
        <w:t>software</w:t>
      </w:r>
      <w:r>
        <w:rPr>
          <w:rFonts w:eastAsia="Arial" w:cs="Arial" w:ascii="Arial" w:hAnsi="Arial"/>
          <w:sz w:val="24"/>
          <w:szCs w:val="24"/>
        </w:rPr>
        <w:t xml:space="preserve"> será feito. Considerando o enunciado, identifique os requisitos não funcionais, coloque um nome (que deve ser único) e descreva o requisito. Baseie-se no exemplo RNF001 para desenvolver os tópicos.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[RNF001] Computadores (Exemplo - não altere)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As máquinas disponíveis para os funcionários na clínica veterinária são computadores, por isso, o </w:t>
            </w: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software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deve ser um sistema compatível com esse tipo de maquinário.</w:t>
            </w:r>
          </w:p>
        </w:tc>
      </w:tr>
    </w:tbl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[RNF002] </w:t>
            </w:r>
            <w:r>
              <w:rPr>
                <w:rFonts w:eastAsia="Arial" w:cs="Arial" w:ascii="Arial" w:hAnsi="Arial"/>
                <w:sz w:val="24"/>
                <w:szCs w:val="24"/>
              </w:rPr>
              <w:t>Acesso sem internet</w:t>
            </w:r>
          </w:p>
        </w:tc>
      </w:tr>
      <w:tr>
        <w:trPr/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>O sistema não deve depender de conexão com a internet para funcionar.</w:t>
            </w:r>
          </w:p>
        </w:tc>
      </w:tr>
    </w:tbl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i/>
          <w:i/>
          <w:iCs/>
          <w:sz w:val="24"/>
          <w:szCs w:val="24"/>
        </w:rPr>
      </w:pPr>
      <w:r>
        <w:rPr>
          <w:rFonts w:eastAsia="Arial" w:cs="Arial" w:ascii="Arial" w:hAnsi="Arial"/>
          <w:i/>
          <w:iCs/>
          <w:sz w:val="24"/>
          <w:szCs w:val="24"/>
        </w:rPr>
      </w:r>
    </w:p>
    <w:tbl>
      <w:tblPr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1"/>
      </w:tblGrid>
      <w:tr>
        <w:trPr>
          <w:trHeight w:val="300" w:hRule="atLeast"/>
        </w:trPr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[RNF003] </w:t>
            </w:r>
            <w:r>
              <w:rPr>
                <w:rFonts w:eastAsia="Arial" w:cs="Arial" w:ascii="Arial" w:hAnsi="Arial"/>
                <w:sz w:val="24"/>
                <w:szCs w:val="24"/>
              </w:rPr>
              <w:t>Acesso ao sistema</w:t>
            </w:r>
          </w:p>
        </w:tc>
      </w:tr>
      <w:tr>
        <w:trPr>
          <w:trHeight w:val="300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sz w:val="24"/>
                <w:szCs w:val="24"/>
              </w:rPr>
              <w:t>Somente os atendentes e veterinários estão autorizados a acessar o sistema, utilizando um login e senha.</w:t>
            </w:r>
          </w:p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C</w:t>
            </w:r>
            <w:r>
              <w:rPr>
                <w:rFonts w:eastAsia="Arial" w:cs="Arial" w:ascii="Arial" w:hAnsi="Arial"/>
                <w:sz w:val="24"/>
                <w:szCs w:val="24"/>
              </w:rPr>
              <w:t>ada tipo de usuário só pode ter acesso às informações relacionadas à sua função.</w:t>
            </w:r>
          </w:p>
        </w:tc>
      </w:tr>
    </w:tbl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Heading2"/>
        <w:keepNext w:val="false"/>
        <w:keepLines w:val="false"/>
        <w:shd w:val="clear" w:color="auto" w:fill="E2EFD9"/>
        <w:spacing w:lineRule="auto" w:line="360" w:before="240" w:after="160"/>
        <w:ind w:firstLine="283"/>
        <w:contextualSpacing/>
        <w:rPr>
          <w:sz w:val="24"/>
          <w:szCs w:val="24"/>
        </w:rPr>
      </w:pPr>
      <w:r>
        <w:rPr>
          <w:rFonts w:eastAsia="Arial" w:cs="Arial" w:ascii="Arial" w:hAnsi="Arial"/>
          <w:b/>
          <w:bCs/>
          <w:color w:themeColor="text1" w:val="000000"/>
          <w:sz w:val="24"/>
          <w:szCs w:val="24"/>
        </w:rPr>
        <w:t>Casos de uso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Selecione dois requisitos funcionais (item 1) e descreva o passo a passo começando do acesso do usuário, passando pelas interações dele e as respostas do sistema até a última tela. Escreva em lista os passos, seguindo uma sequência lógica de ações. Considere questões como: o que é mostrado para o usuário? Quais campos ele preenche e/ou pressiona? Crie pequenas frases que resumem o que será exibido na versão final. Baseie-se no exemplo do Caso de uso 1 para desenvolver os tópicos.</w:t>
      </w:r>
    </w:p>
    <w:p>
      <w:pPr>
        <w:pStyle w:val="Normal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BodyText"/>
              <w:spacing w:lineRule="auto" w:line="360" w:before="240" w:after="160"/>
              <w:ind w:firstLine="283"/>
              <w:contextualSpacing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 xml:space="preserve">Caso de uso 1 </w:t>
            </w:r>
            <w:r>
              <w:rPr>
                <w:rFonts w:eastAsia="Arial" w:cs="Arial" w:ascii="Arial" w:hAnsi="Arial"/>
                <w:sz w:val="24"/>
                <w:szCs w:val="24"/>
              </w:rPr>
              <w:t>(Exemplo - não altere)</w:t>
            </w:r>
          </w:p>
        </w:tc>
      </w:tr>
      <w:tr>
        <w:trPr>
          <w:trHeight w:val="300" w:hRule="atLeast"/>
        </w:trPr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Identificação do requisito funcional: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RF001 - Cadastro de animais</w:t>
            </w:r>
          </w:p>
        </w:tc>
      </w:tr>
      <w:tr>
        <w:trPr>
          <w:trHeight w:val="300" w:hRule="atLeast"/>
        </w:trPr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Passos: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Usuário acessa o sistema, fornecendo </w:t>
            </w:r>
            <w:r>
              <w:rPr>
                <w:rFonts w:eastAsia="Arial" w:cs="Arial" w:ascii="Arial" w:hAnsi="Arial"/>
                <w:i/>
                <w:iCs/>
                <w:sz w:val="24"/>
                <w:szCs w:val="24"/>
              </w:rPr>
              <w:t>login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e senha.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uma tela com as opções ‘Marcar consulta’, ‘Novo cadastro’ e ‘Busca’.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‘Novo cadastro’.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uma tela com as opções ‘Cadastro de animal' e 'Cadastro de tutor’.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‘Cadastro de animal’.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preenche os campos correspondentes.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“Avançar”.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insere no sistema o número do CPF do tutor.</w:t>
            </w:r>
          </w:p>
          <w:p>
            <w:pPr>
              <w:pStyle w:val="Contedodatabela"/>
              <w:widowControl/>
              <w:suppressLineNumbers w:val="0"/>
              <w:spacing w:lineRule="auto" w:line="360" w:before="240" w:after="160"/>
              <w:ind w:firstLine="283"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“Buscar”.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uma lista com apenas um resultado.</w:t>
            </w:r>
          </w:p>
          <w:p>
            <w:pPr>
              <w:pStyle w:val="Contedodatabela"/>
              <w:widowControl/>
              <w:suppressLineNumbers w:val="0"/>
              <w:spacing w:lineRule="auto" w:line="360" w:before="240" w:after="160"/>
              <w:ind w:firstLine="283"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no cadastro apresentado.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informações de cadastro do tutor.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‘Vincular animal ao tutor’.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uma tela de confirmação do cadastro.</w:t>
            </w:r>
          </w:p>
        </w:tc>
      </w:tr>
    </w:tbl>
    <w:p>
      <w:pPr>
        <w:pStyle w:val="Normal"/>
        <w:spacing w:lineRule="auto" w:line="360" w:before="240" w:after="160"/>
        <w:ind w:firstLine="28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BodyText"/>
              <w:spacing w:lineRule="auto" w:line="360" w:before="240" w:after="160"/>
              <w:ind w:firstLine="283"/>
              <w:contextualSpacing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Caso de uso 2</w:t>
            </w:r>
          </w:p>
        </w:tc>
      </w:tr>
      <w:tr>
        <w:trPr>
          <w:trHeight w:val="300" w:hRule="atLeast"/>
        </w:trPr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Identificação do requisito funcional: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&lt;número do requisito correspondente&gt;</w:t>
            </w:r>
          </w:p>
        </w:tc>
      </w:tr>
      <w:tr>
        <w:trPr>
          <w:trHeight w:val="300" w:hRule="atLeast"/>
        </w:trPr>
        <w:tc>
          <w:tcPr>
            <w:tcW w:w="90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Passos: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acessa o sistema, fornecendo login e senha.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 xml:space="preserve">Sistema exibe uma tela com as opções “Marcar consulta”, “Novo cadastro” e </w:t>
            </w:r>
            <w:r>
              <w:rPr>
                <w:rFonts w:eastAsia="Arial" w:cs="Arial" w:ascii="Arial" w:hAnsi="Arial"/>
                <w:sz w:val="24"/>
                <w:szCs w:val="24"/>
              </w:rPr>
              <w:t>“Busca”.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“Novo cadastro”.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uma tela com as opções “Cadastro de animal” e “Cadastro de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tutor”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“Cadastro de tutor”.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campos de texto pedindo para preencher com o “Nome do tutor”, “CPF do tutor”, “Telefone de contato do tutor” e “Endereço do tutor”.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preenche os campos correspondentes com o as informações do novo tutor.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“Salvar”.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valida se o CPF já existe na base de dados.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uma tela de confirmação do cadastro realizado com sucesso.</w:t>
            </w:r>
          </w:p>
        </w:tc>
      </w:tr>
    </w:tbl>
    <w:p>
      <w:pPr>
        <w:pStyle w:val="Normal"/>
        <w:spacing w:lineRule="auto" w:line="360" w:before="240" w:after="160"/>
        <w:ind w:firstLine="28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1"/>
      </w:tblGrid>
      <w:tr>
        <w:trPr>
          <w:trHeight w:val="300" w:hRule="atLeast"/>
        </w:trPr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BodyText"/>
              <w:spacing w:lineRule="auto" w:line="360" w:before="240" w:after="160"/>
              <w:ind w:firstLine="283"/>
              <w:contextualSpacing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Caso de uso 3</w:t>
            </w:r>
          </w:p>
        </w:tc>
      </w:tr>
      <w:tr>
        <w:trPr>
          <w:trHeight w:val="300" w:hRule="atLeast"/>
        </w:trPr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Identificação do requisito funcional: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&lt;número do requisito correspondente&gt;</w:t>
            </w:r>
          </w:p>
        </w:tc>
      </w:tr>
      <w:tr>
        <w:trPr>
          <w:trHeight w:val="300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/>
              <w:spacing w:lineRule="auto" w:line="360" w:before="240" w:after="160"/>
              <w:ind w:firstLine="283"/>
              <w:contextualSpacing/>
              <w:jc w:val="both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Passos: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acessa o sistema, fornecendo login e senha.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Sistema exibe uma tela com as opções “Marcar consulta”, “Novo cadastro” e “Busca”.</w:t>
            </w:r>
          </w:p>
          <w:p>
            <w:pPr>
              <w:pStyle w:val="Contedodatabela"/>
              <w:widowControl/>
              <w:spacing w:lineRule="auto" w:line="360" w:before="240" w:after="160"/>
              <w:ind w:left="709"/>
              <w:contextualSpacing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Usuário clica na opção “Busca”.</w:t>
            </w:r>
          </w:p>
        </w:tc>
      </w:tr>
    </w:tbl>
    <w:p>
      <w:pPr>
        <w:pStyle w:val="BodyText"/>
        <w:spacing w:lineRule="auto" w:line="360" w:before="240" w:after="160"/>
        <w:ind w:firstLine="283"/>
        <w:contextualSpacing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624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Ttulo2Char" w:customStyle="1">
    <w:name w:val="Título 2 Char"/>
    <w:basedOn w:val="DefaultParagraphFont"/>
    <w:uiPriority w:val="9"/>
    <w:qFormat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34"/>
    <w:qFormat/>
    <w:rsid w:val="00823fc7"/>
    <w:pPr>
      <w:spacing w:before="0" w:after="200"/>
      <w:ind w:left="720"/>
      <w:contextualSpacing/>
    </w:pPr>
    <w:rPr/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Props1.xml><?xml version="1.0" encoding="utf-8"?>
<ds:datastoreItem xmlns:ds="http://schemas.openxmlformats.org/officeDocument/2006/customXml" ds:itemID="{D8A2CDB4-AD6A-4840-B8C6-D675FA76D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3D9477-2955-4A26-A19E-F35A6E12F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F42FFE-B073-43FA-BE98-6369E08494A8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LibreOffice/24.2.7.2$Linux_X86_64 LibreOffice_project/420$Build-2</Application>
  <AppVersion>15.0000</AppVersion>
  <Pages>7</Pages>
  <Words>1048</Words>
  <Characters>5634</Characters>
  <CharactersWithSpaces>6600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2021-11-13T20:52:00Z</dcterms:created>
  <dc:creator>Daltron Simões Vanderlei</dc:creator>
  <dc:description/>
  <dc:language>pt-BR</dc:language>
  <cp:lastModifiedBy/>
  <dcterms:modified xsi:type="dcterms:W3CDTF">2026-06-01T09:46:49Z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