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33" w:rsidRPr="001A3233" w:rsidRDefault="001A3233" w:rsidP="001A3233">
      <w:pPr>
        <w:rPr>
          <w:b/>
          <w:i/>
          <w:sz w:val="24"/>
          <w:szCs w:val="24"/>
        </w:rPr>
      </w:pPr>
      <w:r w:rsidRPr="001A3233">
        <w:rPr>
          <w:b/>
          <w:i/>
          <w:sz w:val="24"/>
          <w:szCs w:val="24"/>
        </w:rPr>
        <w:t>Отчет об исполнении сметы и договора управления за 2017 год, жилого дома по адресу: г. Хаб</w:t>
      </w:r>
      <w:r>
        <w:rPr>
          <w:b/>
          <w:i/>
          <w:sz w:val="24"/>
          <w:szCs w:val="24"/>
        </w:rPr>
        <w:t>аровск, ул. Амурский бульвар, 18</w:t>
      </w:r>
    </w:p>
    <w:p w:rsidR="001A3233" w:rsidRPr="00BB081D" w:rsidRDefault="001A3233" w:rsidP="001A3233">
      <w:pPr>
        <w:numPr>
          <w:ilvl w:val="1"/>
          <w:numId w:val="1"/>
        </w:numPr>
        <w:tabs>
          <w:tab w:val="left" w:pos="708"/>
        </w:tabs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Pr="00532EC4">
        <w:rPr>
          <w:b/>
          <w:i/>
          <w:sz w:val="24"/>
          <w:szCs w:val="24"/>
        </w:rPr>
        <w:t>Отчет агента о поступлении и  перечислении в адрес поставщиков средств</w:t>
      </w:r>
      <w:r>
        <w:rPr>
          <w:b/>
          <w:i/>
          <w:sz w:val="24"/>
          <w:szCs w:val="24"/>
        </w:rPr>
        <w:t xml:space="preserve"> за 2017 год</w:t>
      </w:r>
    </w:p>
    <w:tbl>
      <w:tblPr>
        <w:tblW w:w="10221" w:type="dxa"/>
        <w:tblInd w:w="93" w:type="dxa"/>
        <w:tblLayout w:type="fixed"/>
        <w:tblLook w:val="04A0"/>
      </w:tblPr>
      <w:tblGrid>
        <w:gridCol w:w="2283"/>
        <w:gridCol w:w="1701"/>
        <w:gridCol w:w="1701"/>
        <w:gridCol w:w="1418"/>
        <w:gridCol w:w="1559"/>
        <w:gridCol w:w="1559"/>
      </w:tblGrid>
      <w:tr w:rsidR="001A3233" w:rsidRPr="001A3233" w:rsidTr="001A3233">
        <w:trPr>
          <w:trHeight w:val="960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Услуги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Начисления за  2017 г.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Оплата в  2017 г.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Агентское вознаграждение 1,6 %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Перечислено поставщикам в  2017 г.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Поставщики</w:t>
            </w:r>
          </w:p>
        </w:tc>
      </w:tr>
      <w:tr w:rsidR="001A3233" w:rsidRPr="001A3233" w:rsidTr="001A3233">
        <w:trPr>
          <w:trHeight w:val="510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 xml:space="preserve">Холодная вода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789 464,79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839 940,04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13 439,04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1 625 392,80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МУП г</w:t>
            </w:r>
            <w:proofErr w:type="gramStart"/>
            <w:r w:rsidRPr="00C871AB">
              <w:rPr>
                <w:rFonts w:eastAsia="Times New Roman"/>
                <w:sz w:val="24"/>
                <w:szCs w:val="24"/>
                <w:lang w:eastAsia="ru-RU"/>
              </w:rPr>
              <w:t>.Х</w:t>
            </w:r>
            <w:proofErr w:type="gramEnd"/>
            <w:r w:rsidRPr="00C871AB">
              <w:rPr>
                <w:rFonts w:eastAsia="Times New Roman"/>
                <w:sz w:val="24"/>
                <w:szCs w:val="24"/>
                <w:lang w:eastAsia="ru-RU"/>
              </w:rPr>
              <w:t>абаровска "Водоканал"</w:t>
            </w:r>
          </w:p>
        </w:tc>
      </w:tr>
      <w:tr w:rsidR="001A3233" w:rsidRPr="001A3233" w:rsidTr="001A3233">
        <w:trPr>
          <w:trHeight w:val="49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 xml:space="preserve">Водоотведение 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758 201,19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805 109,65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12 881,75</w:t>
            </w: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A3233" w:rsidRPr="001A3233" w:rsidTr="001A3233">
        <w:trPr>
          <w:trHeight w:val="330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Горячая вода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1 192 795,58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1 288 541,20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20 616,66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5 007 637,63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ОАО "ДГК"</w:t>
            </w:r>
          </w:p>
        </w:tc>
      </w:tr>
      <w:tr w:rsidR="001A3233" w:rsidRPr="001A3233" w:rsidTr="001A3233">
        <w:trPr>
          <w:trHeight w:val="33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 xml:space="preserve">Отопление </w:t>
            </w:r>
            <w:proofErr w:type="spellStart"/>
            <w:r w:rsidRPr="00C871AB">
              <w:rPr>
                <w:rFonts w:eastAsia="Times New Roman"/>
                <w:sz w:val="24"/>
                <w:szCs w:val="24"/>
                <w:lang w:eastAsia="ru-RU"/>
              </w:rPr>
              <w:t>гКл</w:t>
            </w:r>
            <w:proofErr w:type="spellEnd"/>
            <w:r w:rsidRPr="00C871AB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3 638 173,45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3 720 855,40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59 533,69</w:t>
            </w: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A3233" w:rsidRPr="001A3233" w:rsidTr="001A3233">
        <w:trPr>
          <w:trHeight w:val="330"/>
        </w:trPr>
        <w:tc>
          <w:tcPr>
            <w:tcW w:w="228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ХВС на СОИ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37 544,17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33 840,69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541,45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250 308,04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ООО "Мой дом"</w:t>
            </w:r>
          </w:p>
        </w:tc>
      </w:tr>
      <w:tr w:rsidR="001A3233" w:rsidRPr="001A3233" w:rsidTr="001A3233">
        <w:trPr>
          <w:trHeight w:val="525"/>
        </w:trPr>
        <w:tc>
          <w:tcPr>
            <w:tcW w:w="228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ГВС на СОИ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79 597,31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C871AB">
              <w:rPr>
                <w:rFonts w:eastAsia="Times New Roman"/>
                <w:sz w:val="24"/>
                <w:szCs w:val="24"/>
                <w:lang w:eastAsia="ru-RU"/>
              </w:rPr>
              <w:t>68 024,92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1 088,40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A3233" w:rsidRPr="001A3233" w:rsidTr="001A3233">
        <w:trPr>
          <w:trHeight w:val="330"/>
        </w:trPr>
        <w:tc>
          <w:tcPr>
            <w:tcW w:w="228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Э/Э на СОИ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176 789,58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149 375,22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2 390,00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A3233" w:rsidRPr="001A3233" w:rsidTr="001A3233">
        <w:trPr>
          <w:trHeight w:val="330"/>
        </w:trPr>
        <w:tc>
          <w:tcPr>
            <w:tcW w:w="228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C871AB">
              <w:rPr>
                <w:rFonts w:eastAsia="Times New Roman"/>
                <w:sz w:val="24"/>
                <w:szCs w:val="24"/>
                <w:lang w:eastAsia="ru-RU"/>
              </w:rPr>
              <w:t>Сточ</w:t>
            </w:r>
            <w:proofErr w:type="spellEnd"/>
            <w:r w:rsidRPr="00C871AB">
              <w:rPr>
                <w:rFonts w:eastAsia="Times New Roman"/>
                <w:sz w:val="24"/>
                <w:szCs w:val="24"/>
                <w:lang w:eastAsia="ru-RU"/>
              </w:rPr>
              <w:t xml:space="preserve"> воды на СОИ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14 133,14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8 953,23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143,25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A3233" w:rsidRPr="001A3233" w:rsidTr="001A3233">
        <w:trPr>
          <w:trHeight w:val="330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 xml:space="preserve">Пеня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104 122,50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40 785,07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652,56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4 658 278,54</w:t>
            </w: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A3233" w:rsidRPr="001A3233" w:rsidTr="001A3233">
        <w:trPr>
          <w:trHeight w:val="33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 xml:space="preserve">Содержание и ремонт жилья 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4 543 261,00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4 444 696,26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71 115,14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A3233" w:rsidRPr="001A3233" w:rsidTr="001A3233">
        <w:trPr>
          <w:trHeight w:val="33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 xml:space="preserve">Домофон 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104 012,78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100 461,71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1 607,39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A3233" w:rsidRPr="001A3233" w:rsidTr="001A3233">
        <w:trPr>
          <w:trHeight w:val="33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Антенна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93 814,93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89 835,05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1 437,36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A3233" w:rsidRPr="001A3233" w:rsidTr="001A3233">
        <w:trPr>
          <w:trHeight w:val="33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Платные услуги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1 500,00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1 500,00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24,00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  <w:tr w:rsidR="001A3233" w:rsidRPr="001A3233" w:rsidTr="001A3233">
        <w:trPr>
          <w:trHeight w:val="33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Судебные расходы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954,54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954,54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15,27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A3233" w:rsidRPr="001A3233" w:rsidTr="001A3233">
        <w:trPr>
          <w:trHeight w:val="33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Электроэнергия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1 182 205,97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1 214 097,60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19 425,56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1214479,87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ОАО "ДЭК"</w:t>
            </w:r>
          </w:p>
        </w:tc>
      </w:tr>
      <w:tr w:rsidR="001A3233" w:rsidRPr="001A3233" w:rsidTr="001A3233">
        <w:trPr>
          <w:trHeight w:val="93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 xml:space="preserve">Капитальный ремонт 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878 820,14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1 024 247,49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16 387,96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1 020 836,90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3233" w:rsidRPr="00C871AB" w:rsidRDefault="001A3233" w:rsidP="001A3233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sz w:val="24"/>
                <w:szCs w:val="24"/>
                <w:lang w:eastAsia="ru-RU"/>
              </w:rPr>
              <w:t>НО "Региональный оператор"</w:t>
            </w:r>
          </w:p>
        </w:tc>
      </w:tr>
      <w:tr w:rsidR="001A3233" w:rsidRPr="001A3233" w:rsidTr="001A3233">
        <w:trPr>
          <w:trHeight w:val="33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13 595 391,07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13 831 218,07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221 299,49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13 776 933,78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3233" w:rsidRPr="00C871AB" w:rsidRDefault="001A3233" w:rsidP="001A3233">
            <w:pPr>
              <w:spacing w:line="240" w:lineRule="auto"/>
              <w:jc w:val="right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</w:tbl>
    <w:p w:rsidR="001A3233" w:rsidRDefault="001A3233" w:rsidP="001A3233">
      <w:pPr>
        <w:tabs>
          <w:tab w:val="left" w:pos="708"/>
        </w:tabs>
        <w:ind w:left="737"/>
        <w:contextualSpacing/>
        <w:rPr>
          <w:sz w:val="24"/>
          <w:szCs w:val="24"/>
        </w:rPr>
      </w:pPr>
    </w:p>
    <w:p w:rsidR="001A3233" w:rsidRPr="00DA4D71" w:rsidRDefault="001A3233" w:rsidP="001A3233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Фактические расходы  за 2017</w:t>
      </w:r>
      <w:r w:rsidRPr="00DA4D71">
        <w:rPr>
          <w:b/>
          <w:sz w:val="24"/>
          <w:szCs w:val="24"/>
        </w:rPr>
        <w:t xml:space="preserve"> год,  жилого дома А. бульвар 18</w:t>
      </w:r>
    </w:p>
    <w:p w:rsidR="001A3233" w:rsidRDefault="001A3233" w:rsidP="001A3233">
      <w:pPr>
        <w:tabs>
          <w:tab w:val="left" w:pos="708"/>
        </w:tabs>
        <w:contextualSpacing/>
        <w:rPr>
          <w:sz w:val="24"/>
          <w:szCs w:val="24"/>
        </w:rPr>
      </w:pPr>
    </w:p>
    <w:tbl>
      <w:tblPr>
        <w:tblW w:w="6080" w:type="dxa"/>
        <w:tblInd w:w="93" w:type="dxa"/>
        <w:tblLook w:val="04A0"/>
      </w:tblPr>
      <w:tblGrid>
        <w:gridCol w:w="3580"/>
        <w:gridCol w:w="2500"/>
      </w:tblGrid>
      <w:tr w:rsidR="001A3233" w:rsidRPr="001A3233" w:rsidTr="001A3233">
        <w:trPr>
          <w:trHeight w:val="259"/>
        </w:trPr>
        <w:tc>
          <w:tcPr>
            <w:tcW w:w="3580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D6E5CB"/>
            <w:hideMark/>
          </w:tcPr>
          <w:p w:rsidR="001A3233" w:rsidRPr="001A3233" w:rsidRDefault="001A3233" w:rsidP="001A3233">
            <w:pPr>
              <w:spacing w:line="240" w:lineRule="auto"/>
              <w:jc w:val="lef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1A323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Счет</w:t>
            </w:r>
          </w:p>
        </w:tc>
        <w:tc>
          <w:tcPr>
            <w:tcW w:w="2500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D6E5CB"/>
            <w:hideMark/>
          </w:tcPr>
          <w:p w:rsidR="001A3233" w:rsidRPr="001A3233" w:rsidRDefault="001A3233" w:rsidP="001A3233">
            <w:pPr>
              <w:spacing w:line="240" w:lineRule="auto"/>
              <w:jc w:val="lef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1A323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Обороты за период</w:t>
            </w:r>
          </w:p>
        </w:tc>
      </w:tr>
      <w:tr w:rsidR="001A3233" w:rsidRPr="001A3233" w:rsidTr="001A3233">
        <w:trPr>
          <w:trHeight w:val="259"/>
        </w:trPr>
        <w:tc>
          <w:tcPr>
            <w:tcW w:w="3580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D6E5CB"/>
            <w:hideMark/>
          </w:tcPr>
          <w:p w:rsidR="001A3233" w:rsidRPr="001A3233" w:rsidRDefault="001A3233" w:rsidP="001A3233">
            <w:pPr>
              <w:spacing w:line="240" w:lineRule="auto"/>
              <w:jc w:val="lef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1A323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D6E5CB"/>
            <w:hideMark/>
          </w:tcPr>
          <w:p w:rsidR="001A3233" w:rsidRPr="001A3233" w:rsidRDefault="001A3233" w:rsidP="001A3233">
            <w:pPr>
              <w:spacing w:line="240" w:lineRule="auto"/>
              <w:jc w:val="lef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1A323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Фактически израсходовано</w:t>
            </w:r>
          </w:p>
        </w:tc>
      </w:tr>
      <w:tr w:rsidR="001A3233" w:rsidRPr="001A3233" w:rsidTr="001A3233">
        <w:trPr>
          <w:trHeight w:val="259"/>
        </w:trPr>
        <w:tc>
          <w:tcPr>
            <w:tcW w:w="3580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D6E5CB"/>
            <w:hideMark/>
          </w:tcPr>
          <w:p w:rsidR="001A3233" w:rsidRPr="001A3233" w:rsidRDefault="001A3233" w:rsidP="001A3233">
            <w:pPr>
              <w:spacing w:line="240" w:lineRule="auto"/>
              <w:jc w:val="lef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1A323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Статьи затрат</w:t>
            </w:r>
          </w:p>
        </w:tc>
        <w:tc>
          <w:tcPr>
            <w:tcW w:w="2500" w:type="dxa"/>
            <w:vMerge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vAlign w:val="center"/>
            <w:hideMark/>
          </w:tcPr>
          <w:p w:rsidR="001A3233" w:rsidRPr="001A3233" w:rsidRDefault="001A3233" w:rsidP="001A3233">
            <w:pPr>
              <w:spacing w:line="240" w:lineRule="auto"/>
              <w:jc w:val="lef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</w:tr>
      <w:tr w:rsidR="001A3233" w:rsidRPr="001A3233" w:rsidTr="001A3233">
        <w:trPr>
          <w:trHeight w:val="259"/>
        </w:trPr>
        <w:tc>
          <w:tcPr>
            <w:tcW w:w="3580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D6E5CB"/>
            <w:hideMark/>
          </w:tcPr>
          <w:p w:rsidR="001A3233" w:rsidRPr="001A3233" w:rsidRDefault="001A3233" w:rsidP="001A3233">
            <w:pPr>
              <w:spacing w:line="240" w:lineRule="auto"/>
              <w:jc w:val="lef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1A323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Номенклатура</w:t>
            </w:r>
          </w:p>
        </w:tc>
        <w:tc>
          <w:tcPr>
            <w:tcW w:w="2500" w:type="dxa"/>
            <w:vMerge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vAlign w:val="center"/>
            <w:hideMark/>
          </w:tcPr>
          <w:p w:rsidR="001A3233" w:rsidRPr="001A3233" w:rsidRDefault="001A3233" w:rsidP="001A3233">
            <w:pPr>
              <w:spacing w:line="240" w:lineRule="auto"/>
              <w:jc w:val="lef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</w:p>
        </w:tc>
      </w:tr>
      <w:tr w:rsidR="001A3233" w:rsidRPr="001A3233" w:rsidTr="001A3233">
        <w:trPr>
          <w:trHeight w:val="259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E4F0DD"/>
            <w:hideMark/>
          </w:tcPr>
          <w:p w:rsidR="001A3233" w:rsidRPr="001A3233" w:rsidRDefault="001A3233" w:rsidP="001A3233">
            <w:pPr>
              <w:spacing w:line="240" w:lineRule="auto"/>
              <w:jc w:val="lef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1A323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СМ</w:t>
            </w:r>
            <w:proofErr w:type="gramStart"/>
            <w:r w:rsidRPr="001A323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2</w:t>
            </w:r>
            <w:proofErr w:type="gramEnd"/>
          </w:p>
        </w:tc>
        <w:tc>
          <w:tcPr>
            <w:tcW w:w="2500" w:type="dxa"/>
            <w:tcBorders>
              <w:top w:val="single" w:sz="4" w:space="0" w:color="ACC8BD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E4F0DD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</w:pPr>
            <w:r w:rsidRPr="001A3233">
              <w:rPr>
                <w:rFonts w:ascii="Arial" w:eastAsia="Times New Roman" w:hAnsi="Arial" w:cs="Arial"/>
                <w:color w:val="003F2F"/>
                <w:sz w:val="20"/>
                <w:szCs w:val="20"/>
                <w:lang w:eastAsia="ru-RU"/>
              </w:rPr>
              <w:t>6 355 902,23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100" w:firstLine="180"/>
              <w:jc w:val="left"/>
              <w:outlineLvl w:val="0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Амурский б-р 18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0"/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color w:val="003F2F"/>
                <w:sz w:val="18"/>
                <w:szCs w:val="18"/>
                <w:lang w:eastAsia="ru-RU"/>
              </w:rPr>
              <w:t>6 355 902,23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Аварийное </w:t>
            </w:r>
            <w:proofErr w:type="spell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сантехобслуживание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120 000,00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Благоустройство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22 706,00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Вывоз крупногабаритного мусора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lastRenderedPageBreak/>
              <w:t>Вывоз крупногабаритного мусора Банк Открытие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20 720,00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Вывоз ТБО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345 490,59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Вывоз ТБО </w:t>
            </w:r>
            <w:proofErr w:type="spell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Региобанк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94 685,28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Выплата вознаграждения председателю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339 000,00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Дератизация/Дезинсекция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3 036,84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Изоляция трубопроводов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16 305,40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Материалы и работы по благоустройству </w:t>
            </w:r>
            <w:proofErr w:type="spell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Региобанк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14 700,00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Механизированная очистка снега </w:t>
            </w:r>
            <w:proofErr w:type="spell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Региобанк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074DC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116 914,00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Механизированная чистка снега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074DC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5 470,43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Налоги и сборы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71 612,00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Непредвиденные расходы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103 050,15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Обслуживание банковского счета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21 547,36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Обслуживание </w:t>
            </w:r>
            <w:proofErr w:type="gram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лифтового</w:t>
            </w:r>
            <w:proofErr w:type="gramEnd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хоз-ва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385 381,32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Обслуживание прибора учета  тепла (воды)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17 933,90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Обучение персонала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7 016,63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Оплата труда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1 934 522,35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gram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Периодическое</w:t>
            </w:r>
            <w:proofErr w:type="gramEnd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освидетельсвование</w:t>
            </w:r>
            <w:proofErr w:type="spellEnd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лифтов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16 503,66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Прием и распределение платежей (ЦОП)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221 299,48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Приобретение оборудования и инструментов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66 036,27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Приобретение спецодежды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13 990,53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Проведение ремонтных работ по усмотрению руководства банка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395 865,35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ind w:firstLineChars="300" w:firstLine="540"/>
              <w:jc w:val="lef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&lt;...&gt;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ind w:firstLineChars="300" w:firstLine="540"/>
              <w:jc w:val="lef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Гидроизоляционные работы на кровле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243 457,00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ind w:firstLineChars="300" w:firstLine="540"/>
              <w:jc w:val="lef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Мойка и </w:t>
            </w:r>
            <w:proofErr w:type="spell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гидрофобизация</w:t>
            </w:r>
            <w:proofErr w:type="spellEnd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фасада здания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152 408,35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Проведение ремонтных работ по усмотрению собственников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568 871,35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ind w:firstLineChars="300" w:firstLine="540"/>
              <w:jc w:val="lef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&lt;...&gt;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ind w:firstLineChars="300" w:firstLine="540"/>
              <w:jc w:val="lef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Замена окон на тех. этаже МКД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51 300,00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ind w:firstLineChars="300" w:firstLine="540"/>
              <w:jc w:val="lef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Замена подъездных окон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47 210,00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ind w:firstLineChars="300" w:firstLine="540"/>
              <w:jc w:val="lef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Изготовление и установка двери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220 000,00</w:t>
            </w:r>
          </w:p>
        </w:tc>
      </w:tr>
      <w:tr w:rsidR="001A3233" w:rsidRPr="001A3233" w:rsidTr="001A3233">
        <w:trPr>
          <w:trHeight w:val="72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ind w:firstLineChars="300" w:firstLine="540"/>
              <w:jc w:val="lef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Изготовление и установка межэтажных деревянных дверей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87 500,00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ind w:firstLineChars="300" w:firstLine="540"/>
              <w:jc w:val="lef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Очистка и мойка фасада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15 000,00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ind w:firstLineChars="300" w:firstLine="540"/>
              <w:jc w:val="lef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Полка для настенных шкафов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1 200,00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ind w:firstLineChars="300" w:firstLine="540"/>
              <w:jc w:val="lef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Прочистка труб канализации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16 096,00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ind w:firstLineChars="300" w:firstLine="540"/>
              <w:jc w:val="lef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Ремонт косметический фасада здания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116 065,35</w:t>
            </w:r>
          </w:p>
        </w:tc>
      </w:tr>
      <w:tr w:rsidR="001A3233" w:rsidRPr="001A3233" w:rsidTr="001A3233">
        <w:trPr>
          <w:trHeight w:val="72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ind w:firstLineChars="300" w:firstLine="540"/>
              <w:jc w:val="lef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Утепление устанавливаемых деревянных </w:t>
            </w:r>
            <w:proofErr w:type="spell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дверей</w:t>
            </w:r>
            <w:proofErr w:type="gram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,у</w:t>
            </w:r>
            <w:proofErr w:type="gramEnd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становка</w:t>
            </w:r>
            <w:proofErr w:type="spellEnd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деревянной песочницы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auto" w:fill="auto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2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14 500,00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Проверка и обслуживание </w:t>
            </w:r>
            <w:proofErr w:type="spell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вентканалов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11 682,00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Проверка сопротивления изоляции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18 000,00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lastRenderedPageBreak/>
              <w:t xml:space="preserve">Промывка и </w:t>
            </w:r>
            <w:proofErr w:type="spell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опрессовка</w:t>
            </w:r>
            <w:proofErr w:type="spellEnd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системы отопления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32 469,07</w:t>
            </w:r>
          </w:p>
        </w:tc>
      </w:tr>
      <w:tr w:rsidR="001A3233" w:rsidRPr="001A3233" w:rsidTr="001A3233">
        <w:trPr>
          <w:trHeight w:val="72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gram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Расходные материалы (запорная арматура, сгоны, электротовары...))</w:t>
            </w:r>
            <w:proofErr w:type="gram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60 454,29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Расходные материалы (моющие </w:t>
            </w:r>
            <w:proofErr w:type="spell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ср-ва</w:t>
            </w:r>
            <w:proofErr w:type="spellEnd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 перчатки, инвентарь...)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10 604,37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Расчет тепловых потерь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Регистрационный учет граждан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58 457,70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Ремонт служебного помещения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138 886,06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Рентабельность УК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284 215,77</w:t>
            </w:r>
          </w:p>
        </w:tc>
      </w:tr>
      <w:tr w:rsidR="001A3233" w:rsidRPr="001A3233" w:rsidTr="001A3233">
        <w:trPr>
          <w:trHeight w:val="72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Содержание оргтехники и ПО (канцтовары, картриджи, </w:t>
            </w:r>
            <w:proofErr w:type="spellStart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услугит</w:t>
            </w:r>
            <w:proofErr w:type="spellEnd"/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программиста...)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70 304,57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Содержание офисного помещения УК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112 308,61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Страховые взносы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390 771,03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Транспортные расходы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24 000,00</w:t>
            </w:r>
          </w:p>
        </w:tc>
      </w:tr>
      <w:tr w:rsidR="001A3233" w:rsidRPr="001A3233" w:rsidTr="001A3233">
        <w:trPr>
          <w:trHeight w:val="24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Услуги связи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21 596,23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Установка ограждения детской  площадки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15 915,64</w:t>
            </w:r>
          </w:p>
        </w:tc>
      </w:tr>
      <w:tr w:rsidR="001A3233" w:rsidRPr="001A3233" w:rsidTr="001A3233">
        <w:trPr>
          <w:trHeight w:val="480"/>
        </w:trPr>
        <w:tc>
          <w:tcPr>
            <w:tcW w:w="3580" w:type="dxa"/>
            <w:tcBorders>
              <w:top w:val="single" w:sz="4" w:space="0" w:color="ACC8BD"/>
              <w:left w:val="single" w:sz="4" w:space="0" w:color="ACC8BD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ind w:firstLineChars="200" w:firstLine="360"/>
              <w:jc w:val="lef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Установка системы видеонаблюдения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CC8BD"/>
              <w:right w:val="single" w:sz="4" w:space="0" w:color="ACC8BD"/>
            </w:tcBorders>
            <w:shd w:val="clear" w:color="000000" w:fill="F0F6EF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outlineLvl w:val="1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1A3233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183 578,00</w:t>
            </w:r>
          </w:p>
        </w:tc>
      </w:tr>
      <w:tr w:rsidR="001A3233" w:rsidRPr="001A3233" w:rsidTr="001A3233">
        <w:trPr>
          <w:trHeight w:val="259"/>
        </w:trPr>
        <w:tc>
          <w:tcPr>
            <w:tcW w:w="3580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D6E5CB"/>
            <w:noWrap/>
            <w:hideMark/>
          </w:tcPr>
          <w:p w:rsidR="001A3233" w:rsidRPr="001A3233" w:rsidRDefault="001A3233" w:rsidP="001A3233">
            <w:pPr>
              <w:spacing w:line="240" w:lineRule="auto"/>
              <w:jc w:val="lef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1A3233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2500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D6E5CB"/>
            <w:hideMark/>
          </w:tcPr>
          <w:p w:rsidR="001A3233" w:rsidRPr="001A3233" w:rsidRDefault="001A3233" w:rsidP="001A3233">
            <w:pPr>
              <w:spacing w:line="240" w:lineRule="auto"/>
              <w:jc w:val="right"/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</w:pPr>
            <w:r w:rsidRPr="001A3233">
              <w:rPr>
                <w:rFonts w:ascii="Arial" w:eastAsia="Times New Roman" w:hAnsi="Arial" w:cs="Arial"/>
                <w:b/>
                <w:bCs/>
                <w:color w:val="003F2F"/>
                <w:sz w:val="20"/>
                <w:szCs w:val="20"/>
                <w:lang w:eastAsia="ru-RU"/>
              </w:rPr>
              <w:t>6 355 902,23</w:t>
            </w:r>
          </w:p>
        </w:tc>
      </w:tr>
    </w:tbl>
    <w:p w:rsidR="001A3233" w:rsidRDefault="001A3233" w:rsidP="001A3233">
      <w:pPr>
        <w:tabs>
          <w:tab w:val="left" w:pos="708"/>
        </w:tabs>
        <w:ind w:left="737"/>
        <w:contextualSpacing/>
        <w:rPr>
          <w:sz w:val="24"/>
          <w:szCs w:val="24"/>
        </w:rPr>
      </w:pPr>
    </w:p>
    <w:p w:rsidR="001A3233" w:rsidRDefault="001A3233" w:rsidP="001A3233">
      <w:pPr>
        <w:tabs>
          <w:tab w:val="left" w:pos="708"/>
        </w:tabs>
        <w:ind w:left="737"/>
        <w:contextualSpacing/>
        <w:rPr>
          <w:sz w:val="24"/>
          <w:szCs w:val="24"/>
        </w:rPr>
      </w:pPr>
    </w:p>
    <w:p w:rsidR="001A3233" w:rsidRPr="00F428BA" w:rsidRDefault="001A3233" w:rsidP="001A3233">
      <w:pPr>
        <w:numPr>
          <w:ilvl w:val="1"/>
          <w:numId w:val="1"/>
        </w:numPr>
        <w:tabs>
          <w:tab w:val="left" w:pos="708"/>
        </w:tabs>
        <w:contextualSpacing/>
        <w:rPr>
          <w:b/>
          <w:sz w:val="24"/>
          <w:szCs w:val="24"/>
        </w:rPr>
      </w:pPr>
      <w:r w:rsidRPr="00F428BA">
        <w:rPr>
          <w:b/>
          <w:sz w:val="24"/>
          <w:szCs w:val="24"/>
        </w:rPr>
        <w:t>Дополнительные доходы дома (А.бульвар 18) от использования конструктивных элементов</w:t>
      </w:r>
      <w:r>
        <w:rPr>
          <w:b/>
          <w:sz w:val="24"/>
          <w:szCs w:val="24"/>
        </w:rPr>
        <w:t xml:space="preserve"> за 2017</w:t>
      </w:r>
      <w:r w:rsidRPr="00F428BA">
        <w:rPr>
          <w:b/>
          <w:sz w:val="24"/>
          <w:szCs w:val="24"/>
        </w:rPr>
        <w:t xml:space="preserve"> год.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9"/>
        <w:gridCol w:w="4943"/>
        <w:gridCol w:w="3839"/>
      </w:tblGrid>
      <w:tr w:rsidR="001A3233" w:rsidTr="008E134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Default="001A3233" w:rsidP="008E134F">
            <w:pPr>
              <w:tabs>
                <w:tab w:val="left" w:pos="708"/>
              </w:tabs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Default="001A3233" w:rsidP="008E134F">
            <w:pPr>
              <w:tabs>
                <w:tab w:val="left" w:pos="708"/>
              </w:tabs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Источник получения доходов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Default="001A3233" w:rsidP="008E134F">
            <w:pPr>
              <w:tabs>
                <w:tab w:val="left" w:pos="70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Сумма (руб.)</w:t>
            </w:r>
          </w:p>
        </w:tc>
      </w:tr>
      <w:tr w:rsidR="001A3233" w:rsidRPr="008239F3" w:rsidTr="008E134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F760EA">
              <w:rPr>
                <w:sz w:val="24"/>
                <w:szCs w:val="24"/>
              </w:rPr>
              <w:t>1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F760EA">
              <w:rPr>
                <w:sz w:val="24"/>
                <w:szCs w:val="24"/>
              </w:rPr>
              <w:t xml:space="preserve">ВымпелКом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B40D3" w:rsidRDefault="001A3233" w:rsidP="008E134F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33 875</w:t>
            </w:r>
          </w:p>
        </w:tc>
      </w:tr>
      <w:tr w:rsidR="001A3233" w:rsidRPr="008239F3" w:rsidTr="008E134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F760EA">
              <w:rPr>
                <w:sz w:val="24"/>
                <w:szCs w:val="24"/>
              </w:rPr>
              <w:t>2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proofErr w:type="spellStart"/>
            <w:r w:rsidRPr="00F760EA">
              <w:rPr>
                <w:sz w:val="24"/>
                <w:szCs w:val="24"/>
              </w:rPr>
              <w:t>Транстелеком</w:t>
            </w:r>
            <w:proofErr w:type="spellEnd"/>
            <w:r w:rsidRPr="00F760EA">
              <w:rPr>
                <w:sz w:val="24"/>
                <w:szCs w:val="24"/>
              </w:rPr>
              <w:t xml:space="preserve"> </w:t>
            </w:r>
            <w:proofErr w:type="gramStart"/>
            <w:r w:rsidRPr="00F760EA">
              <w:rPr>
                <w:sz w:val="24"/>
                <w:szCs w:val="24"/>
              </w:rPr>
              <w:t>-Д</w:t>
            </w:r>
            <w:proofErr w:type="gramEnd"/>
            <w:r w:rsidRPr="00F760EA">
              <w:rPr>
                <w:sz w:val="24"/>
                <w:szCs w:val="24"/>
              </w:rPr>
              <w:t>В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B40D3" w:rsidRDefault="001A3233" w:rsidP="008E134F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28 900</w:t>
            </w:r>
          </w:p>
        </w:tc>
      </w:tr>
      <w:tr w:rsidR="001A3233" w:rsidRPr="008239F3" w:rsidTr="008E134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F760EA">
              <w:rPr>
                <w:sz w:val="24"/>
                <w:szCs w:val="24"/>
              </w:rPr>
              <w:t>3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F760EA">
              <w:rPr>
                <w:sz w:val="24"/>
                <w:szCs w:val="24"/>
              </w:rPr>
              <w:t xml:space="preserve">ТК </w:t>
            </w:r>
            <w:proofErr w:type="spellStart"/>
            <w:r w:rsidRPr="00F760EA">
              <w:rPr>
                <w:sz w:val="24"/>
                <w:szCs w:val="24"/>
              </w:rPr>
              <w:t>Востоктелеком</w:t>
            </w:r>
            <w:proofErr w:type="spellEnd"/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B40D3" w:rsidRDefault="001A3233" w:rsidP="008E134F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36 900</w:t>
            </w:r>
          </w:p>
        </w:tc>
      </w:tr>
      <w:tr w:rsidR="001A3233" w:rsidRPr="008239F3" w:rsidTr="008E134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F760EA">
              <w:rPr>
                <w:sz w:val="24"/>
                <w:szCs w:val="24"/>
              </w:rPr>
              <w:t>4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F760EA">
              <w:rPr>
                <w:sz w:val="24"/>
                <w:szCs w:val="24"/>
              </w:rPr>
              <w:t>Ростелеком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B40D3" w:rsidRDefault="001A3233" w:rsidP="008E134F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4 000</w:t>
            </w:r>
          </w:p>
        </w:tc>
      </w:tr>
      <w:tr w:rsidR="001A3233" w:rsidRPr="008239F3" w:rsidTr="008E134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F760EA">
              <w:rPr>
                <w:sz w:val="24"/>
                <w:szCs w:val="24"/>
              </w:rPr>
              <w:t>5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F760EA">
              <w:rPr>
                <w:sz w:val="24"/>
                <w:szCs w:val="24"/>
              </w:rPr>
              <w:t>ХДС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B40D3" w:rsidRDefault="001A3233" w:rsidP="008E134F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15 000</w:t>
            </w:r>
          </w:p>
        </w:tc>
      </w:tr>
      <w:tr w:rsidR="001A3233" w:rsidRPr="008239F3" w:rsidTr="008E134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F760EA">
              <w:rPr>
                <w:sz w:val="24"/>
                <w:szCs w:val="24"/>
              </w:rPr>
              <w:t>6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Авелаком</w:t>
            </w:r>
            <w:proofErr w:type="spellEnd"/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B40D3" w:rsidRDefault="001A3233" w:rsidP="008E134F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32 640</w:t>
            </w:r>
          </w:p>
        </w:tc>
      </w:tr>
      <w:tr w:rsidR="001A3233" w:rsidRPr="008239F3" w:rsidTr="008E134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F760EA">
              <w:rPr>
                <w:sz w:val="24"/>
                <w:szCs w:val="24"/>
              </w:rPr>
              <w:t>7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Эквант</w:t>
            </w:r>
            <w:proofErr w:type="spellEnd"/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B40D3" w:rsidRDefault="001A3233" w:rsidP="008E134F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20 325</w:t>
            </w:r>
          </w:p>
        </w:tc>
      </w:tr>
      <w:tr w:rsidR="001A3233" w:rsidRPr="008239F3" w:rsidTr="008E134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F760EA">
              <w:rPr>
                <w:sz w:val="24"/>
                <w:szCs w:val="24"/>
              </w:rPr>
              <w:t>8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Спадей</w:t>
            </w:r>
            <w:proofErr w:type="spellEnd"/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B40D3" w:rsidRDefault="001A3233" w:rsidP="008E134F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8 520</w:t>
            </w:r>
          </w:p>
        </w:tc>
      </w:tr>
      <w:tr w:rsidR="001A3233" w:rsidRPr="008239F3" w:rsidTr="008E134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8922ED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8922ED">
              <w:rPr>
                <w:sz w:val="24"/>
                <w:szCs w:val="24"/>
              </w:rPr>
              <w:t>Цезарь Медиа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8922ED" w:rsidRDefault="001A3233" w:rsidP="008E134F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8922ED">
              <w:rPr>
                <w:sz w:val="24"/>
                <w:szCs w:val="24"/>
              </w:rPr>
              <w:t>25 200</w:t>
            </w:r>
          </w:p>
        </w:tc>
      </w:tr>
      <w:tr w:rsidR="001A3233" w:rsidRPr="008239F3" w:rsidTr="008E134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8922ED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  <w:r w:rsidRPr="008922ED">
              <w:rPr>
                <w:sz w:val="24"/>
                <w:szCs w:val="24"/>
              </w:rPr>
              <w:t>Агентство Формат ДВ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8922ED" w:rsidRDefault="001A3233" w:rsidP="008E134F">
            <w:pPr>
              <w:tabs>
                <w:tab w:val="left" w:pos="708"/>
              </w:tabs>
              <w:jc w:val="center"/>
              <w:rPr>
                <w:sz w:val="24"/>
                <w:szCs w:val="24"/>
              </w:rPr>
            </w:pPr>
            <w:r w:rsidRPr="008922ED">
              <w:rPr>
                <w:sz w:val="24"/>
                <w:szCs w:val="24"/>
              </w:rPr>
              <w:t>25 200</w:t>
            </w:r>
          </w:p>
        </w:tc>
      </w:tr>
      <w:tr w:rsidR="001A3233" w:rsidRPr="008239F3" w:rsidTr="008E134F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760EA" w:rsidRDefault="001A3233" w:rsidP="008E134F">
            <w:pPr>
              <w:tabs>
                <w:tab w:val="left" w:pos="708"/>
              </w:tabs>
              <w:jc w:val="left"/>
              <w:rPr>
                <w:b/>
                <w:sz w:val="24"/>
                <w:szCs w:val="24"/>
              </w:rPr>
            </w:pPr>
            <w:r w:rsidRPr="00F760EA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3233" w:rsidRPr="00F760EA" w:rsidRDefault="001A3233" w:rsidP="008E134F">
            <w:pPr>
              <w:tabs>
                <w:tab w:val="left" w:pos="70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230 560</w:t>
            </w:r>
          </w:p>
        </w:tc>
      </w:tr>
    </w:tbl>
    <w:p w:rsidR="001A3233" w:rsidRDefault="001A3233" w:rsidP="001A3233">
      <w:pPr>
        <w:tabs>
          <w:tab w:val="left" w:pos="708"/>
        </w:tabs>
        <w:ind w:left="360"/>
        <w:contextualSpacing/>
        <w:rPr>
          <w:sz w:val="24"/>
          <w:szCs w:val="24"/>
        </w:rPr>
      </w:pPr>
    </w:p>
    <w:p w:rsidR="001A3233" w:rsidRPr="00DA4D71" w:rsidRDefault="001A3233" w:rsidP="001A3233">
      <w:pPr>
        <w:numPr>
          <w:ilvl w:val="1"/>
          <w:numId w:val="1"/>
        </w:numPr>
        <w:rPr>
          <w:b/>
          <w:sz w:val="24"/>
          <w:szCs w:val="24"/>
        </w:rPr>
      </w:pPr>
      <w:r w:rsidRPr="00DA4D71">
        <w:rPr>
          <w:b/>
          <w:sz w:val="24"/>
          <w:szCs w:val="24"/>
        </w:rPr>
        <w:t>Отч</w:t>
      </w:r>
      <w:r>
        <w:rPr>
          <w:b/>
          <w:sz w:val="24"/>
          <w:szCs w:val="24"/>
        </w:rPr>
        <w:t>ет о проведенной  работе за 2017</w:t>
      </w:r>
      <w:r w:rsidRPr="00DA4D71">
        <w:rPr>
          <w:b/>
          <w:sz w:val="24"/>
          <w:szCs w:val="24"/>
        </w:rPr>
        <w:t xml:space="preserve"> год,  для снижения уровня задолженности за ЖКУ</w:t>
      </w:r>
    </w:p>
    <w:tbl>
      <w:tblPr>
        <w:tblW w:w="10080" w:type="dxa"/>
        <w:tblInd w:w="93" w:type="dxa"/>
        <w:tblLayout w:type="fixed"/>
        <w:tblLook w:val="04A0"/>
      </w:tblPr>
      <w:tblGrid>
        <w:gridCol w:w="1716"/>
        <w:gridCol w:w="1701"/>
        <w:gridCol w:w="1418"/>
        <w:gridCol w:w="1417"/>
        <w:gridCol w:w="1276"/>
        <w:gridCol w:w="1276"/>
        <w:gridCol w:w="1276"/>
      </w:tblGrid>
      <w:tr w:rsidR="00C871AB" w:rsidRPr="0064512F" w:rsidTr="00557F01">
        <w:trPr>
          <w:trHeight w:val="1905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1AB" w:rsidRPr="00C871AB" w:rsidRDefault="00C871AB" w:rsidP="00557F0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К-во</w:t>
            </w:r>
            <w:proofErr w:type="gramEnd"/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направленных уведомлений о погашении задолженности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1AB" w:rsidRPr="00C871AB" w:rsidRDefault="00C871AB" w:rsidP="00557F0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К-во</w:t>
            </w:r>
            <w:proofErr w:type="gramEnd"/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заключенных соглашений о погашении задолженности в рассрочку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1AB" w:rsidRPr="00C871AB" w:rsidRDefault="00C871AB" w:rsidP="00557F0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К-во</w:t>
            </w:r>
            <w:proofErr w:type="gramEnd"/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поданных исков и заявлений о выдаче судебного приказа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1AB" w:rsidRPr="00C871AB" w:rsidRDefault="00C871AB" w:rsidP="00557F0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К-во</w:t>
            </w:r>
            <w:proofErr w:type="gramEnd"/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исполнительных листов, направленных в ССПИ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1AB" w:rsidRPr="00C871AB" w:rsidRDefault="00C871AB" w:rsidP="00557F0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Сумма исполнительных листов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1AB" w:rsidRPr="00C871AB" w:rsidRDefault="00C871AB" w:rsidP="00557F0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Взыскано в порядке досудебного производства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71AB" w:rsidRPr="00C871AB" w:rsidRDefault="00C871AB" w:rsidP="00557F0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Взыскано по исполнительным производствам</w:t>
            </w:r>
          </w:p>
        </w:tc>
      </w:tr>
      <w:tr w:rsidR="00C871AB" w:rsidRPr="0064512F" w:rsidTr="00557F01">
        <w:trPr>
          <w:trHeight w:val="31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1AB" w:rsidRPr="00C871AB" w:rsidRDefault="00C871AB" w:rsidP="00557F0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1AB" w:rsidRPr="00C871AB" w:rsidRDefault="00C871AB" w:rsidP="00557F0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1AB" w:rsidRPr="00C871AB" w:rsidRDefault="00C871AB" w:rsidP="00557F0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1AB" w:rsidRPr="00C871AB" w:rsidRDefault="00C871AB" w:rsidP="00557F0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1AB" w:rsidRPr="00C871AB" w:rsidRDefault="00C871AB" w:rsidP="00557F01">
            <w:pPr>
              <w:jc w:val="center"/>
              <w:rPr>
                <w:color w:val="000000"/>
                <w:sz w:val="24"/>
                <w:szCs w:val="24"/>
              </w:rPr>
            </w:pPr>
            <w:r w:rsidRPr="00C871AB">
              <w:rPr>
                <w:color w:val="000000"/>
                <w:sz w:val="24"/>
                <w:szCs w:val="24"/>
              </w:rPr>
              <w:t>309882,66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1AB" w:rsidRPr="00C871AB" w:rsidRDefault="00C871AB" w:rsidP="00557F0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30 000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871AB" w:rsidRPr="00C871AB" w:rsidRDefault="00C871AB" w:rsidP="00557F01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1A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1A3233" w:rsidRDefault="001A3233" w:rsidP="001A3233">
      <w:pPr>
        <w:tabs>
          <w:tab w:val="left" w:pos="708"/>
        </w:tabs>
        <w:ind w:left="360"/>
        <w:contextualSpacing/>
        <w:rPr>
          <w:sz w:val="24"/>
          <w:szCs w:val="24"/>
        </w:rPr>
      </w:pPr>
    </w:p>
    <w:p w:rsidR="001A3233" w:rsidRDefault="001A3233" w:rsidP="001A3233">
      <w:pPr>
        <w:tabs>
          <w:tab w:val="left" w:pos="708"/>
        </w:tabs>
        <w:contextualSpacing/>
        <w:rPr>
          <w:sz w:val="24"/>
          <w:szCs w:val="24"/>
        </w:rPr>
      </w:pPr>
    </w:p>
    <w:p w:rsidR="001A3233" w:rsidRDefault="001A3233" w:rsidP="001A3233">
      <w:pPr>
        <w:numPr>
          <w:ilvl w:val="1"/>
          <w:numId w:val="1"/>
        </w:numPr>
        <w:tabs>
          <w:tab w:val="left" w:pos="708"/>
        </w:tabs>
        <w:contextualSpacing/>
        <w:rPr>
          <w:b/>
          <w:sz w:val="24"/>
          <w:szCs w:val="24"/>
        </w:rPr>
      </w:pPr>
      <w:r w:rsidRPr="00F428BA">
        <w:rPr>
          <w:b/>
          <w:sz w:val="24"/>
          <w:szCs w:val="24"/>
        </w:rPr>
        <w:t>Итоговый финансовый результат по дому без учета коммунальных услуг</w:t>
      </w:r>
    </w:p>
    <w:tbl>
      <w:tblPr>
        <w:tblW w:w="10058" w:type="dxa"/>
        <w:tblInd w:w="93" w:type="dxa"/>
        <w:tblLook w:val="04A0"/>
      </w:tblPr>
      <w:tblGrid>
        <w:gridCol w:w="1008"/>
        <w:gridCol w:w="2200"/>
        <w:gridCol w:w="2200"/>
        <w:gridCol w:w="1480"/>
        <w:gridCol w:w="1570"/>
        <w:gridCol w:w="1600"/>
      </w:tblGrid>
      <w:tr w:rsidR="00AD633E" w:rsidRPr="00AD633E" w:rsidTr="00AD633E">
        <w:trPr>
          <w:trHeight w:val="720"/>
        </w:trPr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Наименование статьи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Фактически оплачено</w:t>
            </w:r>
          </w:p>
        </w:tc>
        <w:tc>
          <w:tcPr>
            <w:tcW w:w="1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Фактический расход</w:t>
            </w:r>
          </w:p>
        </w:tc>
        <w:tc>
          <w:tcPr>
            <w:tcW w:w="1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Остаток</w:t>
            </w:r>
          </w:p>
        </w:tc>
      </w:tr>
      <w:tr w:rsidR="00AD633E" w:rsidRPr="00AD633E" w:rsidTr="00C871AB">
        <w:trPr>
          <w:trHeight w:val="409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Итого остаток по состоянию на 01.01.2017 года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934967,51</w:t>
            </w:r>
          </w:p>
        </w:tc>
      </w:tr>
      <w:tr w:rsidR="00AD633E" w:rsidRPr="00AD633E" w:rsidTr="00C871AB">
        <w:trPr>
          <w:trHeight w:val="489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Содержание и ремонт жилья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6 240 119,79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6355902,23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-115 782,44</w:t>
            </w:r>
          </w:p>
        </w:tc>
      </w:tr>
      <w:tr w:rsidR="00AD633E" w:rsidRPr="00AD633E" w:rsidTr="00C871AB">
        <w:trPr>
          <w:trHeight w:val="417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Дополнительные доходы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230560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230560</w:t>
            </w:r>
          </w:p>
        </w:tc>
      </w:tr>
      <w:tr w:rsidR="00AD633E" w:rsidRPr="00AD633E" w:rsidTr="00C871AB">
        <w:trPr>
          <w:trHeight w:val="499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Антенна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89835,05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93814,93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-3979,88</w:t>
            </w:r>
          </w:p>
        </w:tc>
      </w:tr>
      <w:tr w:rsidR="00AD633E" w:rsidRPr="00AD633E" w:rsidTr="00C871AB">
        <w:trPr>
          <w:trHeight w:val="581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 xml:space="preserve">Обслуживание </w:t>
            </w:r>
            <w:proofErr w:type="spellStart"/>
            <w:r w:rsidRPr="00AD633E">
              <w:rPr>
                <w:rFonts w:eastAsia="Times New Roman"/>
                <w:sz w:val="24"/>
                <w:szCs w:val="24"/>
                <w:lang w:eastAsia="ru-RU"/>
              </w:rPr>
              <w:t>домофонного</w:t>
            </w:r>
            <w:proofErr w:type="spellEnd"/>
            <w:r w:rsidRPr="00AD633E">
              <w:rPr>
                <w:rFonts w:eastAsia="Times New Roman"/>
                <w:sz w:val="24"/>
                <w:szCs w:val="24"/>
                <w:lang w:eastAsia="ru-RU"/>
              </w:rPr>
              <w:t xml:space="preserve"> оборудования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100461,71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104012,78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-3551,07</w:t>
            </w:r>
          </w:p>
        </w:tc>
      </w:tr>
      <w:tr w:rsidR="00AD633E" w:rsidRPr="00AD633E" w:rsidTr="00AD633E">
        <w:trPr>
          <w:trHeight w:val="660"/>
        </w:trPr>
        <w:tc>
          <w:tcPr>
            <w:tcW w:w="10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Итого остаток по состоянию на 31.12.2017: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1 042 214,12</w:t>
            </w:r>
          </w:p>
        </w:tc>
      </w:tr>
      <w:tr w:rsidR="00AD633E" w:rsidRPr="00AD633E" w:rsidTr="00AD633E">
        <w:trPr>
          <w:trHeight w:val="229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33E" w:rsidRPr="00AD633E" w:rsidRDefault="00AD633E" w:rsidP="00AD633E">
            <w:pPr>
              <w:spacing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33E" w:rsidRPr="00AD633E" w:rsidRDefault="00AD633E" w:rsidP="00AD633E">
            <w:pPr>
              <w:spacing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33E" w:rsidRPr="00AD633E" w:rsidRDefault="00AD633E" w:rsidP="00AD633E">
            <w:pPr>
              <w:spacing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33E" w:rsidRPr="00AD633E" w:rsidRDefault="00AD633E" w:rsidP="00AD633E">
            <w:pPr>
              <w:spacing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33E" w:rsidRPr="00AD633E" w:rsidRDefault="00AD633E" w:rsidP="00AD633E">
            <w:pPr>
              <w:spacing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33E" w:rsidRPr="00AD633E" w:rsidRDefault="00AD633E" w:rsidP="00AD633E">
            <w:pPr>
              <w:spacing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AD633E" w:rsidRPr="00AD633E" w:rsidTr="00AD633E">
        <w:trPr>
          <w:trHeight w:val="1335"/>
        </w:trPr>
        <w:tc>
          <w:tcPr>
            <w:tcW w:w="100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D633E" w:rsidRPr="00AD633E" w:rsidRDefault="00AD633E" w:rsidP="00AD633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63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Просроченная задолженность собственников за ЖКУ по состоянию на 31.12.2017 года - 762 847,83 рублей, в т.ч. за содержание и ремонт 280 475,01 руб.</w:t>
            </w:r>
          </w:p>
        </w:tc>
      </w:tr>
    </w:tbl>
    <w:p w:rsidR="00AD633E" w:rsidRDefault="00AD633E" w:rsidP="00AD633E">
      <w:pPr>
        <w:tabs>
          <w:tab w:val="left" w:pos="708"/>
        </w:tabs>
        <w:ind w:left="360"/>
        <w:contextualSpacing/>
        <w:rPr>
          <w:b/>
          <w:sz w:val="24"/>
          <w:szCs w:val="24"/>
        </w:rPr>
      </w:pPr>
    </w:p>
    <w:p w:rsidR="006B70D8" w:rsidRDefault="006B70D8"/>
    <w:sectPr w:rsidR="006B70D8" w:rsidSect="001A323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5892"/>
    <w:multiLevelType w:val="multilevel"/>
    <w:tmpl w:val="BCA20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1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7" w:hanging="1800"/>
      </w:pPr>
      <w:rPr>
        <w:rFonts w:hint="default"/>
      </w:rPr>
    </w:lvl>
  </w:abstractNum>
  <w:abstractNum w:abstractNumId="1">
    <w:nsid w:val="28AA43F0"/>
    <w:multiLevelType w:val="hybridMultilevel"/>
    <w:tmpl w:val="7AD4B4E6"/>
    <w:lvl w:ilvl="0" w:tplc="CF687344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">
    <w:nsid w:val="5AE60152"/>
    <w:multiLevelType w:val="hybridMultilevel"/>
    <w:tmpl w:val="662C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3233"/>
    <w:rsid w:val="00074DC3"/>
    <w:rsid w:val="001A3233"/>
    <w:rsid w:val="006B70D8"/>
    <w:rsid w:val="00AD633E"/>
    <w:rsid w:val="00C21EDD"/>
    <w:rsid w:val="00C8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233"/>
    <w:pPr>
      <w:spacing w:after="0" w:line="360" w:lineRule="auto"/>
      <w:jc w:val="both"/>
    </w:pPr>
    <w:rPr>
      <w:rFonts w:ascii="Times New Roman" w:eastAsia="Batang" w:hAnsi="Times New Roman" w:cs="Times New Roman"/>
      <w:sz w:val="28"/>
      <w:szCs w:val="2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233"/>
    <w:pPr>
      <w:spacing w:after="0" w:line="360" w:lineRule="auto"/>
      <w:jc w:val="both"/>
    </w:pPr>
    <w:rPr>
      <w:rFonts w:ascii="Times New Roman" w:eastAsia="Batang" w:hAnsi="Times New Roman" w:cs="Times New Roman"/>
      <w:sz w:val="28"/>
      <w:szCs w:val="2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2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6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Частное лицо</cp:lastModifiedBy>
  <cp:revision>3</cp:revision>
  <dcterms:created xsi:type="dcterms:W3CDTF">2018-03-20T01:36:00Z</dcterms:created>
  <dcterms:modified xsi:type="dcterms:W3CDTF">2018-11-13T01:53:00Z</dcterms:modified>
</cp:coreProperties>
</file>