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62F45" w:rsidRDefault="00000000">
      <w:pPr>
        <w:pStyle w:val="Title"/>
      </w:pPr>
      <w:bookmarkStart w:id="0" w:name="_heading=h.d054dtlbd1w" w:colFirst="0" w:colLast="0"/>
      <w:bookmarkEnd w:id="0"/>
      <w:r>
        <w:t>Subnational Politics Project (SPP)</w:t>
      </w:r>
    </w:p>
    <w:p w14:paraId="00000002" w14:textId="77777777" w:rsidR="00162F45" w:rsidRDefault="00000000">
      <w:pPr>
        <w:pStyle w:val="Title"/>
      </w:pPr>
      <w:bookmarkStart w:id="1" w:name="_heading=h.mmn56bts4w0n" w:colFirst="0" w:colLast="0"/>
      <w:bookmarkEnd w:id="1"/>
      <w:r>
        <w:t xml:space="preserve">Codebook </w:t>
      </w:r>
    </w:p>
    <w:p w14:paraId="00000003" w14:textId="77777777" w:rsidR="00162F45" w:rsidRDefault="00000000">
      <w:pPr>
        <w:pStyle w:val="Title"/>
      </w:pPr>
      <w:bookmarkStart w:id="2" w:name="_heading=h.muuhj4nfemut" w:colFirst="0" w:colLast="0"/>
      <w:bookmarkEnd w:id="2"/>
      <w:r>
        <w:t>(v. 1)</w:t>
      </w:r>
    </w:p>
    <w:p w14:paraId="00000004" w14:textId="77777777" w:rsidR="00162F45" w:rsidRDefault="00162F45">
      <w:pPr>
        <w:spacing w:after="0" w:line="240" w:lineRule="auto"/>
        <w:rPr>
          <w:rFonts w:ascii="Times New Roman" w:eastAsia="Times New Roman" w:hAnsi="Times New Roman" w:cs="Times New Roman"/>
          <w:b/>
          <w:sz w:val="24"/>
          <w:szCs w:val="24"/>
        </w:rPr>
      </w:pPr>
    </w:p>
    <w:p w14:paraId="00000005" w14:textId="77777777" w:rsidR="00162F45" w:rsidRDefault="00162F45">
      <w:pPr>
        <w:spacing w:after="0" w:line="240" w:lineRule="auto"/>
        <w:rPr>
          <w:rFonts w:ascii="Times New Roman" w:eastAsia="Times New Roman" w:hAnsi="Times New Roman" w:cs="Times New Roman"/>
          <w:sz w:val="24"/>
          <w:szCs w:val="24"/>
        </w:rPr>
      </w:pPr>
    </w:p>
    <w:tbl>
      <w:tblPr>
        <w:tblStyle w:val="af7"/>
        <w:tblW w:w="9350" w:type="dxa"/>
        <w:tblBorders>
          <w:top w:val="nil"/>
          <w:left w:val="nil"/>
          <w:bottom w:val="nil"/>
          <w:right w:val="nil"/>
          <w:insideH w:val="nil"/>
          <w:insideV w:val="nil"/>
        </w:tblBorders>
        <w:tblLayout w:type="fixed"/>
        <w:tblLook w:val="0400" w:firstRow="0" w:lastRow="0" w:firstColumn="0" w:lastColumn="0" w:noHBand="0" w:noVBand="1"/>
      </w:tblPr>
      <w:tblGrid>
        <w:gridCol w:w="2880"/>
        <w:gridCol w:w="6470"/>
      </w:tblGrid>
      <w:tr w:rsidR="00162F45" w14:paraId="1E9703BD" w14:textId="77777777">
        <w:tc>
          <w:tcPr>
            <w:tcW w:w="2880" w:type="dxa"/>
          </w:tcPr>
          <w:p w14:paraId="00000006" w14:textId="77777777" w:rsidR="00162F4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Principal Investigator</w:t>
            </w:r>
          </w:p>
          <w:p w14:paraId="00000007" w14:textId="77777777" w:rsidR="00162F45" w:rsidRDefault="00162F45">
            <w:pPr>
              <w:rPr>
                <w:rFonts w:ascii="Times New Roman" w:eastAsia="Times New Roman" w:hAnsi="Times New Roman" w:cs="Times New Roman"/>
                <w:sz w:val="24"/>
                <w:szCs w:val="24"/>
              </w:rPr>
            </w:pPr>
          </w:p>
        </w:tc>
        <w:tc>
          <w:tcPr>
            <w:tcW w:w="6470" w:type="dxa"/>
          </w:tcPr>
          <w:p w14:paraId="00000008" w14:textId="77777777" w:rsidR="00162F45" w:rsidRDefault="00162F45">
            <w:pPr>
              <w:rPr>
                <w:rFonts w:ascii="Times New Roman" w:eastAsia="Times New Roman" w:hAnsi="Times New Roman" w:cs="Times New Roman"/>
                <w:sz w:val="24"/>
                <w:szCs w:val="24"/>
              </w:rPr>
            </w:pPr>
          </w:p>
        </w:tc>
      </w:tr>
      <w:tr w:rsidR="00162F45" w:rsidRPr="00A87BC4" w14:paraId="22771F50" w14:textId="77777777">
        <w:tc>
          <w:tcPr>
            <w:tcW w:w="2880" w:type="dxa"/>
          </w:tcPr>
          <w:p w14:paraId="00000009"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Agustina Giraudy</w:t>
            </w:r>
          </w:p>
        </w:tc>
        <w:tc>
          <w:tcPr>
            <w:tcW w:w="6470" w:type="dxa"/>
          </w:tcPr>
          <w:p w14:paraId="0000000A" w14:textId="77777777" w:rsidR="00162F45" w:rsidRPr="00A87BC4" w:rsidRDefault="00000000">
            <w:pPr>
              <w:rPr>
                <w:rFonts w:ascii="Times New Roman" w:eastAsia="Times New Roman" w:hAnsi="Times New Roman" w:cs="Times New Roman"/>
                <w:sz w:val="24"/>
                <w:szCs w:val="24"/>
                <w:lang w:val="es-MX"/>
              </w:rPr>
            </w:pPr>
            <w:r w:rsidRPr="00A87BC4">
              <w:rPr>
                <w:rFonts w:ascii="Times New Roman" w:eastAsia="Times New Roman" w:hAnsi="Times New Roman" w:cs="Times New Roman"/>
                <w:sz w:val="24"/>
                <w:szCs w:val="24"/>
                <w:lang w:val="es-MX"/>
              </w:rPr>
              <w:t>American University/Tecnológico de Monterrey</w:t>
            </w:r>
          </w:p>
        </w:tc>
      </w:tr>
      <w:tr w:rsidR="00162F45" w:rsidRPr="00A87BC4" w14:paraId="4EF8F5A3" w14:textId="77777777">
        <w:tc>
          <w:tcPr>
            <w:tcW w:w="2880" w:type="dxa"/>
          </w:tcPr>
          <w:p w14:paraId="0000000B" w14:textId="77777777" w:rsidR="00162F45" w:rsidRPr="00A87BC4" w:rsidRDefault="00162F45">
            <w:pPr>
              <w:rPr>
                <w:rFonts w:ascii="Times New Roman" w:eastAsia="Times New Roman" w:hAnsi="Times New Roman" w:cs="Times New Roman"/>
                <w:sz w:val="24"/>
                <w:szCs w:val="24"/>
                <w:lang w:val="es-MX"/>
              </w:rPr>
            </w:pPr>
          </w:p>
        </w:tc>
        <w:tc>
          <w:tcPr>
            <w:tcW w:w="6470" w:type="dxa"/>
          </w:tcPr>
          <w:p w14:paraId="0000000C" w14:textId="77777777" w:rsidR="00162F45" w:rsidRPr="00A87BC4" w:rsidRDefault="00162F45">
            <w:pPr>
              <w:rPr>
                <w:rFonts w:ascii="Times New Roman" w:eastAsia="Times New Roman" w:hAnsi="Times New Roman" w:cs="Times New Roman"/>
                <w:sz w:val="24"/>
                <w:szCs w:val="24"/>
                <w:lang w:val="es-MX"/>
              </w:rPr>
            </w:pPr>
          </w:p>
        </w:tc>
      </w:tr>
      <w:tr w:rsidR="00162F45" w14:paraId="3FF4432F" w14:textId="77777777">
        <w:tc>
          <w:tcPr>
            <w:tcW w:w="2880" w:type="dxa"/>
          </w:tcPr>
          <w:p w14:paraId="0000000D" w14:textId="77777777" w:rsidR="00162F4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Collaborators</w:t>
            </w:r>
          </w:p>
          <w:p w14:paraId="0000000E" w14:textId="77777777" w:rsidR="00162F45" w:rsidRDefault="00162F45">
            <w:pPr>
              <w:rPr>
                <w:rFonts w:ascii="Times New Roman" w:eastAsia="Times New Roman" w:hAnsi="Times New Roman" w:cs="Times New Roman"/>
                <w:b/>
                <w:sz w:val="24"/>
                <w:szCs w:val="24"/>
              </w:rPr>
            </w:pPr>
          </w:p>
        </w:tc>
        <w:tc>
          <w:tcPr>
            <w:tcW w:w="6470" w:type="dxa"/>
          </w:tcPr>
          <w:p w14:paraId="0000000F" w14:textId="77777777" w:rsidR="00162F45" w:rsidRDefault="00162F45">
            <w:pPr>
              <w:rPr>
                <w:rFonts w:ascii="Times New Roman" w:eastAsia="Times New Roman" w:hAnsi="Times New Roman" w:cs="Times New Roman"/>
                <w:sz w:val="24"/>
                <w:szCs w:val="24"/>
              </w:rPr>
            </w:pPr>
          </w:p>
        </w:tc>
      </w:tr>
      <w:tr w:rsidR="00162F45" w:rsidRPr="00A87BC4" w14:paraId="18C23B2B" w14:textId="77777777">
        <w:tc>
          <w:tcPr>
            <w:tcW w:w="2880" w:type="dxa"/>
          </w:tcPr>
          <w:p w14:paraId="00000010"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Urdinez</w:t>
            </w:r>
          </w:p>
        </w:tc>
        <w:tc>
          <w:tcPr>
            <w:tcW w:w="6470" w:type="dxa"/>
          </w:tcPr>
          <w:p w14:paraId="00000011" w14:textId="77777777" w:rsidR="00162F45" w:rsidRPr="00A87BC4" w:rsidRDefault="00000000">
            <w:pPr>
              <w:rPr>
                <w:rFonts w:ascii="Times New Roman" w:eastAsia="Times New Roman" w:hAnsi="Times New Roman" w:cs="Times New Roman"/>
                <w:sz w:val="24"/>
                <w:szCs w:val="24"/>
                <w:lang w:val="es-MX"/>
              </w:rPr>
            </w:pPr>
            <w:r w:rsidRPr="00A87BC4">
              <w:rPr>
                <w:rFonts w:ascii="Times New Roman" w:eastAsia="Times New Roman" w:hAnsi="Times New Roman" w:cs="Times New Roman"/>
                <w:sz w:val="24"/>
                <w:szCs w:val="24"/>
                <w:lang w:val="es-MX"/>
              </w:rPr>
              <w:t>Universidad Católica de Chile/Tecnológico de Monterrey</w:t>
            </w:r>
          </w:p>
        </w:tc>
      </w:tr>
      <w:tr w:rsidR="00162F45" w14:paraId="6E6492F8" w14:textId="77777777">
        <w:tc>
          <w:tcPr>
            <w:tcW w:w="2880" w:type="dxa"/>
          </w:tcPr>
          <w:p w14:paraId="00000012"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Sergio Huertas Hernández</w:t>
            </w:r>
          </w:p>
        </w:tc>
        <w:tc>
          <w:tcPr>
            <w:tcW w:w="6470" w:type="dxa"/>
          </w:tcPr>
          <w:p w14:paraId="00000013"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Universidad Católica de Chile</w:t>
            </w:r>
          </w:p>
        </w:tc>
      </w:tr>
      <w:tr w:rsidR="00162F45" w14:paraId="236736B2" w14:textId="77777777">
        <w:tc>
          <w:tcPr>
            <w:tcW w:w="2880" w:type="dxa"/>
          </w:tcPr>
          <w:p w14:paraId="00000014"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Guadalupe González</w:t>
            </w:r>
          </w:p>
        </w:tc>
        <w:tc>
          <w:tcPr>
            <w:tcW w:w="6470" w:type="dxa"/>
          </w:tcPr>
          <w:p w14:paraId="00000015"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Maryland, College Park</w:t>
            </w:r>
          </w:p>
        </w:tc>
      </w:tr>
      <w:tr w:rsidR="00162F45" w14:paraId="49AA1538" w14:textId="77777777">
        <w:tc>
          <w:tcPr>
            <w:tcW w:w="2880" w:type="dxa"/>
          </w:tcPr>
          <w:p w14:paraId="00000016"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Felipe Soto Jorquera</w:t>
            </w:r>
          </w:p>
        </w:tc>
        <w:tc>
          <w:tcPr>
            <w:tcW w:w="6470" w:type="dxa"/>
          </w:tcPr>
          <w:p w14:paraId="00000017"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Hertie School, Berlin</w:t>
            </w:r>
          </w:p>
        </w:tc>
      </w:tr>
    </w:tbl>
    <w:p w14:paraId="00000018" w14:textId="77777777" w:rsidR="00162F45"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Version:</w:t>
      </w:r>
      <w:r>
        <w:rPr>
          <w:rFonts w:ascii="Times New Roman" w:eastAsia="Times New Roman" w:hAnsi="Times New Roman" w:cs="Times New Roman"/>
          <w:sz w:val="24"/>
          <w:szCs w:val="24"/>
        </w:rPr>
        <w:t xml:space="preserve"> 1</w:t>
      </w:r>
    </w:p>
    <w:p w14:paraId="00000019" w14:textId="77777777" w:rsidR="00162F45"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July 2025</w:t>
      </w:r>
      <w:r>
        <w:rPr>
          <w:rFonts w:ascii="Times New Roman" w:eastAsia="Times New Roman" w:hAnsi="Times New Roman" w:cs="Times New Roman"/>
          <w:sz w:val="24"/>
          <w:szCs w:val="24"/>
        </w:rPr>
        <w:br/>
      </w:r>
    </w:p>
    <w:p w14:paraId="0000001A" w14:textId="77777777" w:rsidR="00162F45" w:rsidRDefault="00000000">
      <w:pPr>
        <w:pStyle w:val="Heading1"/>
        <w:tabs>
          <w:tab w:val="left" w:pos="1220"/>
        </w:tabs>
      </w:pPr>
      <w:bookmarkStart w:id="3" w:name="_heading=h.29vjzwj96nzy" w:colFirst="0" w:colLast="0"/>
      <w:bookmarkEnd w:id="3"/>
      <w:r>
        <w:t>Suggested Citation for Codebook</w:t>
      </w:r>
    </w:p>
    <w:p w14:paraId="0000001B"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Giraudy, Agustina. 2025. “Codebook Subnational Politics Project (SPP) (v. 1).” Subnational Politics Project. </w:t>
      </w:r>
      <w:hyperlink r:id="rId8">
        <w:r>
          <w:rPr>
            <w:rFonts w:ascii="Times New Roman" w:eastAsia="Times New Roman" w:hAnsi="Times New Roman" w:cs="Times New Roman"/>
            <w:color w:val="1155CC"/>
            <w:sz w:val="24"/>
            <w:szCs w:val="24"/>
            <w:u w:val="single"/>
          </w:rPr>
          <w:t>https://doi.org/doi:10.7910/DVN/IBSJO2</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14:paraId="0000001C" w14:textId="77777777" w:rsidR="00162F45" w:rsidRDefault="00000000">
      <w:pPr>
        <w:pStyle w:val="Heading1"/>
      </w:pPr>
      <w:bookmarkStart w:id="4" w:name="_heading=h.dhljo7s6pkxi" w:colFirst="0" w:colLast="0"/>
      <w:bookmarkEnd w:id="4"/>
      <w:r>
        <w:t>Suggested Citation for Each Database</w:t>
      </w:r>
    </w:p>
    <w:tbl>
      <w:tblPr>
        <w:tblStyle w:val="af8"/>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6"/>
        <w:gridCol w:w="1539"/>
        <w:gridCol w:w="5490"/>
      </w:tblGrid>
      <w:tr w:rsidR="00162F45" w14:paraId="1CFCD4EC" w14:textId="77777777">
        <w:tc>
          <w:tcPr>
            <w:tcW w:w="2596" w:type="dxa"/>
          </w:tcPr>
          <w:p w14:paraId="0000001D" w14:textId="77777777" w:rsidR="00162F45" w:rsidRDefault="00000000">
            <w:pPr>
              <w:rPr>
                <w:rFonts w:ascii="Times New Roman" w:eastAsia="Times New Roman" w:hAnsi="Times New Roman" w:cs="Times New Roman"/>
                <w:sz w:val="24"/>
                <w:szCs w:val="24"/>
              </w:rPr>
            </w:pPr>
            <w:bookmarkStart w:id="5" w:name="_heading=h.rpd50xnl1fje" w:colFirst="0" w:colLast="0"/>
            <w:bookmarkEnd w:id="5"/>
            <w:r>
              <w:rPr>
                <w:rFonts w:ascii="Times New Roman" w:eastAsia="Times New Roman" w:hAnsi="Times New Roman" w:cs="Times New Roman"/>
                <w:sz w:val="24"/>
                <w:szCs w:val="24"/>
              </w:rPr>
              <w:t>Database Name</w:t>
            </w:r>
          </w:p>
        </w:tc>
        <w:tc>
          <w:tcPr>
            <w:tcW w:w="1539" w:type="dxa"/>
          </w:tcPr>
          <w:p w14:paraId="0000001E" w14:textId="77777777" w:rsidR="00162F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Abbreviation</w:t>
            </w:r>
          </w:p>
        </w:tc>
        <w:tc>
          <w:tcPr>
            <w:tcW w:w="5490" w:type="dxa"/>
          </w:tcPr>
          <w:p w14:paraId="0000001F" w14:textId="77777777" w:rsidR="00162F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Suggested Citation</w:t>
            </w:r>
          </w:p>
        </w:tc>
      </w:tr>
      <w:tr w:rsidR="00162F45" w14:paraId="2A811177" w14:textId="77777777">
        <w:tc>
          <w:tcPr>
            <w:tcW w:w="2596" w:type="dxa"/>
          </w:tcPr>
          <w:p w14:paraId="00000020" w14:textId="77777777" w:rsidR="00162F4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Subnational Executive Database</w:t>
            </w:r>
          </w:p>
        </w:tc>
        <w:tc>
          <w:tcPr>
            <w:tcW w:w="1539" w:type="dxa"/>
          </w:tcPr>
          <w:p w14:paraId="00000021" w14:textId="77777777" w:rsidR="00162F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SED</w:t>
            </w:r>
          </w:p>
        </w:tc>
        <w:tc>
          <w:tcPr>
            <w:tcW w:w="5490" w:type="dxa"/>
          </w:tcPr>
          <w:p w14:paraId="00000022" w14:textId="77777777" w:rsidR="00162F45" w:rsidRDefault="00000000">
            <w:pPr>
              <w:spacing w:after="280"/>
              <w:jc w:val="center"/>
              <w:rPr>
                <w:rFonts w:ascii="Times New Roman" w:eastAsia="Times New Roman" w:hAnsi="Times New Roman" w:cs="Times New Roman"/>
                <w:sz w:val="24"/>
                <w:szCs w:val="24"/>
              </w:rPr>
            </w:pPr>
            <w:r w:rsidRPr="00A87BC4">
              <w:rPr>
                <w:rFonts w:ascii="Times New Roman" w:eastAsia="Times New Roman" w:hAnsi="Times New Roman" w:cs="Times New Roman"/>
                <w:sz w:val="24"/>
                <w:szCs w:val="24"/>
                <w:lang w:val="es-MX"/>
              </w:rPr>
              <w:t xml:space="preserve">Giraudy, Agustina, Guadalupe Andrea Gonzalez, Sergio Huertas-Hernández, and Francisco Urdinez. </w:t>
            </w:r>
            <w:r>
              <w:rPr>
                <w:rFonts w:ascii="Times New Roman" w:eastAsia="Times New Roman" w:hAnsi="Times New Roman" w:cs="Times New Roman"/>
                <w:sz w:val="24"/>
                <w:szCs w:val="24"/>
              </w:rPr>
              <w:t xml:space="preserve">2025. “Subnational Executive Database (SED) (v. 1).” Subnational Politics Project. </w:t>
            </w:r>
            <w:hyperlink r:id="rId9">
              <w:r>
                <w:rPr>
                  <w:rFonts w:ascii="Times New Roman" w:eastAsia="Times New Roman" w:hAnsi="Times New Roman" w:cs="Times New Roman"/>
                  <w:color w:val="1155CC"/>
                  <w:sz w:val="24"/>
                  <w:szCs w:val="24"/>
                  <w:u w:val="single"/>
                </w:rPr>
                <w:t>https://doi.org/doi:10.7910/DVN/1D3P3J</w:t>
              </w:r>
            </w:hyperlink>
          </w:p>
        </w:tc>
      </w:tr>
      <w:tr w:rsidR="00162F45" w14:paraId="3487D0C2" w14:textId="77777777">
        <w:tc>
          <w:tcPr>
            <w:tcW w:w="2596" w:type="dxa"/>
          </w:tcPr>
          <w:p w14:paraId="00000023" w14:textId="77777777" w:rsidR="00162F4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Subnational Executive Elections Database</w:t>
            </w:r>
          </w:p>
        </w:tc>
        <w:tc>
          <w:tcPr>
            <w:tcW w:w="1539" w:type="dxa"/>
          </w:tcPr>
          <w:p w14:paraId="00000024" w14:textId="77777777" w:rsidR="00162F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SEED</w:t>
            </w:r>
          </w:p>
        </w:tc>
        <w:tc>
          <w:tcPr>
            <w:tcW w:w="5490" w:type="dxa"/>
          </w:tcPr>
          <w:p w14:paraId="00000025" w14:textId="77777777" w:rsidR="00162F45" w:rsidRDefault="00000000">
            <w:pPr>
              <w:spacing w:after="280"/>
              <w:jc w:val="center"/>
              <w:rPr>
                <w:rFonts w:ascii="Times New Roman" w:eastAsia="Times New Roman" w:hAnsi="Times New Roman" w:cs="Times New Roman"/>
                <w:sz w:val="24"/>
                <w:szCs w:val="24"/>
              </w:rPr>
            </w:pPr>
            <w:r w:rsidRPr="00A87BC4">
              <w:rPr>
                <w:rFonts w:ascii="Times New Roman" w:eastAsia="Times New Roman" w:hAnsi="Times New Roman" w:cs="Times New Roman"/>
                <w:sz w:val="24"/>
                <w:szCs w:val="24"/>
                <w:lang w:val="es-MX"/>
              </w:rPr>
              <w:t xml:space="preserve">Giraudy, Agustina, Guadalupe Andrea Gonzalez, Sergio Huertas-Hernández, and Francisco Urdinez. </w:t>
            </w:r>
            <w:r>
              <w:rPr>
                <w:rFonts w:ascii="Times New Roman" w:eastAsia="Times New Roman" w:hAnsi="Times New Roman" w:cs="Times New Roman"/>
                <w:sz w:val="24"/>
                <w:szCs w:val="24"/>
              </w:rPr>
              <w:t xml:space="preserve">2025. “Subnational Executive Elections Database (SEED) (v. 1).” Subnational Politics Project. </w:t>
            </w:r>
            <w:hyperlink r:id="rId10">
              <w:r>
                <w:rPr>
                  <w:rFonts w:ascii="Times New Roman" w:eastAsia="Times New Roman" w:hAnsi="Times New Roman" w:cs="Times New Roman"/>
                  <w:color w:val="1155CC"/>
                  <w:sz w:val="24"/>
                  <w:szCs w:val="24"/>
                  <w:u w:val="single"/>
                </w:rPr>
                <w:t>https://doi.org/doi:10.7910/DVN/UPOWMW</w:t>
              </w:r>
            </w:hyperlink>
          </w:p>
        </w:tc>
      </w:tr>
      <w:tr w:rsidR="00162F45" w14:paraId="596063BD" w14:textId="77777777">
        <w:tc>
          <w:tcPr>
            <w:tcW w:w="2596" w:type="dxa"/>
          </w:tcPr>
          <w:p w14:paraId="00000026"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Subnational Legislative Elections Database</w:t>
            </w:r>
          </w:p>
        </w:tc>
        <w:tc>
          <w:tcPr>
            <w:tcW w:w="1539" w:type="dxa"/>
          </w:tcPr>
          <w:p w14:paraId="00000027" w14:textId="77777777" w:rsidR="00162F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SLED</w:t>
            </w:r>
          </w:p>
        </w:tc>
        <w:tc>
          <w:tcPr>
            <w:tcW w:w="5490" w:type="dxa"/>
          </w:tcPr>
          <w:p w14:paraId="00000028" w14:textId="77777777" w:rsidR="00162F45" w:rsidRDefault="00000000">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Giraudy, Agustina, and Guadalupe Andrea Gonzalez. 2025. “Subnational Legislative Elections Database (SLED) (v. 1).” Subnational Politics Project. </w:t>
            </w:r>
            <w:hyperlink r:id="rId11">
              <w:r>
                <w:rPr>
                  <w:rFonts w:ascii="Times New Roman" w:eastAsia="Times New Roman" w:hAnsi="Times New Roman" w:cs="Times New Roman"/>
                  <w:color w:val="1155CC"/>
                  <w:sz w:val="24"/>
                  <w:szCs w:val="24"/>
                  <w:u w:val="single"/>
                </w:rPr>
                <w:t>https://doi.org/doi:10.7910/DVN/084FXF</w:t>
              </w:r>
            </w:hyperlink>
          </w:p>
        </w:tc>
      </w:tr>
      <w:tr w:rsidR="00162F45" w14:paraId="61DF2B84" w14:textId="77777777">
        <w:tc>
          <w:tcPr>
            <w:tcW w:w="2596" w:type="dxa"/>
          </w:tcPr>
          <w:p w14:paraId="00000029" w14:textId="77777777" w:rsidR="00162F4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Subnational Democracy Index</w:t>
            </w:r>
          </w:p>
        </w:tc>
        <w:tc>
          <w:tcPr>
            <w:tcW w:w="1539" w:type="dxa"/>
          </w:tcPr>
          <w:p w14:paraId="0000002A" w14:textId="77777777" w:rsidR="00162F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SDI</w:t>
            </w:r>
          </w:p>
        </w:tc>
        <w:tc>
          <w:tcPr>
            <w:tcW w:w="5490" w:type="dxa"/>
          </w:tcPr>
          <w:p w14:paraId="0000002B" w14:textId="77777777" w:rsidR="00162F45" w:rsidRDefault="00000000">
            <w:pPr>
              <w:spacing w:after="2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Giraudy, Agustina. 2025. “Subnational Democracy Index (SDI) (v. 1).” Subnational Politics Project. </w:t>
            </w:r>
            <w:hyperlink r:id="rId12">
              <w:r>
                <w:rPr>
                  <w:rFonts w:ascii="Times New Roman" w:eastAsia="Times New Roman" w:hAnsi="Times New Roman" w:cs="Times New Roman"/>
                  <w:color w:val="1155CC"/>
                  <w:sz w:val="24"/>
                  <w:szCs w:val="24"/>
                  <w:u w:val="single"/>
                </w:rPr>
                <w:t>https://doi.org/doi:10.7910/DVN/7TNLBW</w:t>
              </w:r>
            </w:hyperlink>
          </w:p>
        </w:tc>
      </w:tr>
      <w:tr w:rsidR="00162F45" w14:paraId="49954955" w14:textId="77777777">
        <w:tc>
          <w:tcPr>
            <w:tcW w:w="2596" w:type="dxa"/>
          </w:tcPr>
          <w:p w14:paraId="0000002C" w14:textId="77777777" w:rsidR="00162F45" w:rsidRPr="00A87BC4" w:rsidRDefault="00000000">
            <w:pPr>
              <w:spacing w:after="280"/>
              <w:rPr>
                <w:rFonts w:ascii="Times New Roman" w:eastAsia="Times New Roman" w:hAnsi="Times New Roman" w:cs="Times New Roman"/>
                <w:b/>
                <w:sz w:val="24"/>
                <w:szCs w:val="24"/>
                <w:lang w:val="es-MX"/>
              </w:rPr>
            </w:pPr>
            <w:bookmarkStart w:id="6" w:name="_heading=h.15c7l5tmklip" w:colFirst="0" w:colLast="0"/>
            <w:bookmarkEnd w:id="6"/>
            <w:r w:rsidRPr="00A87BC4">
              <w:rPr>
                <w:rFonts w:ascii="Times New Roman" w:eastAsia="Times New Roman" w:hAnsi="Times New Roman" w:cs="Times New Roman"/>
                <w:b/>
                <w:sz w:val="24"/>
                <w:szCs w:val="24"/>
                <w:lang w:val="es-MX"/>
              </w:rPr>
              <w:t>Capital Federal &amp; Tierra del Fuego Legislatures Database</w:t>
            </w:r>
          </w:p>
          <w:p w14:paraId="0000002D" w14:textId="77777777" w:rsidR="00162F45" w:rsidRPr="00A87BC4" w:rsidRDefault="00162F45">
            <w:pPr>
              <w:spacing w:before="280"/>
              <w:rPr>
                <w:rFonts w:ascii="Times New Roman" w:eastAsia="Times New Roman" w:hAnsi="Times New Roman" w:cs="Times New Roman"/>
                <w:b/>
                <w:sz w:val="24"/>
                <w:szCs w:val="24"/>
                <w:lang w:val="es-MX"/>
              </w:rPr>
            </w:pPr>
          </w:p>
        </w:tc>
        <w:tc>
          <w:tcPr>
            <w:tcW w:w="1539" w:type="dxa"/>
          </w:tcPr>
          <w:p w14:paraId="0000002E" w14:textId="77777777" w:rsidR="00162F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CFTDFLD</w:t>
            </w:r>
          </w:p>
        </w:tc>
        <w:tc>
          <w:tcPr>
            <w:tcW w:w="5490" w:type="dxa"/>
          </w:tcPr>
          <w:p w14:paraId="0000002F" w14:textId="77777777" w:rsidR="00162F45" w:rsidRDefault="00000000">
            <w:pPr>
              <w:spacing w:after="280"/>
              <w:jc w:val="center"/>
              <w:rPr>
                <w:rFonts w:ascii="Times New Roman" w:eastAsia="Times New Roman" w:hAnsi="Times New Roman" w:cs="Times New Roman"/>
                <w:sz w:val="24"/>
                <w:szCs w:val="24"/>
              </w:rPr>
            </w:pPr>
            <w:r w:rsidRPr="00A87BC4">
              <w:rPr>
                <w:rFonts w:ascii="Times New Roman" w:eastAsia="Times New Roman" w:hAnsi="Times New Roman" w:cs="Times New Roman"/>
                <w:sz w:val="24"/>
                <w:szCs w:val="24"/>
                <w:lang w:val="es-MX"/>
              </w:rPr>
              <w:t xml:space="preserve">Giraudy, Agustina, and Guadalupe Andrea Gonzalez. 2025. “Capital Federal &amp;amp; Tierra Del Fuego Legislatures Database (CFTDFLD) (v. 1).” </w:t>
            </w:r>
            <w:r>
              <w:rPr>
                <w:rFonts w:ascii="Times New Roman" w:eastAsia="Times New Roman" w:hAnsi="Times New Roman" w:cs="Times New Roman"/>
                <w:sz w:val="24"/>
                <w:szCs w:val="24"/>
              </w:rPr>
              <w:t xml:space="preserve">Subnational Politics Project. </w:t>
            </w:r>
            <w:hyperlink r:id="rId13">
              <w:r>
                <w:rPr>
                  <w:rFonts w:ascii="Times New Roman" w:eastAsia="Times New Roman" w:hAnsi="Times New Roman" w:cs="Times New Roman"/>
                  <w:color w:val="1155CC"/>
                  <w:sz w:val="24"/>
                  <w:szCs w:val="24"/>
                  <w:u w:val="single"/>
                </w:rPr>
                <w:t>https://doi.org/doi:10.7910/DVN/AJJLHX</w:t>
              </w:r>
            </w:hyperlink>
          </w:p>
        </w:tc>
      </w:tr>
      <w:tr w:rsidR="00162F45" w14:paraId="7F2B2EAC" w14:textId="77777777">
        <w:tc>
          <w:tcPr>
            <w:tcW w:w="2596" w:type="dxa"/>
          </w:tcPr>
          <w:p w14:paraId="00000030" w14:textId="77777777" w:rsidR="00162F45"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National Executive Database</w:t>
            </w:r>
          </w:p>
          <w:p w14:paraId="00000031" w14:textId="77777777" w:rsidR="00162F45" w:rsidRDefault="00162F45">
            <w:pPr>
              <w:rPr>
                <w:rFonts w:ascii="Times New Roman" w:eastAsia="Times New Roman" w:hAnsi="Times New Roman" w:cs="Times New Roman"/>
                <w:b/>
                <w:sz w:val="24"/>
                <w:szCs w:val="24"/>
              </w:rPr>
            </w:pPr>
          </w:p>
        </w:tc>
        <w:tc>
          <w:tcPr>
            <w:tcW w:w="1539" w:type="dxa"/>
          </w:tcPr>
          <w:p w14:paraId="00000032" w14:textId="77777777" w:rsidR="00162F4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NED</w:t>
            </w:r>
          </w:p>
        </w:tc>
        <w:tc>
          <w:tcPr>
            <w:tcW w:w="5490" w:type="dxa"/>
          </w:tcPr>
          <w:p w14:paraId="00000033" w14:textId="77777777" w:rsidR="00162F45" w:rsidRDefault="00000000">
            <w:pPr>
              <w:spacing w:after="280"/>
              <w:jc w:val="center"/>
              <w:rPr>
                <w:rFonts w:ascii="Times New Roman" w:eastAsia="Times New Roman" w:hAnsi="Times New Roman" w:cs="Times New Roman"/>
                <w:sz w:val="24"/>
                <w:szCs w:val="24"/>
              </w:rPr>
            </w:pPr>
            <w:r w:rsidRPr="00A87BC4">
              <w:rPr>
                <w:rFonts w:ascii="Times New Roman" w:eastAsia="Times New Roman" w:hAnsi="Times New Roman" w:cs="Times New Roman"/>
                <w:sz w:val="24"/>
                <w:szCs w:val="24"/>
                <w:lang w:val="es-MX"/>
              </w:rPr>
              <w:t xml:space="preserve">Giraudy, Agustina, Guadalupe Andrea Gonzalez, Sergio Huertas-Hernández, and Francisco Urdinez. </w:t>
            </w:r>
            <w:r>
              <w:rPr>
                <w:rFonts w:ascii="Times New Roman" w:eastAsia="Times New Roman" w:hAnsi="Times New Roman" w:cs="Times New Roman"/>
                <w:sz w:val="24"/>
                <w:szCs w:val="24"/>
              </w:rPr>
              <w:t xml:space="preserve">2025. “National Executive Database (NED) (v. 1).” Subnational Politics Project. </w:t>
            </w:r>
            <w:hyperlink r:id="rId14">
              <w:r>
                <w:rPr>
                  <w:rFonts w:ascii="Times New Roman" w:eastAsia="Times New Roman" w:hAnsi="Times New Roman" w:cs="Times New Roman"/>
                  <w:color w:val="1155CC"/>
                  <w:sz w:val="24"/>
                  <w:szCs w:val="24"/>
                  <w:u w:val="single"/>
                </w:rPr>
                <w:t>https://doi.org/doi:10.7910/DVN/HNKQUH</w:t>
              </w:r>
            </w:hyperlink>
          </w:p>
        </w:tc>
      </w:tr>
    </w:tbl>
    <w:p w14:paraId="00000034" w14:textId="77777777" w:rsidR="00162F45" w:rsidRDefault="00162F45">
      <w:pPr>
        <w:spacing w:after="0" w:line="240" w:lineRule="auto"/>
      </w:pPr>
    </w:p>
    <w:p w14:paraId="00000035" w14:textId="77777777" w:rsidR="00162F45" w:rsidRDefault="00000000">
      <w:r>
        <w:br w:type="page"/>
      </w:r>
    </w:p>
    <w:p w14:paraId="00000036" w14:textId="77777777" w:rsidR="00162F45" w:rsidRDefault="00000000">
      <w:pPr>
        <w:pStyle w:val="Heading1"/>
      </w:pPr>
      <w:bookmarkStart w:id="7" w:name="_heading=h.2s5111uwg6xw" w:colFirst="0" w:colLast="0"/>
      <w:bookmarkEnd w:id="7"/>
      <w:r>
        <w:lastRenderedPageBreak/>
        <w:t>Structure of the Codebook</w:t>
      </w:r>
    </w:p>
    <w:sdt>
      <w:sdtPr>
        <w:id w:val="-1043844051"/>
        <w:docPartObj>
          <w:docPartGallery w:val="Table of Contents"/>
          <w:docPartUnique/>
        </w:docPartObj>
      </w:sdtPr>
      <w:sdtContent>
        <w:p w14:paraId="00000037" w14:textId="77777777" w:rsidR="00162F45" w:rsidRDefault="00000000">
          <w:pPr>
            <w:widowControl w:val="0"/>
            <w:tabs>
              <w:tab w:val="right" w:pos="12000"/>
            </w:tabs>
            <w:spacing w:before="60" w:after="0" w:line="240" w:lineRule="auto"/>
            <w:rPr>
              <w:rFonts w:ascii="Arial" w:eastAsia="Arial" w:hAnsi="Arial" w:cs="Arial"/>
              <w:b/>
              <w:color w:val="000000"/>
            </w:rPr>
          </w:pPr>
          <w:r>
            <w:fldChar w:fldCharType="begin"/>
          </w:r>
          <w:r>
            <w:instrText xml:space="preserve"> TOC \h \u \z \t "Heading 1,1,Heading 2,2,Heading 3,3,Heading 5,5,Heading 6,6,"</w:instrText>
          </w:r>
          <w:r>
            <w:fldChar w:fldCharType="separate"/>
          </w:r>
          <w:hyperlink w:anchor="_heading=h.29vjzwj96nzy">
            <w:r>
              <w:rPr>
                <w:color w:val="000000"/>
              </w:rPr>
              <w:t>Suggested Citation for Codebook</w:t>
            </w:r>
            <w:r>
              <w:rPr>
                <w:color w:val="000000"/>
              </w:rPr>
              <w:tab/>
              <w:t>1</w:t>
            </w:r>
          </w:hyperlink>
        </w:p>
        <w:p w14:paraId="00000038"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dhljo7s6pkxi">
            <w:r>
              <w:rPr>
                <w:color w:val="000000"/>
              </w:rPr>
              <w:t>Suggested Citation for Each Database</w:t>
            </w:r>
            <w:r>
              <w:rPr>
                <w:color w:val="000000"/>
              </w:rPr>
              <w:tab/>
              <w:t>1</w:t>
            </w:r>
          </w:hyperlink>
        </w:p>
        <w:p w14:paraId="00000039"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2s5111uwg6xw">
            <w:r>
              <w:rPr>
                <w:color w:val="000000"/>
              </w:rPr>
              <w:t>Structure of the Codebook</w:t>
            </w:r>
            <w:r>
              <w:rPr>
                <w:color w:val="000000"/>
              </w:rPr>
              <w:tab/>
              <w:t>3</w:t>
            </w:r>
          </w:hyperlink>
        </w:p>
        <w:p w14:paraId="0000003A"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u918tr4vpz27">
            <w:r>
              <w:rPr>
                <w:color w:val="000000"/>
              </w:rPr>
              <w:t>Table of Contents</w:t>
            </w:r>
            <w:r>
              <w:rPr>
                <w:color w:val="000000"/>
              </w:rPr>
              <w:tab/>
              <w:t>4</w:t>
            </w:r>
          </w:hyperlink>
        </w:p>
        <w:p w14:paraId="0000003B"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fhobkp6q9m6l">
            <w:r>
              <w:rPr>
                <w:color w:val="000000"/>
              </w:rPr>
              <w:t>Introduction</w:t>
            </w:r>
            <w:r>
              <w:rPr>
                <w:color w:val="000000"/>
              </w:rPr>
              <w:tab/>
              <w:t>8</w:t>
            </w:r>
          </w:hyperlink>
        </w:p>
        <w:p w14:paraId="0000003C"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vxzyxwing2gy">
            <w:r>
              <w:rPr>
                <w:color w:val="000000"/>
              </w:rPr>
              <w:t>Project Overview</w:t>
            </w:r>
            <w:r>
              <w:rPr>
                <w:color w:val="000000"/>
              </w:rPr>
              <w:tab/>
              <w:t>8</w:t>
            </w:r>
          </w:hyperlink>
        </w:p>
        <w:p w14:paraId="0000003D"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t5jt70rha8f9">
            <w:r>
              <w:rPr>
                <w:color w:val="000000"/>
              </w:rPr>
              <w:t>Country Coverage and Temporal Scope</w:t>
            </w:r>
            <w:r>
              <w:rPr>
                <w:color w:val="000000"/>
              </w:rPr>
              <w:tab/>
              <w:t>10</w:t>
            </w:r>
          </w:hyperlink>
        </w:p>
        <w:p w14:paraId="0000003E"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vh335sk4ng6a">
            <w:r>
              <w:rPr>
                <w:color w:val="000000"/>
              </w:rPr>
              <w:t>Variable Information</w:t>
            </w:r>
            <w:r>
              <w:rPr>
                <w:color w:val="000000"/>
              </w:rPr>
              <w:tab/>
              <w:t>11</w:t>
            </w:r>
          </w:hyperlink>
        </w:p>
        <w:p w14:paraId="0000003F"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mqu2zd48ephw">
            <w:r>
              <w:rPr>
                <w:color w:val="000000"/>
              </w:rPr>
              <w:t>Description of Individual Variables</w:t>
            </w:r>
            <w:r>
              <w:rPr>
                <w:color w:val="000000"/>
              </w:rPr>
              <w:tab/>
              <w:t>12</w:t>
            </w:r>
          </w:hyperlink>
        </w:p>
        <w:p w14:paraId="00000040" w14:textId="77777777" w:rsidR="00162F45" w:rsidRDefault="00000000">
          <w:pPr>
            <w:widowControl w:val="0"/>
            <w:tabs>
              <w:tab w:val="right" w:pos="12000"/>
            </w:tabs>
            <w:spacing w:before="60" w:after="0" w:line="240" w:lineRule="auto"/>
            <w:ind w:left="360"/>
            <w:rPr>
              <w:rFonts w:ascii="Arial" w:eastAsia="Arial" w:hAnsi="Arial" w:cs="Arial"/>
              <w:color w:val="000000"/>
            </w:rPr>
          </w:pPr>
          <w:hyperlink w:anchor="_heading=h.t3hj9n666j1g">
            <w:r>
              <w:rPr>
                <w:color w:val="000000"/>
              </w:rPr>
              <w:t>Identifier Variables</w:t>
            </w:r>
            <w:r>
              <w:rPr>
                <w:color w:val="000000"/>
              </w:rPr>
              <w:tab/>
              <w:t>12</w:t>
            </w:r>
          </w:hyperlink>
        </w:p>
        <w:p w14:paraId="00000041" w14:textId="77777777" w:rsidR="00162F45" w:rsidRDefault="00000000">
          <w:pPr>
            <w:widowControl w:val="0"/>
            <w:tabs>
              <w:tab w:val="right" w:pos="12000"/>
            </w:tabs>
            <w:spacing w:before="60" w:after="0" w:line="240" w:lineRule="auto"/>
            <w:ind w:left="360"/>
            <w:rPr>
              <w:rFonts w:ascii="Arial" w:eastAsia="Arial" w:hAnsi="Arial" w:cs="Arial"/>
              <w:color w:val="000000"/>
            </w:rPr>
          </w:pPr>
          <w:hyperlink w:anchor="_heading=h.2h51hvi3sk7c">
            <w:r>
              <w:rPr>
                <w:color w:val="000000"/>
              </w:rPr>
              <w:t>Executive Branch Variables</w:t>
            </w:r>
            <w:r>
              <w:rPr>
                <w:color w:val="000000"/>
              </w:rPr>
              <w:tab/>
              <w:t>13</w:t>
            </w:r>
          </w:hyperlink>
        </w:p>
        <w:p w14:paraId="00000042" w14:textId="77777777" w:rsidR="00162F45" w:rsidRDefault="00000000">
          <w:pPr>
            <w:widowControl w:val="0"/>
            <w:tabs>
              <w:tab w:val="right" w:pos="12000"/>
            </w:tabs>
            <w:spacing w:before="60" w:after="0" w:line="240" w:lineRule="auto"/>
            <w:ind w:left="720"/>
            <w:rPr>
              <w:rFonts w:ascii="Arial" w:eastAsia="Arial" w:hAnsi="Arial" w:cs="Arial"/>
              <w:color w:val="000000"/>
            </w:rPr>
          </w:pPr>
          <w:hyperlink w:anchor="_heading=h.h3x6u3kxaf4m">
            <w:r>
              <w:rPr>
                <w:color w:val="000000"/>
              </w:rPr>
              <w:t>National Executive</w:t>
            </w:r>
            <w:r>
              <w:rPr>
                <w:color w:val="000000"/>
              </w:rPr>
              <w:tab/>
              <w:t>13</w:t>
            </w:r>
          </w:hyperlink>
        </w:p>
        <w:p w14:paraId="00000043" w14:textId="77777777" w:rsidR="00162F45" w:rsidRDefault="00000000">
          <w:pPr>
            <w:widowControl w:val="0"/>
            <w:tabs>
              <w:tab w:val="right" w:pos="12000"/>
            </w:tabs>
            <w:spacing w:before="60" w:after="0" w:line="240" w:lineRule="auto"/>
            <w:ind w:left="720"/>
            <w:rPr>
              <w:rFonts w:ascii="Arial" w:eastAsia="Arial" w:hAnsi="Arial" w:cs="Arial"/>
              <w:color w:val="000000"/>
            </w:rPr>
          </w:pPr>
          <w:hyperlink w:anchor="_heading=h.sfwvkm7hvgh">
            <w:r>
              <w:rPr>
                <w:color w:val="000000"/>
              </w:rPr>
              <w:t>Subnational Executive</w:t>
            </w:r>
            <w:r>
              <w:rPr>
                <w:color w:val="000000"/>
              </w:rPr>
              <w:tab/>
              <w:t>16</w:t>
            </w:r>
          </w:hyperlink>
        </w:p>
        <w:p w14:paraId="00000044" w14:textId="77777777" w:rsidR="00162F45" w:rsidRDefault="00000000">
          <w:pPr>
            <w:widowControl w:val="0"/>
            <w:tabs>
              <w:tab w:val="right" w:pos="12000"/>
            </w:tabs>
            <w:spacing w:before="60" w:after="0" w:line="240" w:lineRule="auto"/>
            <w:ind w:left="360"/>
            <w:rPr>
              <w:rFonts w:ascii="Arial" w:eastAsia="Arial" w:hAnsi="Arial" w:cs="Arial"/>
              <w:color w:val="000000"/>
            </w:rPr>
          </w:pPr>
          <w:hyperlink w:anchor="_heading=h.a0mfe9qdzh4e">
            <w:r>
              <w:rPr>
                <w:color w:val="000000"/>
              </w:rPr>
              <w:t>Electoral Variables</w:t>
            </w:r>
            <w:r>
              <w:rPr>
                <w:color w:val="000000"/>
              </w:rPr>
              <w:tab/>
              <w:t>21</w:t>
            </w:r>
          </w:hyperlink>
        </w:p>
        <w:p w14:paraId="00000045" w14:textId="77777777" w:rsidR="00162F45" w:rsidRDefault="00000000">
          <w:pPr>
            <w:widowControl w:val="0"/>
            <w:tabs>
              <w:tab w:val="right" w:pos="12000"/>
            </w:tabs>
            <w:spacing w:before="60" w:after="0" w:line="240" w:lineRule="auto"/>
            <w:ind w:left="720"/>
            <w:rPr>
              <w:rFonts w:ascii="Arial" w:eastAsia="Arial" w:hAnsi="Arial" w:cs="Arial"/>
              <w:color w:val="000000"/>
            </w:rPr>
          </w:pPr>
          <w:hyperlink w:anchor="_heading=h.7hfaqwhy41e3">
            <w:r>
              <w:rPr>
                <w:color w:val="000000"/>
              </w:rPr>
              <w:t>Subnational Executive</w:t>
            </w:r>
            <w:r>
              <w:rPr>
                <w:color w:val="000000"/>
              </w:rPr>
              <w:tab/>
              <w:t>21</w:t>
            </w:r>
          </w:hyperlink>
        </w:p>
        <w:p w14:paraId="00000046" w14:textId="77777777" w:rsidR="00162F45" w:rsidRDefault="00000000">
          <w:pPr>
            <w:widowControl w:val="0"/>
            <w:tabs>
              <w:tab w:val="right" w:pos="12000"/>
            </w:tabs>
            <w:spacing w:before="60" w:after="0" w:line="240" w:lineRule="auto"/>
            <w:ind w:left="720"/>
            <w:rPr>
              <w:rFonts w:ascii="Arial" w:eastAsia="Arial" w:hAnsi="Arial" w:cs="Arial"/>
              <w:color w:val="000000"/>
            </w:rPr>
          </w:pPr>
          <w:hyperlink w:anchor="_heading=h.bn4sv26mveea">
            <w:r>
              <w:rPr>
                <w:color w:val="000000"/>
              </w:rPr>
              <w:t>Subnational Legislative</w:t>
            </w:r>
            <w:r>
              <w:rPr>
                <w:color w:val="000000"/>
              </w:rPr>
              <w:tab/>
              <w:t>25</w:t>
            </w:r>
          </w:hyperlink>
        </w:p>
        <w:p w14:paraId="00000047"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hodnvzhqa2xj">
            <w:r>
              <w:rPr>
                <w:color w:val="000000"/>
              </w:rPr>
              <w:t>Data Sources</w:t>
            </w:r>
            <w:r>
              <w:rPr>
                <w:color w:val="000000"/>
              </w:rPr>
              <w:tab/>
              <w:t>34</w:t>
            </w:r>
          </w:hyperlink>
        </w:p>
        <w:p w14:paraId="00000048"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wlnk5zc9kiz8">
            <w:r>
              <w:rPr>
                <w:color w:val="000000"/>
              </w:rPr>
              <w:t>Appendices</w:t>
            </w:r>
            <w:r>
              <w:rPr>
                <w:color w:val="000000"/>
              </w:rPr>
              <w:tab/>
              <w:t>35</w:t>
            </w:r>
          </w:hyperlink>
        </w:p>
        <w:p w14:paraId="00000049" w14:textId="77777777" w:rsidR="00162F45" w:rsidRDefault="00000000">
          <w:pPr>
            <w:widowControl w:val="0"/>
            <w:tabs>
              <w:tab w:val="right" w:pos="12000"/>
            </w:tabs>
            <w:spacing w:before="60" w:after="0" w:line="240" w:lineRule="auto"/>
            <w:ind w:left="360"/>
            <w:rPr>
              <w:rFonts w:ascii="Arial" w:eastAsia="Arial" w:hAnsi="Arial" w:cs="Arial"/>
              <w:color w:val="000000"/>
            </w:rPr>
          </w:pPr>
          <w:hyperlink w:anchor="_heading=h.hh4q6qc5557a">
            <w:r>
              <w:rPr>
                <w:color w:val="000000"/>
              </w:rPr>
              <w:t>Appendix A: Subnational Units by Country</w:t>
            </w:r>
            <w:r>
              <w:rPr>
                <w:color w:val="000000"/>
              </w:rPr>
              <w:tab/>
              <w:t>35</w:t>
            </w:r>
          </w:hyperlink>
        </w:p>
        <w:p w14:paraId="0000004A" w14:textId="77777777" w:rsidR="00162F45" w:rsidRDefault="00000000">
          <w:pPr>
            <w:widowControl w:val="0"/>
            <w:tabs>
              <w:tab w:val="right" w:pos="12000"/>
            </w:tabs>
            <w:spacing w:before="60" w:after="0" w:line="240" w:lineRule="auto"/>
            <w:ind w:left="360"/>
            <w:rPr>
              <w:rFonts w:ascii="Arial" w:eastAsia="Arial" w:hAnsi="Arial" w:cs="Arial"/>
              <w:color w:val="000000"/>
            </w:rPr>
          </w:pPr>
          <w:hyperlink w:anchor="_heading=h.na975i3dd4fq">
            <w:r>
              <w:rPr>
                <w:color w:val="000000"/>
              </w:rPr>
              <w:t>Appendix B: State Codes by Country</w:t>
            </w:r>
            <w:r>
              <w:rPr>
                <w:color w:val="000000"/>
              </w:rPr>
              <w:tab/>
              <w:t>36</w:t>
            </w:r>
          </w:hyperlink>
        </w:p>
        <w:p w14:paraId="0000004B" w14:textId="77777777" w:rsidR="00162F45" w:rsidRDefault="00000000">
          <w:pPr>
            <w:widowControl w:val="0"/>
            <w:tabs>
              <w:tab w:val="right" w:pos="12000"/>
            </w:tabs>
            <w:spacing w:before="60" w:after="0" w:line="240" w:lineRule="auto"/>
            <w:ind w:left="360"/>
            <w:rPr>
              <w:rFonts w:ascii="Arial" w:eastAsia="Arial" w:hAnsi="Arial" w:cs="Arial"/>
              <w:color w:val="000000"/>
            </w:rPr>
          </w:pPr>
          <w:hyperlink w:anchor="_heading=h.rckmehpalllz">
            <w:r>
              <w:rPr>
                <w:color w:val="000000"/>
              </w:rPr>
              <w:t>Appendix C: Key References</w:t>
            </w:r>
            <w:r>
              <w:rPr>
                <w:color w:val="000000"/>
              </w:rPr>
              <w:tab/>
              <w:t>42</w:t>
            </w:r>
          </w:hyperlink>
          <w:r>
            <w:fldChar w:fldCharType="end"/>
          </w:r>
        </w:p>
      </w:sdtContent>
    </w:sdt>
    <w:p w14:paraId="0000004C" w14:textId="77777777" w:rsidR="00162F45" w:rsidRDefault="00000000">
      <w:pPr>
        <w:rPr>
          <w:rFonts w:ascii="Times New Roman" w:eastAsia="Times New Roman" w:hAnsi="Times New Roman" w:cs="Times New Roman"/>
          <w:sz w:val="24"/>
          <w:szCs w:val="24"/>
        </w:rPr>
      </w:pPr>
      <w:r>
        <w:br w:type="page"/>
      </w:r>
    </w:p>
    <w:p w14:paraId="0000004D" w14:textId="77777777" w:rsidR="00162F45" w:rsidRDefault="00000000">
      <w:pPr>
        <w:pStyle w:val="Heading1"/>
      </w:pPr>
      <w:bookmarkStart w:id="8" w:name="_heading=h.u918tr4vpz27" w:colFirst="0" w:colLast="0"/>
      <w:bookmarkEnd w:id="8"/>
      <w:r>
        <w:lastRenderedPageBreak/>
        <w:t>Table of Contents</w:t>
      </w:r>
    </w:p>
    <w:sdt>
      <w:sdtPr>
        <w:id w:val="570572358"/>
        <w:docPartObj>
          <w:docPartGallery w:val="Table of Contents"/>
          <w:docPartUnique/>
        </w:docPartObj>
      </w:sdtPr>
      <w:sdtContent>
        <w:p w14:paraId="0000004E" w14:textId="77777777" w:rsidR="00162F45" w:rsidRDefault="00000000">
          <w:pPr>
            <w:widowControl w:val="0"/>
            <w:tabs>
              <w:tab w:val="right" w:pos="12000"/>
            </w:tabs>
            <w:spacing w:before="60" w:after="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heading=h.29vjzwj96nzy">
            <w:r>
              <w:rPr>
                <w:color w:val="000000"/>
              </w:rPr>
              <w:t>Suggested Citation for Codebook</w:t>
            </w:r>
            <w:r>
              <w:rPr>
                <w:color w:val="000000"/>
              </w:rPr>
              <w:tab/>
              <w:t>1</w:t>
            </w:r>
          </w:hyperlink>
        </w:p>
        <w:p w14:paraId="0000004F"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dhljo7s6pkxi">
            <w:r>
              <w:rPr>
                <w:color w:val="000000"/>
              </w:rPr>
              <w:t>Suggested Citation for Each Database</w:t>
            </w:r>
            <w:r>
              <w:rPr>
                <w:color w:val="000000"/>
              </w:rPr>
              <w:tab/>
              <w:t>1</w:t>
            </w:r>
          </w:hyperlink>
        </w:p>
        <w:p w14:paraId="00000050"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2s5111uwg6xw">
            <w:r>
              <w:rPr>
                <w:color w:val="000000"/>
              </w:rPr>
              <w:t>Structure of the Codebook</w:t>
            </w:r>
            <w:r>
              <w:rPr>
                <w:color w:val="000000"/>
              </w:rPr>
              <w:tab/>
              <w:t>3</w:t>
            </w:r>
          </w:hyperlink>
        </w:p>
        <w:p w14:paraId="00000051"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u918tr4vpz27">
            <w:r>
              <w:rPr>
                <w:color w:val="000000"/>
              </w:rPr>
              <w:t>Table of Contents</w:t>
            </w:r>
            <w:r>
              <w:rPr>
                <w:color w:val="000000"/>
              </w:rPr>
              <w:tab/>
              <w:t>4</w:t>
            </w:r>
          </w:hyperlink>
        </w:p>
        <w:p w14:paraId="00000052"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fhobkp6q9m6l">
            <w:r>
              <w:rPr>
                <w:color w:val="000000"/>
              </w:rPr>
              <w:t>Introduction</w:t>
            </w:r>
            <w:r>
              <w:rPr>
                <w:color w:val="000000"/>
              </w:rPr>
              <w:tab/>
              <w:t>8</w:t>
            </w:r>
          </w:hyperlink>
        </w:p>
        <w:p w14:paraId="00000053"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vxzyxwing2gy">
            <w:r>
              <w:rPr>
                <w:color w:val="000000"/>
              </w:rPr>
              <w:t>Project Overview</w:t>
            </w:r>
            <w:r>
              <w:rPr>
                <w:color w:val="000000"/>
              </w:rPr>
              <w:tab/>
              <w:t>8</w:t>
            </w:r>
          </w:hyperlink>
        </w:p>
        <w:p w14:paraId="00000054"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t5jt70rha8f9">
            <w:r>
              <w:rPr>
                <w:color w:val="000000"/>
              </w:rPr>
              <w:t>Country Coverage and Temporal Scope</w:t>
            </w:r>
            <w:r>
              <w:rPr>
                <w:color w:val="000000"/>
              </w:rPr>
              <w:tab/>
              <w:t>10</w:t>
            </w:r>
          </w:hyperlink>
        </w:p>
        <w:p w14:paraId="00000055"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o2961m109hz3">
            <w:r>
              <w:rPr>
                <w:color w:val="000000"/>
              </w:rPr>
              <w:t>Table 1: Coverage by Country</w:t>
            </w:r>
            <w:r>
              <w:rPr>
                <w:color w:val="000000"/>
              </w:rPr>
              <w:tab/>
              <w:t>10</w:t>
            </w:r>
          </w:hyperlink>
        </w:p>
        <w:p w14:paraId="00000056"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vh335sk4ng6a">
            <w:r>
              <w:rPr>
                <w:color w:val="000000"/>
              </w:rPr>
              <w:t>Variable Information</w:t>
            </w:r>
            <w:r>
              <w:rPr>
                <w:color w:val="000000"/>
              </w:rPr>
              <w:tab/>
              <w:t>11</w:t>
            </w:r>
          </w:hyperlink>
        </w:p>
        <w:p w14:paraId="00000057"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mqu2zd48ephw">
            <w:r>
              <w:rPr>
                <w:color w:val="000000"/>
              </w:rPr>
              <w:t>Description of Individual Variables</w:t>
            </w:r>
            <w:r>
              <w:rPr>
                <w:color w:val="000000"/>
              </w:rPr>
              <w:tab/>
              <w:t>12</w:t>
            </w:r>
          </w:hyperlink>
        </w:p>
        <w:p w14:paraId="00000058" w14:textId="77777777" w:rsidR="00162F45" w:rsidRDefault="00000000">
          <w:pPr>
            <w:widowControl w:val="0"/>
            <w:tabs>
              <w:tab w:val="right" w:pos="12000"/>
            </w:tabs>
            <w:spacing w:before="60" w:after="0" w:line="240" w:lineRule="auto"/>
            <w:ind w:left="360"/>
            <w:rPr>
              <w:rFonts w:ascii="Arial" w:eastAsia="Arial" w:hAnsi="Arial" w:cs="Arial"/>
              <w:color w:val="000000"/>
            </w:rPr>
          </w:pPr>
          <w:hyperlink w:anchor="_heading=h.t3hj9n666j1g">
            <w:r>
              <w:rPr>
                <w:color w:val="000000"/>
              </w:rPr>
              <w:t>Identifier Variables</w:t>
            </w:r>
            <w:r>
              <w:rPr>
                <w:color w:val="000000"/>
              </w:rPr>
              <w:tab/>
              <w:t>12</w:t>
            </w:r>
          </w:hyperlink>
        </w:p>
        <w:p w14:paraId="00000059"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qaj6whgntc6g">
            <w:r>
              <w:rPr>
                <w:color w:val="000000"/>
              </w:rPr>
              <w:t>country_name</w:t>
            </w:r>
            <w:r>
              <w:rPr>
                <w:color w:val="000000"/>
              </w:rPr>
              <w:tab/>
              <w:t>12</w:t>
            </w:r>
          </w:hyperlink>
        </w:p>
        <w:p w14:paraId="0000005A"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jjgyr2n99rh2">
            <w:r>
              <w:rPr>
                <w:color w:val="000000"/>
              </w:rPr>
              <w:t>country_code</w:t>
            </w:r>
            <w:r>
              <w:rPr>
                <w:color w:val="000000"/>
              </w:rPr>
              <w:tab/>
              <w:t>12</w:t>
            </w:r>
          </w:hyperlink>
        </w:p>
        <w:p w14:paraId="0000005B"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a5xfvjklegnu">
            <w:r>
              <w:rPr>
                <w:color w:val="000000"/>
              </w:rPr>
              <w:t>state_name</w:t>
            </w:r>
            <w:r>
              <w:rPr>
                <w:color w:val="000000"/>
              </w:rPr>
              <w:tab/>
              <w:t>12</w:t>
            </w:r>
          </w:hyperlink>
        </w:p>
        <w:p w14:paraId="0000005C"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sigfpz4pt71v">
            <w:r>
              <w:rPr>
                <w:color w:val="000000"/>
              </w:rPr>
              <w:t>state_code</w:t>
            </w:r>
            <w:r>
              <w:rPr>
                <w:color w:val="000000"/>
              </w:rPr>
              <w:tab/>
              <w:t>12</w:t>
            </w:r>
          </w:hyperlink>
        </w:p>
        <w:p w14:paraId="0000005D"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5nlh8asahuej">
            <w:r>
              <w:rPr>
                <w:color w:val="000000"/>
              </w:rPr>
              <w:t>country_state_code</w:t>
            </w:r>
            <w:r>
              <w:rPr>
                <w:color w:val="000000"/>
              </w:rPr>
              <w:tab/>
              <w:t>12</w:t>
            </w:r>
          </w:hyperlink>
        </w:p>
        <w:p w14:paraId="0000005E"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pupay97xsoof">
            <w:r>
              <w:rPr>
                <w:color w:val="000000"/>
              </w:rPr>
              <w:t>region_name</w:t>
            </w:r>
            <w:r>
              <w:rPr>
                <w:color w:val="000000"/>
              </w:rPr>
              <w:tab/>
              <w:t>13</w:t>
            </w:r>
          </w:hyperlink>
        </w:p>
        <w:p w14:paraId="0000005F"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la7jkqlj2xwa">
            <w:r>
              <w:rPr>
                <w:color w:val="000000"/>
              </w:rPr>
              <w:t>year</w:t>
            </w:r>
            <w:r>
              <w:rPr>
                <w:color w:val="000000"/>
              </w:rPr>
              <w:tab/>
              <w:t>13</w:t>
            </w:r>
          </w:hyperlink>
        </w:p>
        <w:p w14:paraId="00000060" w14:textId="77777777" w:rsidR="00162F45" w:rsidRDefault="00000000">
          <w:pPr>
            <w:widowControl w:val="0"/>
            <w:tabs>
              <w:tab w:val="right" w:pos="12000"/>
            </w:tabs>
            <w:spacing w:before="60" w:after="0" w:line="240" w:lineRule="auto"/>
            <w:ind w:left="360"/>
            <w:rPr>
              <w:rFonts w:ascii="Arial" w:eastAsia="Arial" w:hAnsi="Arial" w:cs="Arial"/>
              <w:color w:val="000000"/>
            </w:rPr>
          </w:pPr>
          <w:hyperlink w:anchor="_heading=h.2h51hvi3sk7c">
            <w:r>
              <w:rPr>
                <w:color w:val="000000"/>
              </w:rPr>
              <w:t>Executive Branch Variables</w:t>
            </w:r>
            <w:r>
              <w:rPr>
                <w:color w:val="000000"/>
              </w:rPr>
              <w:tab/>
              <w:t>13</w:t>
            </w:r>
          </w:hyperlink>
        </w:p>
        <w:p w14:paraId="00000061" w14:textId="77777777" w:rsidR="00162F45" w:rsidRDefault="00000000">
          <w:pPr>
            <w:widowControl w:val="0"/>
            <w:tabs>
              <w:tab w:val="right" w:pos="12000"/>
            </w:tabs>
            <w:spacing w:before="60" w:after="0" w:line="240" w:lineRule="auto"/>
            <w:ind w:left="720"/>
            <w:rPr>
              <w:rFonts w:ascii="Arial" w:eastAsia="Arial" w:hAnsi="Arial" w:cs="Arial"/>
              <w:color w:val="000000"/>
            </w:rPr>
          </w:pPr>
          <w:hyperlink w:anchor="_heading=h.h3x6u3kxaf4m">
            <w:r>
              <w:rPr>
                <w:color w:val="000000"/>
              </w:rPr>
              <w:t>National Executive</w:t>
            </w:r>
            <w:r>
              <w:rPr>
                <w:color w:val="000000"/>
              </w:rPr>
              <w:tab/>
              <w:t>13</w:t>
            </w:r>
          </w:hyperlink>
        </w:p>
        <w:p w14:paraId="00000062"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7fa141l0j92r">
            <w:r>
              <w:rPr>
                <w:color w:val="000000"/>
              </w:rPr>
              <w:t>name_head_nat_exe</w:t>
            </w:r>
            <w:r>
              <w:rPr>
                <w:color w:val="000000"/>
              </w:rPr>
              <w:tab/>
              <w:t>13</w:t>
            </w:r>
          </w:hyperlink>
        </w:p>
        <w:p w14:paraId="00000063"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b76jcydg5u3z">
            <w:r>
              <w:rPr>
                <w:color w:val="000000"/>
              </w:rPr>
              <w:t>sex_head_nat_exe</w:t>
            </w:r>
            <w:r>
              <w:rPr>
                <w:color w:val="000000"/>
              </w:rPr>
              <w:tab/>
              <w:t>13</w:t>
            </w:r>
          </w:hyperlink>
        </w:p>
        <w:p w14:paraId="00000064"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v45ux8enqkgp">
            <w:r>
              <w:rPr>
                <w:color w:val="000000"/>
              </w:rPr>
              <w:t>start_date_head_nat_exe</w:t>
            </w:r>
            <w:r>
              <w:rPr>
                <w:color w:val="000000"/>
              </w:rPr>
              <w:tab/>
              <w:t>14</w:t>
            </w:r>
          </w:hyperlink>
        </w:p>
        <w:p w14:paraId="00000065"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q5iniuqui826">
            <w:r>
              <w:rPr>
                <w:color w:val="000000"/>
              </w:rPr>
              <w:t>end_date_head_nat_exe</w:t>
            </w:r>
            <w:r>
              <w:rPr>
                <w:color w:val="000000"/>
              </w:rPr>
              <w:tab/>
              <w:t>14</w:t>
            </w:r>
          </w:hyperlink>
        </w:p>
        <w:p w14:paraId="00000066"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xzp7et8dpjzf">
            <w:r>
              <w:rPr>
                <w:color w:val="000000"/>
              </w:rPr>
              <w:t>term_length_in_years_nat_exe</w:t>
            </w:r>
            <w:r>
              <w:rPr>
                <w:color w:val="000000"/>
              </w:rPr>
              <w:tab/>
              <w:t>14</w:t>
            </w:r>
          </w:hyperlink>
        </w:p>
        <w:p w14:paraId="00000067"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na2w4g56xc26">
            <w:r>
              <w:rPr>
                <w:rFonts w:ascii="Arial" w:eastAsia="Arial" w:hAnsi="Arial" w:cs="Arial"/>
                <w:color w:val="000000"/>
              </w:rPr>
              <w:t>consecutive_reelection_nat_exe</w:t>
            </w:r>
            <w:r>
              <w:rPr>
                <w:rFonts w:ascii="Arial" w:eastAsia="Arial" w:hAnsi="Arial" w:cs="Arial"/>
                <w:color w:val="000000"/>
              </w:rPr>
              <w:tab/>
              <w:t>14</w:t>
            </w:r>
          </w:hyperlink>
        </w:p>
        <w:p w14:paraId="00000068"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6vf4din1e98n">
            <w:r>
              <w:rPr>
                <w:color w:val="000000"/>
              </w:rPr>
              <w:t>early_exit_nat_exe</w:t>
            </w:r>
            <w:r>
              <w:rPr>
                <w:color w:val="000000"/>
              </w:rPr>
              <w:tab/>
              <w:t>14</w:t>
            </w:r>
          </w:hyperlink>
        </w:p>
        <w:p w14:paraId="00000069"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4u1go93lr0y6">
            <w:r>
              <w:rPr>
                <w:color w:val="000000"/>
              </w:rPr>
              <w:t>head_party_nat_exe</w:t>
            </w:r>
            <w:r>
              <w:rPr>
                <w:color w:val="000000"/>
              </w:rPr>
              <w:tab/>
              <w:t>15</w:t>
            </w:r>
          </w:hyperlink>
        </w:p>
        <w:p w14:paraId="0000006A"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ws7tziji0sm">
            <w:r>
              <w:rPr>
                <w:color w:val="000000"/>
              </w:rPr>
              <w:t>ideo_party_nat_exe</w:t>
            </w:r>
            <w:r>
              <w:rPr>
                <w:color w:val="000000"/>
              </w:rPr>
              <w:tab/>
              <w:t>15</w:t>
            </w:r>
          </w:hyperlink>
        </w:p>
        <w:p w14:paraId="0000006B"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hzhjry4fz2e5">
            <w:r>
              <w:rPr>
                <w:color w:val="000000"/>
              </w:rPr>
              <w:t>year_election_nat_exe</w:t>
            </w:r>
            <w:r>
              <w:rPr>
                <w:color w:val="000000"/>
              </w:rPr>
              <w:tab/>
              <w:t>15</w:t>
            </w:r>
          </w:hyperlink>
        </w:p>
        <w:p w14:paraId="0000006C"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7fzy3ohdi3c7">
            <w:r>
              <w:rPr>
                <w:color w:val="000000"/>
              </w:rPr>
              <w:t>cumulative_years_in_power_nat_exe</w:t>
            </w:r>
            <w:r>
              <w:rPr>
                <w:color w:val="000000"/>
              </w:rPr>
              <w:tab/>
              <w:t>16</w:t>
            </w:r>
          </w:hyperlink>
        </w:p>
        <w:p w14:paraId="0000006D" w14:textId="77777777" w:rsidR="00162F45" w:rsidRDefault="00000000">
          <w:pPr>
            <w:widowControl w:val="0"/>
            <w:tabs>
              <w:tab w:val="right" w:pos="12000"/>
            </w:tabs>
            <w:spacing w:before="60" w:after="0" w:line="240" w:lineRule="auto"/>
            <w:ind w:left="720"/>
            <w:rPr>
              <w:rFonts w:ascii="Arial" w:eastAsia="Arial" w:hAnsi="Arial" w:cs="Arial"/>
              <w:color w:val="000000"/>
            </w:rPr>
          </w:pPr>
          <w:hyperlink w:anchor="_heading=h.sfwvkm7hvgh">
            <w:r>
              <w:rPr>
                <w:color w:val="000000"/>
              </w:rPr>
              <w:t>Subnational Executive</w:t>
            </w:r>
            <w:r>
              <w:rPr>
                <w:color w:val="000000"/>
              </w:rPr>
              <w:tab/>
              <w:t>16</w:t>
            </w:r>
          </w:hyperlink>
        </w:p>
        <w:p w14:paraId="0000006E"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yk20g7nb7lq9">
            <w:r>
              <w:rPr>
                <w:color w:val="000000"/>
              </w:rPr>
              <w:t>name_head_sub_exe</w:t>
            </w:r>
            <w:r>
              <w:rPr>
                <w:color w:val="000000"/>
              </w:rPr>
              <w:tab/>
              <w:t>16</w:t>
            </w:r>
          </w:hyperlink>
        </w:p>
        <w:p w14:paraId="0000006F"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bbnpw0qewxng">
            <w:r>
              <w:rPr>
                <w:color w:val="000000"/>
              </w:rPr>
              <w:t>sex_head_sub_exe</w:t>
            </w:r>
            <w:r>
              <w:rPr>
                <w:color w:val="000000"/>
              </w:rPr>
              <w:tab/>
              <w:t>16</w:t>
            </w:r>
          </w:hyperlink>
        </w:p>
        <w:p w14:paraId="00000070"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ug4yz7c8zgua">
            <w:r>
              <w:rPr>
                <w:color w:val="000000"/>
              </w:rPr>
              <w:t>start_date_head_sub_exe</w:t>
            </w:r>
            <w:r>
              <w:rPr>
                <w:color w:val="000000"/>
              </w:rPr>
              <w:tab/>
              <w:t>16</w:t>
            </w:r>
          </w:hyperlink>
        </w:p>
        <w:p w14:paraId="00000071"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7qyyij3jw4jb">
            <w:r>
              <w:rPr>
                <w:color w:val="000000"/>
              </w:rPr>
              <w:t>end_date_head_sub_exe</w:t>
            </w:r>
            <w:r>
              <w:rPr>
                <w:color w:val="000000"/>
              </w:rPr>
              <w:tab/>
              <w:t>17</w:t>
            </w:r>
          </w:hyperlink>
        </w:p>
        <w:p w14:paraId="00000072"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w4jbc96fzicq">
            <w:r>
              <w:rPr>
                <w:color w:val="000000"/>
              </w:rPr>
              <w:t>term_length_in_years_sub_exe</w:t>
            </w:r>
            <w:r>
              <w:rPr>
                <w:color w:val="000000"/>
              </w:rPr>
              <w:tab/>
              <w:t>17</w:t>
            </w:r>
          </w:hyperlink>
        </w:p>
        <w:p w14:paraId="00000073"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rb7q6k678di">
            <w:r>
              <w:rPr>
                <w:color w:val="000000"/>
              </w:rPr>
              <w:t>change_head_sub_exe</w:t>
            </w:r>
            <w:r>
              <w:rPr>
                <w:color w:val="000000"/>
              </w:rPr>
              <w:tab/>
              <w:t>17</w:t>
            </w:r>
          </w:hyperlink>
        </w:p>
        <w:p w14:paraId="00000074"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wzle4ddmehsd">
            <w:r>
              <w:rPr>
                <w:color w:val="000000"/>
              </w:rPr>
              <w:t>cumulative_changes_head_sub_exe</w:t>
            </w:r>
            <w:r>
              <w:rPr>
                <w:color w:val="000000"/>
              </w:rPr>
              <w:tab/>
              <w:t>17</w:t>
            </w:r>
          </w:hyperlink>
        </w:p>
        <w:p w14:paraId="00000075"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qobly97y48n0">
            <w:r>
              <w:rPr>
                <w:color w:val="000000"/>
              </w:rPr>
              <w:t>early_exit_sub_exe</w:t>
            </w:r>
            <w:r>
              <w:rPr>
                <w:color w:val="000000"/>
              </w:rPr>
              <w:tab/>
              <w:t>18</w:t>
            </w:r>
          </w:hyperlink>
        </w:p>
        <w:p w14:paraId="00000076"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ch491v8eunjh">
            <w:r>
              <w:rPr>
                <w:color w:val="000000"/>
              </w:rPr>
              <w:t>consecutive_reelection_sub_exe</w:t>
            </w:r>
            <w:r>
              <w:rPr>
                <w:color w:val="000000"/>
              </w:rPr>
              <w:tab/>
              <w:t>18</w:t>
            </w:r>
          </w:hyperlink>
        </w:p>
        <w:p w14:paraId="00000077"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w6pbxzljirwg">
            <w:r>
              <w:rPr>
                <w:color w:val="000000"/>
              </w:rPr>
              <w:t>cumulative_years_in_power_sub_exe</w:t>
            </w:r>
            <w:r>
              <w:rPr>
                <w:color w:val="000000"/>
              </w:rPr>
              <w:tab/>
              <w:t>18</w:t>
            </w:r>
          </w:hyperlink>
        </w:p>
        <w:p w14:paraId="00000078"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y6scd014ngfh">
            <w:r>
              <w:rPr>
                <w:color w:val="000000"/>
              </w:rPr>
              <w:t>head_party_sub_exe</w:t>
            </w:r>
            <w:r>
              <w:rPr>
                <w:color w:val="000000"/>
              </w:rPr>
              <w:tab/>
              <w:t>18</w:t>
            </w:r>
          </w:hyperlink>
        </w:p>
        <w:p w14:paraId="00000079"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8mckjkr3t7al">
            <w:r>
              <w:rPr>
                <w:color w:val="000000"/>
              </w:rPr>
              <w:t>years_party_contin_sub_exe</w:t>
            </w:r>
            <w:r>
              <w:rPr>
                <w:color w:val="000000"/>
              </w:rPr>
              <w:tab/>
              <w:t>19</w:t>
            </w:r>
          </w:hyperlink>
        </w:p>
        <w:p w14:paraId="0000007A"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5vz8yl9p29aa">
            <w:r>
              <w:rPr>
                <w:color w:val="000000"/>
              </w:rPr>
              <w:t>ideo_party_sub_exe</w:t>
            </w:r>
            <w:r>
              <w:rPr>
                <w:color w:val="000000"/>
              </w:rPr>
              <w:tab/>
              <w:t>19</w:t>
            </w:r>
          </w:hyperlink>
        </w:p>
        <w:p w14:paraId="0000007B"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8ne7wlsuvjip">
            <w:r>
              <w:rPr>
                <w:color w:val="000000"/>
              </w:rPr>
              <w:t>concurrent_with_nat_election_sub_exe</w:t>
            </w:r>
            <w:r>
              <w:rPr>
                <w:color w:val="000000"/>
              </w:rPr>
              <w:tab/>
              <w:t>19</w:t>
            </w:r>
          </w:hyperlink>
        </w:p>
        <w:p w14:paraId="0000007C"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5jhghsly30ta">
            <w:r>
              <w:rPr>
                <w:color w:val="000000"/>
              </w:rPr>
              <w:t>change_party_sub_exe</w:t>
            </w:r>
            <w:r>
              <w:rPr>
                <w:color w:val="000000"/>
              </w:rPr>
              <w:tab/>
              <w:t>20</w:t>
            </w:r>
          </w:hyperlink>
        </w:p>
        <w:p w14:paraId="0000007D"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dkbk4gb003ob">
            <w:r>
              <w:rPr>
                <w:color w:val="000000"/>
              </w:rPr>
              <w:t>cumulative_changes_party_sub_exe</w:t>
            </w:r>
            <w:r>
              <w:rPr>
                <w:color w:val="000000"/>
              </w:rPr>
              <w:tab/>
              <w:t>20</w:t>
            </w:r>
          </w:hyperlink>
        </w:p>
        <w:p w14:paraId="0000007E"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yxvd4xap0fxq">
            <w:r>
              <w:rPr>
                <w:color w:val="000000"/>
              </w:rPr>
              <w:t>alignment_with_nat_sub_exe</w:t>
            </w:r>
            <w:r>
              <w:rPr>
                <w:color w:val="000000"/>
              </w:rPr>
              <w:tab/>
              <w:t>20</w:t>
            </w:r>
          </w:hyperlink>
        </w:p>
        <w:p w14:paraId="0000007F" w14:textId="77777777" w:rsidR="00162F45" w:rsidRDefault="00000000">
          <w:pPr>
            <w:widowControl w:val="0"/>
            <w:tabs>
              <w:tab w:val="right" w:pos="12000"/>
            </w:tabs>
            <w:spacing w:before="60" w:after="0" w:line="240" w:lineRule="auto"/>
            <w:ind w:left="360"/>
            <w:rPr>
              <w:rFonts w:ascii="Arial" w:eastAsia="Arial" w:hAnsi="Arial" w:cs="Arial"/>
              <w:color w:val="000000"/>
            </w:rPr>
          </w:pPr>
          <w:hyperlink w:anchor="_heading=h.a0mfe9qdzh4e">
            <w:r>
              <w:rPr>
                <w:color w:val="000000"/>
              </w:rPr>
              <w:t>Electoral Variables</w:t>
            </w:r>
            <w:r>
              <w:rPr>
                <w:color w:val="000000"/>
              </w:rPr>
              <w:tab/>
              <w:t>21</w:t>
            </w:r>
          </w:hyperlink>
        </w:p>
        <w:p w14:paraId="00000080" w14:textId="77777777" w:rsidR="00162F45" w:rsidRDefault="00000000">
          <w:pPr>
            <w:widowControl w:val="0"/>
            <w:tabs>
              <w:tab w:val="right" w:pos="12000"/>
            </w:tabs>
            <w:spacing w:before="60" w:after="0" w:line="240" w:lineRule="auto"/>
            <w:ind w:left="720"/>
            <w:rPr>
              <w:rFonts w:ascii="Arial" w:eastAsia="Arial" w:hAnsi="Arial" w:cs="Arial"/>
              <w:color w:val="000000"/>
            </w:rPr>
          </w:pPr>
          <w:hyperlink w:anchor="_heading=h.7hfaqwhy41e3">
            <w:r>
              <w:rPr>
                <w:color w:val="000000"/>
              </w:rPr>
              <w:t>Subnational Executive</w:t>
            </w:r>
            <w:r>
              <w:rPr>
                <w:color w:val="000000"/>
              </w:rPr>
              <w:tab/>
              <w:t>21</w:t>
            </w:r>
          </w:hyperlink>
        </w:p>
        <w:p w14:paraId="00000081"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5uw4bcysx3ea">
            <w:r>
              <w:rPr>
                <w:rFonts w:ascii="Arial" w:eastAsia="Arial" w:hAnsi="Arial" w:cs="Arial"/>
                <w:color w:val="000000"/>
              </w:rPr>
              <w:t>election_sub_exe</w:t>
            </w:r>
            <w:r>
              <w:rPr>
                <w:rFonts w:ascii="Arial" w:eastAsia="Arial" w:hAnsi="Arial" w:cs="Arial"/>
                <w:color w:val="000000"/>
              </w:rPr>
              <w:tab/>
              <w:t>21</w:t>
            </w:r>
          </w:hyperlink>
        </w:p>
        <w:p w14:paraId="00000082"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nlo74tj0c435">
            <w:r>
              <w:rPr>
                <w:color w:val="000000"/>
              </w:rPr>
              <w:t>winner_candidate_sub_exe</w:t>
            </w:r>
            <w:r>
              <w:rPr>
                <w:color w:val="000000"/>
              </w:rPr>
              <w:tab/>
              <w:t>21</w:t>
            </w:r>
          </w:hyperlink>
        </w:p>
        <w:p w14:paraId="00000083"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wk4d89xk9qr1">
            <w:r>
              <w:rPr>
                <w:color w:val="000000"/>
              </w:rPr>
              <w:t>date_election_sub_exe</w:t>
            </w:r>
            <w:r>
              <w:rPr>
                <w:color w:val="000000"/>
              </w:rPr>
              <w:tab/>
              <w:t>21</w:t>
            </w:r>
          </w:hyperlink>
        </w:p>
        <w:p w14:paraId="00000084"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iq1qjxpj6cx4">
            <w:r>
              <w:rPr>
                <w:color w:val="000000"/>
              </w:rPr>
              <w:t>ideo_party_sub_exe</w:t>
            </w:r>
            <w:r>
              <w:rPr>
                <w:color w:val="000000"/>
              </w:rPr>
              <w:tab/>
              <w:t>22</w:t>
            </w:r>
          </w:hyperlink>
        </w:p>
        <w:p w14:paraId="00000085"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584xdcg1hljv">
            <w:r>
              <w:rPr>
                <w:color w:val="000000"/>
              </w:rPr>
              <w:t>voters_registered_sub_exe</w:t>
            </w:r>
            <w:r>
              <w:rPr>
                <w:color w:val="000000"/>
              </w:rPr>
              <w:tab/>
              <w:t>22</w:t>
            </w:r>
          </w:hyperlink>
        </w:p>
        <w:p w14:paraId="00000086"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cn1x0wp3alnx">
            <w:r>
              <w:rPr>
                <w:color w:val="000000"/>
              </w:rPr>
              <w:t>total_voters_sub_exe</w:t>
            </w:r>
            <w:r>
              <w:rPr>
                <w:color w:val="000000"/>
              </w:rPr>
              <w:tab/>
              <w:t>22</w:t>
            </w:r>
          </w:hyperlink>
        </w:p>
        <w:p w14:paraId="00000087"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hmqppns06pn0">
            <w:r>
              <w:rPr>
                <w:color w:val="000000"/>
              </w:rPr>
              <w:t>perc_voter_sub_exe</w:t>
            </w:r>
            <w:r>
              <w:rPr>
                <w:color w:val="000000"/>
              </w:rPr>
              <w:tab/>
              <w:t>22</w:t>
            </w:r>
          </w:hyperlink>
        </w:p>
        <w:p w14:paraId="00000088"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a7i4dv74gxp7">
            <w:r>
              <w:rPr>
                <w:color w:val="000000"/>
              </w:rPr>
              <w:t>valid_votes_sub_exe</w:t>
            </w:r>
            <w:r>
              <w:rPr>
                <w:color w:val="000000"/>
              </w:rPr>
              <w:tab/>
              <w:t>22</w:t>
            </w:r>
          </w:hyperlink>
        </w:p>
        <w:p w14:paraId="00000089"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ewex385uwims">
            <w:r>
              <w:rPr>
                <w:color w:val="000000"/>
              </w:rPr>
              <w:t>perc_valid_votes_sub_exe</w:t>
            </w:r>
            <w:r>
              <w:rPr>
                <w:color w:val="000000"/>
              </w:rPr>
              <w:tab/>
              <w:t>22</w:t>
            </w:r>
          </w:hyperlink>
        </w:p>
        <w:p w14:paraId="0000008A"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1uaj5btbk2yt">
            <w:r>
              <w:rPr>
                <w:color w:val="000000"/>
              </w:rPr>
              <w:t>invalid_votes_sub_exe</w:t>
            </w:r>
            <w:r>
              <w:rPr>
                <w:color w:val="000000"/>
              </w:rPr>
              <w:tab/>
              <w:t>23</w:t>
            </w:r>
          </w:hyperlink>
        </w:p>
        <w:p w14:paraId="0000008B"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152pnf3ducpw">
            <w:r>
              <w:rPr>
                <w:color w:val="000000"/>
              </w:rPr>
              <w:t>perc_invalid_votes_sub_exe</w:t>
            </w:r>
            <w:r>
              <w:rPr>
                <w:color w:val="000000"/>
              </w:rPr>
              <w:tab/>
              <w:t>23</w:t>
            </w:r>
          </w:hyperlink>
        </w:p>
        <w:p w14:paraId="0000008C"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7j0xs47xbdem">
            <w:r>
              <w:rPr>
                <w:color w:val="000000"/>
              </w:rPr>
              <w:t>votes_candidate_winner_sub_exe</w:t>
            </w:r>
            <w:r>
              <w:rPr>
                <w:color w:val="000000"/>
              </w:rPr>
              <w:tab/>
              <w:t>23</w:t>
            </w:r>
          </w:hyperlink>
        </w:p>
        <w:p w14:paraId="0000008D"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lx4izw2wb431">
            <w:r>
              <w:rPr>
                <w:color w:val="000000"/>
              </w:rPr>
              <w:t>perc_votes_winner_candidate_sub_exe</w:t>
            </w:r>
            <w:r>
              <w:rPr>
                <w:color w:val="000000"/>
              </w:rPr>
              <w:tab/>
              <w:t>23</w:t>
            </w:r>
          </w:hyperlink>
        </w:p>
        <w:p w14:paraId="0000008E"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oddcbb7c2se1">
            <w:r>
              <w:rPr>
                <w:color w:val="000000"/>
              </w:rPr>
              <w:t>second_place_votes_sub_exe</w:t>
            </w:r>
            <w:r>
              <w:rPr>
                <w:color w:val="000000"/>
              </w:rPr>
              <w:tab/>
              <w:t>23</w:t>
            </w:r>
          </w:hyperlink>
        </w:p>
        <w:p w14:paraId="0000008F"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s1htqkcren0n">
            <w:r>
              <w:rPr>
                <w:color w:val="000000"/>
              </w:rPr>
              <w:t>perc_second_place_sub_exe</w:t>
            </w:r>
            <w:r>
              <w:rPr>
                <w:color w:val="000000"/>
              </w:rPr>
              <w:tab/>
              <w:t>23</w:t>
            </w:r>
          </w:hyperlink>
        </w:p>
        <w:p w14:paraId="00000090"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s53qfgafiob">
            <w:r>
              <w:rPr>
                <w:color w:val="000000"/>
              </w:rPr>
              <w:t>last_place_votes_sub_exe</w:t>
            </w:r>
            <w:r>
              <w:rPr>
                <w:color w:val="000000"/>
              </w:rPr>
              <w:tab/>
              <w:t>23</w:t>
            </w:r>
          </w:hyperlink>
        </w:p>
        <w:p w14:paraId="00000091"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a6lg7aldj71u">
            <w:r>
              <w:rPr>
                <w:color w:val="000000"/>
              </w:rPr>
              <w:t>perc_last_place_sub_exe</w:t>
            </w:r>
            <w:r>
              <w:rPr>
                <w:color w:val="000000"/>
              </w:rPr>
              <w:tab/>
              <w:t>24</w:t>
            </w:r>
          </w:hyperlink>
        </w:p>
        <w:p w14:paraId="00000092"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2x9p55j964ne">
            <w:r>
              <w:rPr>
                <w:color w:val="000000"/>
              </w:rPr>
              <w:t>margin_victory_sub_exe</w:t>
            </w:r>
            <w:r>
              <w:rPr>
                <w:color w:val="000000"/>
              </w:rPr>
              <w:tab/>
              <w:t>24</w:t>
            </w:r>
          </w:hyperlink>
        </w:p>
        <w:p w14:paraId="00000093"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n6nk78md9efx">
            <w:r>
              <w:rPr>
                <w:color w:val="000000"/>
              </w:rPr>
              <w:t>num_parties_election_contest_sub_exe</w:t>
            </w:r>
            <w:r>
              <w:rPr>
                <w:color w:val="000000"/>
              </w:rPr>
              <w:tab/>
              <w:t>24</w:t>
            </w:r>
          </w:hyperlink>
        </w:p>
        <w:p w14:paraId="00000094"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1sx4nsn4jmm5">
            <w:r>
              <w:rPr>
                <w:color w:val="000000"/>
              </w:rPr>
              <w:t>cumulative_electoral_year_sub_exe</w:t>
            </w:r>
            <w:r>
              <w:rPr>
                <w:color w:val="000000"/>
              </w:rPr>
              <w:tab/>
              <w:t>24</w:t>
            </w:r>
          </w:hyperlink>
        </w:p>
        <w:p w14:paraId="00000095"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ngrb0giwe5ef">
            <w:r>
              <w:rPr>
                <w:color w:val="000000"/>
              </w:rPr>
              <w:t>snap_election_sub_exe</w:t>
            </w:r>
            <w:r>
              <w:rPr>
                <w:color w:val="000000"/>
              </w:rPr>
              <w:tab/>
              <w:t>24</w:t>
            </w:r>
          </w:hyperlink>
        </w:p>
        <w:p w14:paraId="00000096"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vihi9z56iirj">
            <w:r>
              <w:rPr>
                <w:color w:val="000000"/>
              </w:rPr>
              <w:t>enp_sub_exe</w:t>
            </w:r>
            <w:r>
              <w:rPr>
                <w:color w:val="000000"/>
              </w:rPr>
              <w:tab/>
              <w:t>24</w:t>
            </w:r>
          </w:hyperlink>
        </w:p>
        <w:p w14:paraId="00000097" w14:textId="77777777" w:rsidR="00162F45" w:rsidRDefault="00000000">
          <w:pPr>
            <w:widowControl w:val="0"/>
            <w:tabs>
              <w:tab w:val="right" w:pos="12000"/>
            </w:tabs>
            <w:spacing w:before="60" w:after="0" w:line="240" w:lineRule="auto"/>
            <w:ind w:left="720"/>
            <w:rPr>
              <w:rFonts w:ascii="Arial" w:eastAsia="Arial" w:hAnsi="Arial" w:cs="Arial"/>
              <w:color w:val="000000"/>
            </w:rPr>
          </w:pPr>
          <w:hyperlink w:anchor="_heading=h.bn4sv26mveea">
            <w:r>
              <w:rPr>
                <w:color w:val="000000"/>
              </w:rPr>
              <w:t>Subnational Legislative</w:t>
            </w:r>
            <w:r>
              <w:rPr>
                <w:color w:val="000000"/>
              </w:rPr>
              <w:tab/>
              <w:t>25</w:t>
            </w:r>
          </w:hyperlink>
        </w:p>
        <w:p w14:paraId="00000098"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1pwhra1syahk">
            <w:r>
              <w:rPr>
                <w:color w:val="000000"/>
              </w:rPr>
              <w:t>chamber_election_sub_leg</w:t>
            </w:r>
            <w:r>
              <w:rPr>
                <w:color w:val="000000"/>
              </w:rPr>
              <w:tab/>
              <w:t>25</w:t>
            </w:r>
          </w:hyperlink>
        </w:p>
        <w:p w14:paraId="00000099"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77wckh8pevjz">
            <w:r>
              <w:rPr>
                <w:color w:val="000000"/>
              </w:rPr>
              <w:t>date_election_sub_leg</w:t>
            </w:r>
            <w:r>
              <w:rPr>
                <w:color w:val="000000"/>
              </w:rPr>
              <w:tab/>
              <w:t>25</w:t>
            </w:r>
          </w:hyperlink>
        </w:p>
        <w:p w14:paraId="0000009A"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sr166nu1g9je">
            <w:r>
              <w:rPr>
                <w:color w:val="000000"/>
              </w:rPr>
              <w:t>voters_registered_sub_leg</w:t>
            </w:r>
            <w:r>
              <w:rPr>
                <w:color w:val="000000"/>
              </w:rPr>
              <w:tab/>
              <w:t>25</w:t>
            </w:r>
          </w:hyperlink>
        </w:p>
        <w:p w14:paraId="0000009B"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4lk6dncf7bgo">
            <w:r>
              <w:rPr>
                <w:color w:val="000000"/>
              </w:rPr>
              <w:t>total_voters_sub_leg</w:t>
            </w:r>
            <w:r>
              <w:rPr>
                <w:color w:val="000000"/>
              </w:rPr>
              <w:tab/>
              <w:t>26</w:t>
            </w:r>
          </w:hyperlink>
        </w:p>
        <w:p w14:paraId="0000009C"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zbr4nsl8bu5i">
            <w:r>
              <w:rPr>
                <w:color w:val="000000"/>
              </w:rPr>
              <w:t>perc_voters_sub_leg</w:t>
            </w:r>
            <w:r>
              <w:rPr>
                <w:color w:val="000000"/>
              </w:rPr>
              <w:tab/>
              <w:t>26</w:t>
            </w:r>
          </w:hyperlink>
        </w:p>
        <w:p w14:paraId="0000009D"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eocsz2on9x2l">
            <w:r>
              <w:rPr>
                <w:color w:val="000000"/>
              </w:rPr>
              <w:t>valid_votes_sub_leg</w:t>
            </w:r>
            <w:r>
              <w:rPr>
                <w:color w:val="000000"/>
              </w:rPr>
              <w:tab/>
              <w:t>26</w:t>
            </w:r>
          </w:hyperlink>
        </w:p>
        <w:p w14:paraId="0000009E"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kqdkytbjgxu">
            <w:r>
              <w:rPr>
                <w:color w:val="000000"/>
              </w:rPr>
              <w:t>perc_valid_votes_sub_leg</w:t>
            </w:r>
            <w:r>
              <w:rPr>
                <w:color w:val="000000"/>
              </w:rPr>
              <w:tab/>
              <w:t>26</w:t>
            </w:r>
          </w:hyperlink>
        </w:p>
        <w:p w14:paraId="0000009F"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t2gnnfxgk6bb">
            <w:r>
              <w:rPr>
                <w:color w:val="000000"/>
              </w:rPr>
              <w:t>party_name_sub_leg</w:t>
            </w:r>
            <w:r>
              <w:rPr>
                <w:color w:val="000000"/>
              </w:rPr>
              <w:tab/>
              <w:t>27</w:t>
            </w:r>
          </w:hyperlink>
        </w:p>
        <w:p w14:paraId="000000A0"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f86ewdr3frnj">
            <w:r>
              <w:rPr>
                <w:color w:val="000000"/>
              </w:rPr>
              <w:t>total_votes_party_sub_leg</w:t>
            </w:r>
            <w:r>
              <w:rPr>
                <w:color w:val="000000"/>
              </w:rPr>
              <w:tab/>
              <w:t>27</w:t>
            </w:r>
          </w:hyperlink>
        </w:p>
        <w:p w14:paraId="000000A1"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j3nhzuh1uaow">
            <w:r>
              <w:rPr>
                <w:color w:val="000000"/>
              </w:rPr>
              <w:t>perc_votes_party_sub_leg</w:t>
            </w:r>
            <w:r>
              <w:rPr>
                <w:color w:val="000000"/>
              </w:rPr>
              <w:tab/>
              <w:t>27</w:t>
            </w:r>
          </w:hyperlink>
        </w:p>
        <w:p w14:paraId="000000A2"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22uwr1ttgndf">
            <w:r>
              <w:rPr>
                <w:color w:val="000000"/>
              </w:rPr>
              <w:t>total_seats_party_sub_leg</w:t>
            </w:r>
            <w:r>
              <w:rPr>
                <w:color w:val="000000"/>
              </w:rPr>
              <w:tab/>
              <w:t>27</w:t>
            </w:r>
          </w:hyperlink>
        </w:p>
        <w:p w14:paraId="000000A3"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9du93q1vw1zz">
            <w:r>
              <w:rPr>
                <w:color w:val="000000"/>
              </w:rPr>
              <w:t>perc_seats_party_sub_leg</w:t>
            </w:r>
            <w:r>
              <w:rPr>
                <w:color w:val="000000"/>
              </w:rPr>
              <w:tab/>
              <w:t>28</w:t>
            </w:r>
          </w:hyperlink>
        </w:p>
        <w:p w14:paraId="000000A4"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9kc7wdivmhy7">
            <w:r>
              <w:rPr>
                <w:color w:val="000000"/>
              </w:rPr>
              <w:t>blank_votes_sub_leg</w:t>
            </w:r>
            <w:r>
              <w:rPr>
                <w:color w:val="000000"/>
              </w:rPr>
              <w:tab/>
              <w:t>28</w:t>
            </w:r>
          </w:hyperlink>
        </w:p>
        <w:p w14:paraId="000000A5"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2p31kd8obnix">
            <w:r>
              <w:rPr>
                <w:color w:val="000000"/>
              </w:rPr>
              <w:t>null_votes_sub_leg</w:t>
            </w:r>
            <w:r>
              <w:rPr>
                <w:color w:val="000000"/>
              </w:rPr>
              <w:tab/>
              <w:t>28</w:t>
            </w:r>
          </w:hyperlink>
        </w:p>
        <w:p w14:paraId="000000A6"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jkktmwnf7b54">
            <w:r>
              <w:rPr>
                <w:color w:val="000000"/>
              </w:rPr>
              <w:t>challenged_votes_sub_leg</w:t>
            </w:r>
            <w:r>
              <w:rPr>
                <w:color w:val="000000"/>
              </w:rPr>
              <w:tab/>
              <w:t>28</w:t>
            </w:r>
          </w:hyperlink>
        </w:p>
        <w:p w14:paraId="000000A7"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8jidwj8219e9">
            <w:r>
              <w:rPr>
                <w:color w:val="000000"/>
              </w:rPr>
              <w:t>impounded_votes_sub_leg</w:t>
            </w:r>
            <w:r>
              <w:rPr>
                <w:color w:val="000000"/>
              </w:rPr>
              <w:tab/>
              <w:t>28</w:t>
            </w:r>
          </w:hyperlink>
        </w:p>
        <w:p w14:paraId="000000A8"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xi288oc09mu">
            <w:r>
              <w:rPr>
                <w:color w:val="000000"/>
              </w:rPr>
              <w:t>compensation_for_record_discrepancy_votes_sub_leg</w:t>
            </w:r>
            <w:r>
              <w:rPr>
                <w:color w:val="000000"/>
              </w:rPr>
              <w:tab/>
              <w:t>29</w:t>
            </w:r>
          </w:hyperlink>
        </w:p>
        <w:p w14:paraId="000000A9"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pf82kq6qpzht">
            <w:r>
              <w:rPr>
                <w:color w:val="000000"/>
              </w:rPr>
              <w:t>margin_victory_sub_leg</w:t>
            </w:r>
            <w:r>
              <w:rPr>
                <w:color w:val="000000"/>
              </w:rPr>
              <w:tab/>
              <w:t>29</w:t>
            </w:r>
          </w:hyperlink>
        </w:p>
        <w:p w14:paraId="000000AA"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n9oydwtup2sc">
            <w:r>
              <w:rPr>
                <w:color w:val="000000"/>
              </w:rPr>
              <w:t>cumulative_electoral_year_sub_leg</w:t>
            </w:r>
            <w:r>
              <w:rPr>
                <w:color w:val="000000"/>
              </w:rPr>
              <w:tab/>
              <w:t>29</w:t>
            </w:r>
          </w:hyperlink>
        </w:p>
        <w:p w14:paraId="000000AB"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2uduolqn91z7">
            <w:r>
              <w:rPr>
                <w:color w:val="000000"/>
              </w:rPr>
              <w:t>concurrent_election_with_nat_sub_leg</w:t>
            </w:r>
            <w:r>
              <w:rPr>
                <w:color w:val="000000"/>
              </w:rPr>
              <w:tab/>
              <w:t>29</w:t>
            </w:r>
          </w:hyperlink>
        </w:p>
        <w:p w14:paraId="000000AC"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vracsw5cx9b6">
            <w:r>
              <w:rPr>
                <w:color w:val="000000"/>
              </w:rPr>
              <w:t>num_parties_election_contest_sub_leg</w:t>
            </w:r>
            <w:r>
              <w:rPr>
                <w:color w:val="000000"/>
              </w:rPr>
              <w:tab/>
              <w:t>30</w:t>
            </w:r>
          </w:hyperlink>
        </w:p>
        <w:p w14:paraId="000000AD"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uhuz1sdyki4l">
            <w:r>
              <w:rPr>
                <w:color w:val="000000"/>
              </w:rPr>
              <w:t>total_seats_in_contest_sub_leg</w:t>
            </w:r>
            <w:r>
              <w:rPr>
                <w:color w:val="000000"/>
              </w:rPr>
              <w:tab/>
              <w:t>30</w:t>
            </w:r>
          </w:hyperlink>
        </w:p>
        <w:p w14:paraId="000000AE"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axkhrxp7eecz">
            <w:r>
              <w:rPr>
                <w:color w:val="000000"/>
              </w:rPr>
              <w:t>total_chamber_seats_sub_leg</w:t>
            </w:r>
            <w:r>
              <w:rPr>
                <w:color w:val="000000"/>
              </w:rPr>
              <w:tab/>
              <w:t>30</w:t>
            </w:r>
          </w:hyperlink>
        </w:p>
        <w:p w14:paraId="000000AF"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pzsymm1rn3ls">
            <w:r>
              <w:rPr>
                <w:color w:val="000000"/>
              </w:rPr>
              <w:t>num_seats_incumbent_sub_leg</w:t>
            </w:r>
            <w:r>
              <w:rPr>
                <w:color w:val="000000"/>
              </w:rPr>
              <w:tab/>
              <w:t>30</w:t>
            </w:r>
          </w:hyperlink>
        </w:p>
        <w:p w14:paraId="000000B0"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648aineioqti">
            <w:r>
              <w:rPr>
                <w:color w:val="000000"/>
              </w:rPr>
              <w:t>perc_seats_incumbent_sub_leg</w:t>
            </w:r>
            <w:r>
              <w:rPr>
                <w:color w:val="000000"/>
              </w:rPr>
              <w:tab/>
              <w:t>30</w:t>
            </w:r>
          </w:hyperlink>
        </w:p>
        <w:p w14:paraId="000000B1"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w5z0gyv5bbli">
            <w:r>
              <w:rPr>
                <w:color w:val="000000"/>
              </w:rPr>
              <w:t>num_seats_opos_sub_leg</w:t>
            </w:r>
            <w:r>
              <w:rPr>
                <w:color w:val="000000"/>
              </w:rPr>
              <w:tab/>
              <w:t>31</w:t>
            </w:r>
          </w:hyperlink>
        </w:p>
        <w:p w14:paraId="000000B2"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eue06t6pj1f9">
            <w:r>
              <w:rPr>
                <w:color w:val="000000"/>
              </w:rPr>
              <w:t>perc_seats_opos_sub_leg</w:t>
            </w:r>
            <w:r>
              <w:rPr>
                <w:color w:val="000000"/>
              </w:rPr>
              <w:tab/>
              <w:t>31</w:t>
            </w:r>
          </w:hyperlink>
        </w:p>
        <w:p w14:paraId="000000B3"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7oi8od2qd0y">
            <w:r>
              <w:rPr>
                <w:color w:val="000000"/>
              </w:rPr>
              <w:t>enp_sub_leg</w:t>
            </w:r>
            <w:r>
              <w:rPr>
                <w:color w:val="000000"/>
              </w:rPr>
              <w:tab/>
              <w:t>31</w:t>
            </w:r>
          </w:hyperlink>
        </w:p>
        <w:p w14:paraId="000000B4"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cmgy7u5jja4v">
            <w:r>
              <w:rPr>
                <w:color w:val="000000"/>
              </w:rPr>
              <w:t>chamber_sub_leg</w:t>
            </w:r>
            <w:r>
              <w:rPr>
                <w:color w:val="000000"/>
              </w:rPr>
              <w:tab/>
              <w:t>32</w:t>
            </w:r>
          </w:hyperlink>
        </w:p>
        <w:p w14:paraId="000000B5"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7sazutvzwdu2">
            <w:r>
              <w:rPr>
                <w:color w:val="000000"/>
              </w:rPr>
              <w:t>term_length_in_years_sub_leg</w:t>
            </w:r>
            <w:r>
              <w:rPr>
                <w:color w:val="000000"/>
              </w:rPr>
              <w:tab/>
              <w:t>32</w:t>
            </w:r>
          </w:hyperlink>
        </w:p>
        <w:p w14:paraId="000000B6"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hvxar23bul1q">
            <w:r>
              <w:rPr>
                <w:color w:val="000000"/>
              </w:rPr>
              <w:t>renewal_type_sub_leg</w:t>
            </w:r>
            <w:r>
              <w:rPr>
                <w:color w:val="000000"/>
              </w:rPr>
              <w:tab/>
              <w:t>33</w:t>
            </w:r>
          </w:hyperlink>
        </w:p>
        <w:p w14:paraId="000000B7"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1g2a3p6fvf8m">
            <w:r>
              <w:rPr>
                <w:color w:val="000000"/>
              </w:rPr>
              <w:t>electoral_system_sub_leg</w:t>
            </w:r>
            <w:r>
              <w:rPr>
                <w:color w:val="000000"/>
              </w:rPr>
              <w:tab/>
              <w:t>33</w:t>
            </w:r>
          </w:hyperlink>
        </w:p>
        <w:p w14:paraId="000000B8"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hodnvzhqa2xj">
            <w:r>
              <w:rPr>
                <w:color w:val="000000"/>
              </w:rPr>
              <w:t>Data Sources</w:t>
            </w:r>
            <w:r>
              <w:rPr>
                <w:color w:val="000000"/>
              </w:rPr>
              <w:tab/>
              <w:t>34</w:t>
            </w:r>
          </w:hyperlink>
        </w:p>
        <w:p w14:paraId="000000B9" w14:textId="77777777" w:rsidR="00162F45" w:rsidRDefault="00000000">
          <w:pPr>
            <w:widowControl w:val="0"/>
            <w:tabs>
              <w:tab w:val="right" w:pos="12000"/>
            </w:tabs>
            <w:spacing w:before="60" w:after="0" w:line="240" w:lineRule="auto"/>
            <w:rPr>
              <w:rFonts w:ascii="Arial" w:eastAsia="Arial" w:hAnsi="Arial" w:cs="Arial"/>
              <w:b/>
              <w:color w:val="000000"/>
            </w:rPr>
          </w:pPr>
          <w:hyperlink w:anchor="_heading=h.wlnk5zc9kiz8">
            <w:r>
              <w:rPr>
                <w:color w:val="000000"/>
              </w:rPr>
              <w:t>Appendices</w:t>
            </w:r>
            <w:r>
              <w:rPr>
                <w:color w:val="000000"/>
              </w:rPr>
              <w:tab/>
              <w:t>35</w:t>
            </w:r>
          </w:hyperlink>
        </w:p>
        <w:p w14:paraId="000000BA" w14:textId="77777777" w:rsidR="00162F45" w:rsidRDefault="00000000">
          <w:pPr>
            <w:widowControl w:val="0"/>
            <w:tabs>
              <w:tab w:val="right" w:pos="12000"/>
            </w:tabs>
            <w:spacing w:before="60" w:after="0" w:line="240" w:lineRule="auto"/>
            <w:ind w:left="360"/>
            <w:rPr>
              <w:rFonts w:ascii="Arial" w:eastAsia="Arial" w:hAnsi="Arial" w:cs="Arial"/>
              <w:color w:val="000000"/>
            </w:rPr>
          </w:pPr>
          <w:hyperlink w:anchor="_heading=h.hh4q6qc5557a">
            <w:r>
              <w:rPr>
                <w:color w:val="000000"/>
              </w:rPr>
              <w:t>Appendix A: Subnational Units by Country</w:t>
            </w:r>
            <w:r>
              <w:rPr>
                <w:color w:val="000000"/>
              </w:rPr>
              <w:tab/>
              <w:t>35</w:t>
            </w:r>
          </w:hyperlink>
        </w:p>
        <w:p w14:paraId="000000BB"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9vpm91tl9hbd">
            <w:r>
              <w:rPr>
                <w:color w:val="000000"/>
              </w:rPr>
              <w:t>Argentina (24 units)</w:t>
            </w:r>
            <w:r>
              <w:rPr>
                <w:color w:val="000000"/>
              </w:rPr>
              <w:tab/>
              <w:t>35</w:t>
            </w:r>
          </w:hyperlink>
        </w:p>
        <w:p w14:paraId="000000BC"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olkeqcyuz1j2">
            <w:r>
              <w:rPr>
                <w:color w:val="000000"/>
              </w:rPr>
              <w:t>Brazil (27 units)</w:t>
            </w:r>
            <w:r>
              <w:rPr>
                <w:color w:val="000000"/>
              </w:rPr>
              <w:tab/>
              <w:t>35</w:t>
            </w:r>
          </w:hyperlink>
        </w:p>
        <w:p w14:paraId="000000BD"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wj9acnkyvfxn">
            <w:r>
              <w:rPr>
                <w:color w:val="000000"/>
              </w:rPr>
              <w:t>Mexico (32 units)</w:t>
            </w:r>
            <w:r>
              <w:rPr>
                <w:color w:val="000000"/>
              </w:rPr>
              <w:tab/>
              <w:t>35</w:t>
            </w:r>
          </w:hyperlink>
        </w:p>
        <w:p w14:paraId="000000BE" w14:textId="77777777" w:rsidR="00162F45" w:rsidRDefault="00000000">
          <w:pPr>
            <w:widowControl w:val="0"/>
            <w:tabs>
              <w:tab w:val="right" w:pos="12000"/>
            </w:tabs>
            <w:spacing w:before="60" w:after="0" w:line="240" w:lineRule="auto"/>
            <w:ind w:left="360"/>
            <w:rPr>
              <w:rFonts w:ascii="Arial" w:eastAsia="Arial" w:hAnsi="Arial" w:cs="Arial"/>
              <w:color w:val="000000"/>
            </w:rPr>
          </w:pPr>
          <w:hyperlink w:anchor="_heading=h.na975i3dd4fq">
            <w:r>
              <w:rPr>
                <w:color w:val="000000"/>
              </w:rPr>
              <w:t>Appendix B: State Codes by Country</w:t>
            </w:r>
            <w:r>
              <w:rPr>
                <w:color w:val="000000"/>
              </w:rPr>
              <w:tab/>
              <w:t>36</w:t>
            </w:r>
          </w:hyperlink>
        </w:p>
        <w:p w14:paraId="000000BF" w14:textId="77777777" w:rsidR="00162F45" w:rsidRDefault="00000000">
          <w:pPr>
            <w:widowControl w:val="0"/>
            <w:tabs>
              <w:tab w:val="right" w:pos="12000"/>
            </w:tabs>
            <w:spacing w:before="60" w:after="0" w:line="240" w:lineRule="auto"/>
            <w:ind w:left="1080"/>
            <w:rPr>
              <w:rFonts w:ascii="Arial" w:eastAsia="Arial" w:hAnsi="Arial" w:cs="Arial"/>
              <w:color w:val="000000"/>
            </w:rPr>
          </w:pPr>
          <w:hyperlink w:anchor="_heading=h.h58rpnlugvgw">
            <w:r>
              <w:rPr>
                <w:color w:val="000000"/>
              </w:rPr>
              <w:t>Table B.1: Complete List of Subnational Units with Codes</w:t>
            </w:r>
            <w:r>
              <w:rPr>
                <w:color w:val="000000"/>
              </w:rPr>
              <w:tab/>
              <w:t>36</w:t>
            </w:r>
          </w:hyperlink>
        </w:p>
        <w:p w14:paraId="000000C0" w14:textId="77777777" w:rsidR="00162F45" w:rsidRDefault="00000000">
          <w:pPr>
            <w:widowControl w:val="0"/>
            <w:tabs>
              <w:tab w:val="right" w:pos="12000"/>
            </w:tabs>
            <w:spacing w:before="60" w:after="0" w:line="240" w:lineRule="auto"/>
            <w:ind w:left="360"/>
            <w:rPr>
              <w:rFonts w:ascii="Arial" w:eastAsia="Arial" w:hAnsi="Arial" w:cs="Arial"/>
              <w:color w:val="000000"/>
            </w:rPr>
          </w:pPr>
          <w:hyperlink w:anchor="_heading=h.rckmehpalllz">
            <w:r>
              <w:rPr>
                <w:color w:val="000000"/>
              </w:rPr>
              <w:t>Appendix C: Key References</w:t>
            </w:r>
            <w:r>
              <w:rPr>
                <w:color w:val="000000"/>
              </w:rPr>
              <w:tab/>
              <w:t>42</w:t>
            </w:r>
          </w:hyperlink>
          <w:r>
            <w:fldChar w:fldCharType="end"/>
          </w:r>
        </w:p>
      </w:sdtContent>
    </w:sdt>
    <w:p w14:paraId="000000C1" w14:textId="77777777" w:rsidR="00162F45" w:rsidRDefault="00000000">
      <w:pPr>
        <w:rPr>
          <w:rFonts w:ascii="Times New Roman" w:eastAsia="Times New Roman" w:hAnsi="Times New Roman" w:cs="Times New Roman"/>
          <w:sz w:val="24"/>
          <w:szCs w:val="24"/>
        </w:rPr>
      </w:pPr>
      <w:r>
        <w:lastRenderedPageBreak/>
        <w:br w:type="page"/>
      </w:r>
    </w:p>
    <w:p w14:paraId="000000C2" w14:textId="77777777" w:rsidR="00162F45" w:rsidRDefault="00000000">
      <w:pPr>
        <w:pStyle w:val="Heading1"/>
      </w:pPr>
      <w:bookmarkStart w:id="9" w:name="_heading=h.fhobkp6q9m6l" w:colFirst="0" w:colLast="0"/>
      <w:bookmarkEnd w:id="9"/>
      <w:r>
        <w:lastRenderedPageBreak/>
        <w:t>Introduction</w:t>
      </w:r>
    </w:p>
    <w:p w14:paraId="000000C3" w14:textId="77777777" w:rsidR="00162F45" w:rsidRDefault="00000000">
      <w:pPr>
        <w:spacing w:before="280" w:after="280" w:line="240" w:lineRule="auto"/>
        <w:rPr>
          <w:rFonts w:ascii="Times New Roman" w:eastAsia="Times New Roman" w:hAnsi="Times New Roman" w:cs="Times New Roman"/>
          <w:sz w:val="24"/>
          <w:szCs w:val="24"/>
        </w:rPr>
      </w:pPr>
      <w:bookmarkStart w:id="10" w:name="_heading=h.wc20x0qkfn81" w:colFirst="0" w:colLast="0"/>
      <w:bookmarkEnd w:id="10"/>
      <w:r>
        <w:rPr>
          <w:rFonts w:ascii="Times New Roman" w:eastAsia="Times New Roman" w:hAnsi="Times New Roman" w:cs="Times New Roman"/>
          <w:sz w:val="24"/>
          <w:szCs w:val="24"/>
        </w:rPr>
        <w:t xml:space="preserve">The </w:t>
      </w:r>
      <w:r>
        <w:rPr>
          <w:rFonts w:ascii="Times New Roman" w:eastAsia="Times New Roman" w:hAnsi="Times New Roman" w:cs="Times New Roman"/>
          <w:b/>
          <w:i/>
          <w:sz w:val="24"/>
          <w:szCs w:val="24"/>
        </w:rPr>
        <w:t>Subnational Politics Project</w:t>
      </w:r>
      <w:r>
        <w:rPr>
          <w:rFonts w:ascii="Times New Roman" w:eastAsia="Times New Roman" w:hAnsi="Times New Roman" w:cs="Times New Roman"/>
          <w:b/>
          <w:sz w:val="24"/>
          <w:szCs w:val="24"/>
        </w:rPr>
        <w:t xml:space="preserve"> (SPP)</w:t>
      </w:r>
      <w:r>
        <w:rPr>
          <w:rFonts w:ascii="Times New Roman" w:eastAsia="Times New Roman" w:hAnsi="Times New Roman" w:cs="Times New Roman"/>
          <w:sz w:val="24"/>
          <w:szCs w:val="24"/>
        </w:rPr>
        <w:t xml:space="preserve"> is part of a broader research project designed to compile, generate, and disseminate systematic, transparent, and publicly accessible data on subnational political institutions, subnational political processes, and subnational electoral outcomes in Latin America. The primary objective of the project is to create a centralized and standardized data infrastructure that facilitates both in-depth within-country analyses and cross-national comparative research on subnational political dynamics. By providing longitudinal and spatially disaggregated data, the SPP seeks to support empirical scholarship on a wide range of topics, including federalism, decentralization, party competition, electoral accountability, and territorial governance.</w:t>
      </w:r>
    </w:p>
    <w:p w14:paraId="000000C4" w14:textId="77777777" w:rsidR="00162F4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codebook outlines the coding strategies, data sources, and variable construction protocols employed in the development of the SPP databases. As of July 2025, the project includes comprehensive databases for three federal countries in Latin America—Argentina, Brazil, and Mexico—covering the period from the 1980s through 2024 (see Table 1 for detailed country-specific information).</w:t>
      </w:r>
    </w:p>
    <w:p w14:paraId="000000C5" w14:textId="77777777" w:rsidR="00162F45" w:rsidRDefault="00000000">
      <w:pPr>
        <w:pStyle w:val="Heading1"/>
      </w:pPr>
      <w:bookmarkStart w:id="11" w:name="_heading=h.vxzyxwing2gy" w:colFirst="0" w:colLast="0"/>
      <w:bookmarkEnd w:id="11"/>
      <w:r>
        <w:t>Project Overview</w:t>
      </w:r>
    </w:p>
    <w:p w14:paraId="000000C6" w14:textId="77777777" w:rsidR="00162F45"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Objectives</w:t>
      </w:r>
    </w:p>
    <w:p w14:paraId="000000C7" w14:textId="77777777" w:rsidR="00162F45" w:rsidRDefault="00000000">
      <w:pPr>
        <w:numPr>
          <w:ilvl w:val="0"/>
          <w:numId w:val="3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subnational political processes within Argentina, Brazil, and Mexico</w:t>
      </w:r>
    </w:p>
    <w:p w14:paraId="000000C8" w14:textId="77777777" w:rsidR="00162F45" w:rsidRDefault="00000000">
      <w:pPr>
        <w:numPr>
          <w:ilvl w:val="0"/>
          <w:numId w:val="3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 comparative analysis of subnational governance patterns</w:t>
      </w:r>
    </w:p>
    <w:p w14:paraId="000000C9" w14:textId="77777777" w:rsidR="00162F45" w:rsidRDefault="00000000">
      <w:pPr>
        <w:numPr>
          <w:ilvl w:val="0"/>
          <w:numId w:val="3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users with standardized data on subnational elections and subnational political dynamics</w:t>
      </w:r>
    </w:p>
    <w:p w14:paraId="000000CA" w14:textId="77777777" w:rsidR="00162F45" w:rsidRDefault="00000000">
      <w:pPr>
        <w:numPr>
          <w:ilvl w:val="0"/>
          <w:numId w:val="3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studies on subnational politics, federalism, political regimes, territorial politics, and political development</w:t>
      </w:r>
    </w:p>
    <w:p w14:paraId="000000CB" w14:textId="77777777" w:rsidR="00162F45"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Databases’ Structure</w:t>
      </w:r>
    </w:p>
    <w:p w14:paraId="000000CC" w14:textId="77777777" w:rsidR="00162F4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Figure 1 shows, the </w:t>
      </w:r>
      <w:r>
        <w:rPr>
          <w:rFonts w:ascii="Times New Roman" w:eastAsia="Times New Roman" w:hAnsi="Times New Roman" w:cs="Times New Roman"/>
          <w:i/>
          <w:sz w:val="24"/>
          <w:szCs w:val="24"/>
        </w:rPr>
        <w:t xml:space="preserve">Subnational Politics Project </w:t>
      </w:r>
      <w:r>
        <w:rPr>
          <w:rFonts w:ascii="Times New Roman" w:eastAsia="Times New Roman" w:hAnsi="Times New Roman" w:cs="Times New Roman"/>
          <w:sz w:val="24"/>
          <w:szCs w:val="24"/>
        </w:rPr>
        <w:t>is made up of different databases.</w:t>
      </w:r>
    </w:p>
    <w:p w14:paraId="000000CD" w14:textId="77777777" w:rsidR="00162F45" w:rsidRDefault="00000000">
      <w:pPr>
        <w:spacing w:before="280"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029200" cy="3200400"/>
            <wp:effectExtent l="12700" t="12700" r="12700" b="12700"/>
            <wp:docPr id="13" name="image1.png" descr="Agregar info"/>
            <wp:cNvGraphicFramePr/>
            <a:graphic xmlns:a="http://schemas.openxmlformats.org/drawingml/2006/main">
              <a:graphicData uri="http://schemas.openxmlformats.org/drawingml/2006/picture">
                <pic:pic xmlns:pic="http://schemas.openxmlformats.org/drawingml/2006/picture">
                  <pic:nvPicPr>
                    <pic:cNvPr id="0" name="image1.png" descr="Agregar info"/>
                    <pic:cNvPicPr preferRelativeResize="0"/>
                  </pic:nvPicPr>
                  <pic:blipFill>
                    <a:blip r:embed="rId15"/>
                    <a:srcRect/>
                    <a:stretch>
                      <a:fillRect/>
                    </a:stretch>
                  </pic:blipFill>
                  <pic:spPr>
                    <a:xfrm>
                      <a:off x="0" y="0"/>
                      <a:ext cx="5029200" cy="320040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br/>
        <w:t>Figure 1: Databases in SPP</w:t>
      </w:r>
    </w:p>
    <w:p w14:paraId="000000CE" w14:textId="77777777" w:rsidR="00162F4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database employs a country-state-year structure, with observations at the subnational unit level for each electoral year. Each observation represents a subnational unit (province/state) in a given year.</w:t>
      </w:r>
    </w:p>
    <w:p w14:paraId="000000CF" w14:textId="77777777" w:rsidR="00162F45"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Intellectual Property</w:t>
      </w:r>
    </w:p>
    <w:p w14:paraId="000000D0" w14:textId="77777777" w:rsidR="00162F4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Variables taken directly from external sources, with no original coding beyond possible imputation of missing data, are not considered products of the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In contrast, when data are drawn from multiple sources and combined in a way that involves analytical judgment, mathematical alteration, or aggregation, the resulting variable is classified as a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product. </w:t>
      </w:r>
    </w:p>
    <w:p w14:paraId="000000D1" w14:textId="77777777" w:rsidR="00162F45"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Quality Assurance</w:t>
      </w:r>
    </w:p>
    <w:p w14:paraId="000000D2" w14:textId="77777777" w:rsidR="00162F4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data have undergone rigorous verification processes: </w:t>
      </w:r>
    </w:p>
    <w:p w14:paraId="000000D3" w14:textId="77777777" w:rsidR="00162F45" w:rsidRDefault="00000000">
      <w:pPr>
        <w:numPr>
          <w:ilvl w:val="0"/>
          <w:numId w:val="4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Primary Source Verification:</w:t>
      </w:r>
      <w:r>
        <w:rPr>
          <w:rFonts w:ascii="Times New Roman" w:eastAsia="Times New Roman" w:hAnsi="Times New Roman" w:cs="Times New Roman"/>
          <w:sz w:val="24"/>
          <w:szCs w:val="24"/>
        </w:rPr>
        <w:t xml:space="preserve"> All data cross-checked with official electoral records</w:t>
      </w:r>
    </w:p>
    <w:p w14:paraId="000000D4" w14:textId="77777777" w:rsidR="00162F45" w:rsidRDefault="00000000">
      <w:pPr>
        <w:numPr>
          <w:ilvl w:val="0"/>
          <w:numId w:val="4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Academic Validation:</w:t>
      </w:r>
      <w:r>
        <w:rPr>
          <w:rFonts w:ascii="Times New Roman" w:eastAsia="Times New Roman" w:hAnsi="Times New Roman" w:cs="Times New Roman"/>
          <w:sz w:val="24"/>
          <w:szCs w:val="24"/>
        </w:rPr>
        <w:t xml:space="preserve"> Comparison with established academic datasets, where available</w:t>
      </w:r>
    </w:p>
    <w:p w14:paraId="000000D5" w14:textId="77777777" w:rsidR="00162F45" w:rsidRDefault="00000000">
      <w:pPr>
        <w:numPr>
          <w:ilvl w:val="0"/>
          <w:numId w:val="4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Multiple Source Confirmation:</w:t>
      </w:r>
      <w:r>
        <w:rPr>
          <w:rFonts w:ascii="Times New Roman" w:eastAsia="Times New Roman" w:hAnsi="Times New Roman" w:cs="Times New Roman"/>
          <w:sz w:val="24"/>
          <w:szCs w:val="24"/>
        </w:rPr>
        <w:t xml:space="preserve"> Key variables verified through multiple independent sources</w:t>
      </w:r>
    </w:p>
    <w:p w14:paraId="000000D6" w14:textId="77777777" w:rsidR="00162F45" w:rsidRDefault="00000000">
      <w:pPr>
        <w:numPr>
          <w:ilvl w:val="0"/>
          <w:numId w:val="4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Temporal Consistency Checks:</w:t>
      </w:r>
      <w:r>
        <w:rPr>
          <w:rFonts w:ascii="Times New Roman" w:eastAsia="Times New Roman" w:hAnsi="Times New Roman" w:cs="Times New Roman"/>
          <w:sz w:val="24"/>
          <w:szCs w:val="24"/>
        </w:rPr>
        <w:t xml:space="preserve"> Longitudinal data reviewed for consistency and logical progression</w:t>
      </w:r>
    </w:p>
    <w:p w14:paraId="000000D7" w14:textId="77777777" w:rsidR="00162F45" w:rsidRDefault="00000000">
      <w:pPr>
        <w:spacing w:before="280" w:after="280" w:line="240" w:lineRule="auto"/>
        <w:rPr>
          <w:rFonts w:ascii="Times New Roman" w:eastAsia="Times New Roman" w:hAnsi="Times New Roman" w:cs="Times New Roman"/>
          <w:b/>
          <w:sz w:val="36"/>
          <w:szCs w:val="36"/>
        </w:rPr>
      </w:pPr>
      <w:r>
        <w:br w:type="page"/>
      </w:r>
    </w:p>
    <w:p w14:paraId="000000D8" w14:textId="77777777" w:rsidR="00162F45" w:rsidRDefault="00000000">
      <w:pPr>
        <w:pStyle w:val="Heading1"/>
      </w:pPr>
      <w:bookmarkStart w:id="12" w:name="_heading=h.t5jt70rha8f9" w:colFirst="0" w:colLast="0"/>
      <w:bookmarkEnd w:id="12"/>
      <w:r>
        <w:lastRenderedPageBreak/>
        <w:t>Country Coverage and Temporal Scope</w:t>
      </w:r>
    </w:p>
    <w:p w14:paraId="000000D9" w14:textId="77777777" w:rsidR="00162F45" w:rsidRDefault="00000000">
      <w:pPr>
        <w:pStyle w:val="Heading4"/>
      </w:pPr>
      <w:bookmarkStart w:id="13" w:name="_heading=h.o2961m109hz3" w:colFirst="0" w:colLast="0"/>
      <w:bookmarkEnd w:id="13"/>
      <w:r>
        <w:t>Table 1: Coverage by Country</w:t>
      </w:r>
    </w:p>
    <w:tbl>
      <w:tblPr>
        <w:tblStyle w:val="af9"/>
        <w:tblW w:w="9300" w:type="dxa"/>
        <w:tblBorders>
          <w:top w:val="single" w:sz="4" w:space="0" w:color="000000"/>
          <w:bottom w:val="single" w:sz="4" w:space="0" w:color="000000"/>
        </w:tblBorders>
        <w:tblLayout w:type="fixed"/>
        <w:tblLook w:val="0400" w:firstRow="0" w:lastRow="0" w:firstColumn="0" w:lastColumn="0" w:noHBand="0" w:noVBand="1"/>
      </w:tblPr>
      <w:tblGrid>
        <w:gridCol w:w="1140"/>
        <w:gridCol w:w="1800"/>
        <w:gridCol w:w="1845"/>
        <w:gridCol w:w="2400"/>
        <w:gridCol w:w="2115"/>
      </w:tblGrid>
      <w:tr w:rsidR="00162F45" w14:paraId="36AA72CC" w14:textId="77777777">
        <w:trPr>
          <w:tblHeader/>
        </w:trPr>
        <w:tc>
          <w:tcPr>
            <w:tcW w:w="1140" w:type="dxa"/>
            <w:tcBorders>
              <w:top w:val="single" w:sz="4" w:space="0" w:color="000000"/>
              <w:bottom w:val="single" w:sz="4" w:space="0" w:color="000000"/>
            </w:tcBorders>
            <w:vAlign w:val="center"/>
          </w:tcPr>
          <w:p w14:paraId="000000DA" w14:textId="77777777" w:rsidR="00162F45"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Country</w:t>
            </w:r>
          </w:p>
        </w:tc>
        <w:tc>
          <w:tcPr>
            <w:tcW w:w="1800" w:type="dxa"/>
            <w:tcBorders>
              <w:top w:val="single" w:sz="4" w:space="0" w:color="000000"/>
              <w:bottom w:val="single" w:sz="4" w:space="0" w:color="000000"/>
            </w:tcBorders>
            <w:vAlign w:val="center"/>
          </w:tcPr>
          <w:p w14:paraId="000000DB" w14:textId="77777777" w:rsidR="00162F45"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Subnational Units</w:t>
            </w:r>
          </w:p>
        </w:tc>
        <w:tc>
          <w:tcPr>
            <w:tcW w:w="1845" w:type="dxa"/>
            <w:tcBorders>
              <w:top w:val="single" w:sz="4" w:space="0" w:color="000000"/>
              <w:bottom w:val="single" w:sz="4" w:space="0" w:color="000000"/>
            </w:tcBorders>
            <w:vAlign w:val="center"/>
          </w:tcPr>
          <w:p w14:paraId="000000DC" w14:textId="77777777" w:rsidR="00162F45"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Executive Elections; data collection starts in:</w:t>
            </w:r>
          </w:p>
        </w:tc>
        <w:tc>
          <w:tcPr>
            <w:tcW w:w="2400" w:type="dxa"/>
            <w:tcBorders>
              <w:top w:val="single" w:sz="4" w:space="0" w:color="000000"/>
              <w:bottom w:val="single" w:sz="4" w:space="0" w:color="000000"/>
            </w:tcBorders>
            <w:vAlign w:val="center"/>
          </w:tcPr>
          <w:p w14:paraId="000000DD" w14:textId="77777777" w:rsidR="00162F45" w:rsidRDefault="00000000">
            <w:pPr>
              <w:spacing w:after="0" w:line="240" w:lineRule="auto"/>
              <w:ind w:left="104" w:hanging="104"/>
              <w:jc w:val="center"/>
              <w:rPr>
                <w:rFonts w:ascii="Times New Roman" w:eastAsia="Times New Roman" w:hAnsi="Times New Roman" w:cs="Times New Roman"/>
                <w:b/>
              </w:rPr>
            </w:pPr>
            <w:r>
              <w:rPr>
                <w:rFonts w:ascii="Times New Roman" w:eastAsia="Times New Roman" w:hAnsi="Times New Roman" w:cs="Times New Roman"/>
                <w:b/>
              </w:rPr>
              <w:t>Legislative Election; data collection starts in</w:t>
            </w:r>
          </w:p>
        </w:tc>
        <w:tc>
          <w:tcPr>
            <w:tcW w:w="2115" w:type="dxa"/>
            <w:tcBorders>
              <w:top w:val="single" w:sz="4" w:space="0" w:color="000000"/>
              <w:bottom w:val="single" w:sz="4" w:space="0" w:color="000000"/>
            </w:tcBorders>
            <w:vAlign w:val="center"/>
          </w:tcPr>
          <w:p w14:paraId="000000DE" w14:textId="77777777" w:rsidR="00162F45"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Temporal Coverage</w:t>
            </w:r>
          </w:p>
        </w:tc>
      </w:tr>
      <w:tr w:rsidR="00162F45" w14:paraId="4402CEC1" w14:textId="77777777">
        <w:tc>
          <w:tcPr>
            <w:tcW w:w="1140" w:type="dxa"/>
            <w:vAlign w:val="center"/>
          </w:tcPr>
          <w:p w14:paraId="000000DF"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Argentina</w:t>
            </w:r>
          </w:p>
        </w:tc>
        <w:tc>
          <w:tcPr>
            <w:tcW w:w="1800" w:type="dxa"/>
            <w:vAlign w:val="center"/>
          </w:tcPr>
          <w:p w14:paraId="000000E0"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24 provinces</w:t>
            </w:r>
          </w:p>
        </w:tc>
        <w:tc>
          <w:tcPr>
            <w:tcW w:w="1845" w:type="dxa"/>
            <w:vAlign w:val="center"/>
          </w:tcPr>
          <w:p w14:paraId="000000E1"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1983</w:t>
            </w:r>
          </w:p>
        </w:tc>
        <w:tc>
          <w:tcPr>
            <w:tcW w:w="2400" w:type="dxa"/>
            <w:vAlign w:val="center"/>
          </w:tcPr>
          <w:p w14:paraId="000000E2"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1983</w:t>
            </w:r>
          </w:p>
        </w:tc>
        <w:tc>
          <w:tcPr>
            <w:tcW w:w="2115" w:type="dxa"/>
            <w:vAlign w:val="center"/>
          </w:tcPr>
          <w:p w14:paraId="000000E3"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1983-2024</w:t>
            </w:r>
          </w:p>
        </w:tc>
      </w:tr>
      <w:tr w:rsidR="00162F45" w14:paraId="3AC2A95D" w14:textId="77777777">
        <w:trPr>
          <w:trHeight w:val="267"/>
        </w:trPr>
        <w:tc>
          <w:tcPr>
            <w:tcW w:w="1140" w:type="dxa"/>
            <w:vAlign w:val="center"/>
          </w:tcPr>
          <w:p w14:paraId="000000E4"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Brazil</w:t>
            </w:r>
          </w:p>
        </w:tc>
        <w:tc>
          <w:tcPr>
            <w:tcW w:w="1800" w:type="dxa"/>
            <w:vAlign w:val="center"/>
          </w:tcPr>
          <w:p w14:paraId="000000E5"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27 states</w:t>
            </w:r>
          </w:p>
        </w:tc>
        <w:tc>
          <w:tcPr>
            <w:tcW w:w="1845" w:type="dxa"/>
            <w:vAlign w:val="center"/>
          </w:tcPr>
          <w:p w14:paraId="000000E6"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1998</w:t>
            </w:r>
          </w:p>
        </w:tc>
        <w:tc>
          <w:tcPr>
            <w:tcW w:w="2400" w:type="dxa"/>
            <w:vAlign w:val="center"/>
          </w:tcPr>
          <w:p w14:paraId="000000E7"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1998</w:t>
            </w:r>
          </w:p>
        </w:tc>
        <w:tc>
          <w:tcPr>
            <w:tcW w:w="2115" w:type="dxa"/>
            <w:vAlign w:val="center"/>
          </w:tcPr>
          <w:p w14:paraId="000000E8"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1998-2024</w:t>
            </w:r>
          </w:p>
        </w:tc>
      </w:tr>
      <w:tr w:rsidR="00162F45" w14:paraId="58E83A29" w14:textId="77777777">
        <w:tc>
          <w:tcPr>
            <w:tcW w:w="1140" w:type="dxa"/>
            <w:vAlign w:val="center"/>
          </w:tcPr>
          <w:p w14:paraId="000000E9"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Mexico</w:t>
            </w:r>
          </w:p>
        </w:tc>
        <w:tc>
          <w:tcPr>
            <w:tcW w:w="1800" w:type="dxa"/>
            <w:vAlign w:val="center"/>
          </w:tcPr>
          <w:p w14:paraId="000000EA"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32 states</w:t>
            </w:r>
          </w:p>
        </w:tc>
        <w:tc>
          <w:tcPr>
            <w:tcW w:w="1845" w:type="dxa"/>
            <w:vAlign w:val="center"/>
          </w:tcPr>
          <w:p w14:paraId="000000EB"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1985</w:t>
            </w:r>
          </w:p>
        </w:tc>
        <w:tc>
          <w:tcPr>
            <w:tcW w:w="2400" w:type="dxa"/>
            <w:vAlign w:val="center"/>
          </w:tcPr>
          <w:p w14:paraId="000000EC"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1985</w:t>
            </w:r>
          </w:p>
        </w:tc>
        <w:tc>
          <w:tcPr>
            <w:tcW w:w="2115" w:type="dxa"/>
            <w:vAlign w:val="center"/>
          </w:tcPr>
          <w:p w14:paraId="000000ED" w14:textId="77777777" w:rsidR="00162F45"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1985-2024</w:t>
            </w:r>
          </w:p>
        </w:tc>
      </w:tr>
    </w:tbl>
    <w:p w14:paraId="000000EE" w14:textId="77777777" w:rsidR="00162F45" w:rsidRDefault="00162F45">
      <w:pPr>
        <w:spacing w:before="280" w:after="280" w:line="240" w:lineRule="auto"/>
        <w:rPr>
          <w:rFonts w:ascii="Times New Roman" w:eastAsia="Times New Roman" w:hAnsi="Times New Roman" w:cs="Times New Roman"/>
          <w:b/>
          <w:sz w:val="27"/>
          <w:szCs w:val="27"/>
        </w:rPr>
      </w:pPr>
    </w:p>
    <w:p w14:paraId="000000EF" w14:textId="77777777" w:rsidR="00162F45"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Notes on Coverage</w:t>
      </w:r>
    </w:p>
    <w:p w14:paraId="000000F0" w14:textId="77777777" w:rsidR="00162F45" w:rsidRDefault="00000000">
      <w:pPr>
        <w:spacing w:before="280" w:after="28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rPr>
        <w:t>Argentina</w:t>
      </w:r>
      <w:r>
        <w:rPr>
          <w:rFonts w:ascii="Times New Roman" w:eastAsia="Times New Roman" w:hAnsi="Times New Roman" w:cs="Times New Roman"/>
          <w:sz w:val="24"/>
          <w:szCs w:val="24"/>
        </w:rPr>
        <w:t xml:space="preserve">: Data for most provinces start in 1983, coinciding with the country’s return to democracy. Data for Tierra del Fuego and Ciudad Autónoma de Buenos Aires (formerly Capital Federal) began in 1991 and 1996, respectively, when these two subnational jurisdictions acquired the same legal status as all other provinces. </w:t>
      </w:r>
      <w:r>
        <w:rPr>
          <w:rFonts w:ascii="Times New Roman" w:eastAsia="Times New Roman" w:hAnsi="Times New Roman" w:cs="Times New Roman"/>
          <w:sz w:val="24"/>
          <w:szCs w:val="24"/>
          <w:highlight w:val="yellow"/>
        </w:rPr>
        <w:t>In addition, information may be missing or incomplete for subnational legislative elections in Salta (1993), La Rioja (2015), and San Luis (2019).</w:t>
      </w:r>
    </w:p>
    <w:p w14:paraId="000000F1" w14:textId="77777777" w:rsidR="00162F4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Brazil</w:t>
      </w:r>
      <w:r>
        <w:rPr>
          <w:rFonts w:ascii="Times New Roman" w:eastAsia="Times New Roman" w:hAnsi="Times New Roman" w:cs="Times New Roman"/>
          <w:sz w:val="24"/>
          <w:szCs w:val="24"/>
        </w:rPr>
        <w:t xml:space="preserve">: Electoral data for all 27 states begin in 1998, the earliest year for which systematically verified data are available. The database is compiled primarily from records of the </w:t>
      </w:r>
      <w:r>
        <w:rPr>
          <w:rFonts w:ascii="Times New Roman" w:eastAsia="Times New Roman" w:hAnsi="Times New Roman" w:cs="Times New Roman"/>
          <w:i/>
          <w:sz w:val="24"/>
          <w:szCs w:val="24"/>
        </w:rPr>
        <w:t>Tribunal Superior Eleitoral</w:t>
      </w:r>
      <w:r>
        <w:rPr>
          <w:rFonts w:ascii="Times New Roman" w:eastAsia="Times New Roman" w:hAnsi="Times New Roman" w:cs="Times New Roman"/>
          <w:sz w:val="24"/>
          <w:szCs w:val="24"/>
        </w:rPr>
        <w:t xml:space="preserve"> and cross-validated using the ElectionsBR database (Meireles et al., 2016).</w:t>
      </w:r>
    </w:p>
    <w:p w14:paraId="000000F2" w14:textId="77777777" w:rsidR="00162F4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Mexico</w:t>
      </w:r>
      <w:r>
        <w:rPr>
          <w:rFonts w:ascii="Times New Roman" w:eastAsia="Times New Roman" w:hAnsi="Times New Roman" w:cs="Times New Roman"/>
          <w:sz w:val="24"/>
          <w:szCs w:val="24"/>
        </w:rPr>
        <w:t>: The general starting point for data collection in v. 1 is 1985, though coverage varies across states. The following states are included beginning in:</w:t>
      </w:r>
    </w:p>
    <w:p w14:paraId="000000F3" w14:textId="77777777" w:rsidR="00162F45" w:rsidRPr="00A87BC4" w:rsidRDefault="00000000">
      <w:pPr>
        <w:numPr>
          <w:ilvl w:val="0"/>
          <w:numId w:val="54"/>
        </w:numPr>
        <w:spacing w:after="0" w:line="240" w:lineRule="auto"/>
        <w:rPr>
          <w:rFonts w:ascii="Times New Roman" w:eastAsia="Times New Roman" w:hAnsi="Times New Roman" w:cs="Times New Roman"/>
          <w:sz w:val="24"/>
          <w:szCs w:val="24"/>
          <w:lang w:val="es-MX"/>
        </w:rPr>
      </w:pPr>
      <w:r w:rsidRPr="00A87BC4">
        <w:rPr>
          <w:rFonts w:ascii="Times New Roman" w:eastAsia="Times New Roman" w:hAnsi="Times New Roman" w:cs="Times New Roman"/>
          <w:sz w:val="24"/>
          <w:szCs w:val="24"/>
          <w:lang w:val="es-MX"/>
        </w:rPr>
        <w:t>1985: Campeche, Colima, Guanajuato, Nuevo León, Querétaro, Sonora</w:t>
      </w:r>
    </w:p>
    <w:p w14:paraId="000000F4" w14:textId="77777777" w:rsidR="00162F45" w:rsidRPr="00A87BC4" w:rsidRDefault="00000000">
      <w:pPr>
        <w:numPr>
          <w:ilvl w:val="0"/>
          <w:numId w:val="54"/>
        </w:numPr>
        <w:spacing w:after="0" w:line="240" w:lineRule="auto"/>
        <w:rPr>
          <w:rFonts w:ascii="Times New Roman" w:eastAsia="Times New Roman" w:hAnsi="Times New Roman" w:cs="Times New Roman"/>
          <w:sz w:val="24"/>
          <w:szCs w:val="24"/>
          <w:lang w:val="es-MX"/>
        </w:rPr>
      </w:pPr>
      <w:r w:rsidRPr="00A87BC4">
        <w:rPr>
          <w:rFonts w:ascii="Times New Roman" w:eastAsia="Times New Roman" w:hAnsi="Times New Roman" w:cs="Times New Roman"/>
          <w:sz w:val="24"/>
          <w:szCs w:val="24"/>
          <w:lang w:val="es-MX"/>
        </w:rPr>
        <w:t xml:space="preserve">1986: Aguascalientes, Chihuahua, Durango, Guerrero, Michoacan, Puebla, Sinaloa, Tamaulipas, Tlaxcala, Veracruz </w:t>
      </w:r>
    </w:p>
    <w:p w14:paraId="000000F5" w14:textId="77777777" w:rsidR="00162F45" w:rsidRPr="00A87BC4" w:rsidRDefault="00000000">
      <w:pPr>
        <w:numPr>
          <w:ilvl w:val="0"/>
          <w:numId w:val="54"/>
        </w:numPr>
        <w:spacing w:after="0" w:line="240" w:lineRule="auto"/>
        <w:rPr>
          <w:rFonts w:ascii="Times New Roman" w:eastAsia="Times New Roman" w:hAnsi="Times New Roman" w:cs="Times New Roman"/>
          <w:sz w:val="24"/>
          <w:szCs w:val="24"/>
          <w:lang w:val="es-MX"/>
        </w:rPr>
      </w:pPr>
      <w:r w:rsidRPr="00A87BC4">
        <w:rPr>
          <w:rFonts w:ascii="Times New Roman" w:eastAsia="Times New Roman" w:hAnsi="Times New Roman" w:cs="Times New Roman"/>
          <w:sz w:val="24"/>
          <w:szCs w:val="24"/>
          <w:lang w:val="es-MX"/>
        </w:rPr>
        <w:t xml:space="preserve">1987: Baja California Sur, Coahuila, Quintana Roo </w:t>
      </w:r>
    </w:p>
    <w:p w14:paraId="000000F6" w14:textId="77777777" w:rsidR="00162F45"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1988: Chiapas, Jalisco, Morelos, Tabasco</w:t>
      </w:r>
    </w:p>
    <w:p w14:paraId="000000F7" w14:textId="77777777" w:rsidR="00162F45"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1989: Baja California </w:t>
      </w:r>
    </w:p>
    <w:p w14:paraId="000000F8" w14:textId="77777777" w:rsidR="00162F45"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1991: San Luis Potosí</w:t>
      </w:r>
    </w:p>
    <w:p w14:paraId="000000F9" w14:textId="77777777" w:rsidR="00162F45"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1992: Oaxaca, Zacatecas </w:t>
      </w:r>
    </w:p>
    <w:p w14:paraId="000000FA" w14:textId="77777777" w:rsidR="00162F45"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1993: Hidalgo, Nayarit</w:t>
      </w:r>
    </w:p>
    <w:p w14:paraId="000000FB" w14:textId="77777777" w:rsidR="00162F45"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1995: Yucatán</w:t>
      </w:r>
    </w:p>
    <w:p w14:paraId="000000FC" w14:textId="77777777" w:rsidR="00162F45"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1997: CDMX </w:t>
      </w:r>
    </w:p>
    <w:p w14:paraId="000000FD" w14:textId="77777777" w:rsidR="00162F45" w:rsidRDefault="00000000">
      <w:pPr>
        <w:numPr>
          <w:ilvl w:val="0"/>
          <w:numId w:val="5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1999: Estado de México</w:t>
      </w:r>
    </w:p>
    <w:p w14:paraId="000000FE" w14:textId="77777777" w:rsidR="00162F45" w:rsidRDefault="00162F45">
      <w:pPr>
        <w:spacing w:after="0" w:line="240" w:lineRule="auto"/>
        <w:ind w:left="720"/>
        <w:rPr>
          <w:rFonts w:ascii="Times New Roman" w:eastAsia="Times New Roman" w:hAnsi="Times New Roman" w:cs="Times New Roman"/>
          <w:sz w:val="24"/>
          <w:szCs w:val="24"/>
        </w:rPr>
      </w:pPr>
    </w:p>
    <w:p w14:paraId="000000FF" w14:textId="77777777" w:rsidR="00162F45" w:rsidRDefault="00162F45">
      <w:pPr>
        <w:pStyle w:val="Heading1"/>
      </w:pPr>
      <w:bookmarkStart w:id="14" w:name="_heading=h.xcjcofcbn64a" w:colFirst="0" w:colLast="0"/>
      <w:bookmarkEnd w:id="14"/>
    </w:p>
    <w:p w14:paraId="00000100" w14:textId="77777777" w:rsidR="00162F45" w:rsidRDefault="00162F45"/>
    <w:p w14:paraId="00000101" w14:textId="77777777" w:rsidR="00162F45" w:rsidRDefault="00000000">
      <w:pPr>
        <w:pStyle w:val="Heading1"/>
      </w:pPr>
      <w:bookmarkStart w:id="15" w:name="_heading=h.vh335sk4ng6a" w:colFirst="0" w:colLast="0"/>
      <w:bookmarkEnd w:id="15"/>
      <w:r>
        <w:t>Variable Information</w:t>
      </w:r>
    </w:p>
    <w:p w14:paraId="00000102" w14:textId="77777777" w:rsidR="00162F4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Figure 2 shows, the databases in the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divide variables into the following variable types:</w:t>
      </w:r>
    </w:p>
    <w:p w14:paraId="00000103" w14:textId="77777777" w:rsidR="00162F4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6126480" cy="2651760"/>
            <wp:effectExtent l="12700" t="12700" r="12700" b="1270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t="13117" b="13375"/>
                    <a:stretch>
                      <a:fillRect/>
                    </a:stretch>
                  </pic:blipFill>
                  <pic:spPr>
                    <a:xfrm>
                      <a:off x="0" y="0"/>
                      <a:ext cx="6126480" cy="265176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Figure 2: Variables and Corresponding Database</w:t>
      </w:r>
    </w:p>
    <w:p w14:paraId="00000104" w14:textId="77777777" w:rsidR="00162F45" w:rsidRDefault="00162F45">
      <w:pPr>
        <w:spacing w:before="280" w:after="280" w:line="240" w:lineRule="auto"/>
        <w:rPr>
          <w:rFonts w:ascii="Times New Roman" w:eastAsia="Times New Roman" w:hAnsi="Times New Roman" w:cs="Times New Roman"/>
          <w:sz w:val="24"/>
          <w:szCs w:val="24"/>
        </w:rPr>
      </w:pPr>
    </w:p>
    <w:p w14:paraId="00000105" w14:textId="77777777" w:rsidR="00162F4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 include the following information:</w:t>
      </w:r>
    </w:p>
    <w:p w14:paraId="00000106" w14:textId="77777777" w:rsidR="00162F45" w:rsidRDefault="00000000">
      <w:pPr>
        <w:numPr>
          <w:ilvl w:val="0"/>
          <w:numId w:val="5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Identifier Variables</w:t>
      </w:r>
      <w:r>
        <w:rPr>
          <w:rFonts w:ascii="Times New Roman" w:eastAsia="Times New Roman" w:hAnsi="Times New Roman" w:cs="Times New Roman"/>
          <w:sz w:val="24"/>
          <w:szCs w:val="24"/>
        </w:rPr>
        <w:t>: Data identifying country names and codes, state names and codes, region names, and time periods</w:t>
      </w:r>
    </w:p>
    <w:p w14:paraId="00000107" w14:textId="77777777" w:rsidR="00162F45" w:rsidRDefault="00000000">
      <w:pPr>
        <w:numPr>
          <w:ilvl w:val="0"/>
          <w:numId w:val="5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Executive Branch Variables</w:t>
      </w:r>
      <w:r>
        <w:rPr>
          <w:rFonts w:ascii="Times New Roman" w:eastAsia="Times New Roman" w:hAnsi="Times New Roman" w:cs="Times New Roman"/>
          <w:sz w:val="24"/>
          <w:szCs w:val="24"/>
        </w:rPr>
        <w:t xml:space="preserve">: Data on national and subnational executive branches, such as length of term, incumbent party, cumulative years of president/governor in office, etc. </w:t>
      </w:r>
    </w:p>
    <w:p w14:paraId="00000108" w14:textId="77777777" w:rsidR="00162F45" w:rsidRDefault="00000000">
      <w:pPr>
        <w:numPr>
          <w:ilvl w:val="0"/>
          <w:numId w:val="5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Electoral Variables</w:t>
      </w:r>
      <w:r>
        <w:rPr>
          <w:rFonts w:ascii="Times New Roman" w:eastAsia="Times New Roman" w:hAnsi="Times New Roman" w:cs="Times New Roman"/>
          <w:sz w:val="24"/>
          <w:szCs w:val="24"/>
        </w:rPr>
        <w:t>: Data on subnational executive, and subnational legislative elections, including legislatures’ composition</w:t>
      </w:r>
    </w:p>
    <w:p w14:paraId="00000109" w14:textId="77777777" w:rsidR="00162F45" w:rsidRDefault="00000000">
      <w:pPr>
        <w:numPr>
          <w:ilvl w:val="0"/>
          <w:numId w:val="5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Indices</w:t>
      </w:r>
      <w:r>
        <w:rPr>
          <w:rFonts w:ascii="Times New Roman" w:eastAsia="Times New Roman" w:hAnsi="Times New Roman" w:cs="Times New Roman"/>
          <w:sz w:val="24"/>
          <w:szCs w:val="24"/>
        </w:rPr>
        <w:t>: Data generated by adding and combining variables, or creating cumulative scales</w:t>
      </w:r>
    </w:p>
    <w:p w14:paraId="0000010A" w14:textId="77777777" w:rsidR="00162F45" w:rsidRDefault="00162F45">
      <w:pPr>
        <w:spacing w:after="280" w:line="240" w:lineRule="auto"/>
        <w:rPr>
          <w:rFonts w:ascii="Times New Roman" w:eastAsia="Times New Roman" w:hAnsi="Times New Roman" w:cs="Times New Roman"/>
          <w:sz w:val="24"/>
          <w:szCs w:val="24"/>
        </w:rPr>
      </w:pPr>
    </w:p>
    <w:p w14:paraId="0000010B" w14:textId="77777777" w:rsidR="00162F45" w:rsidRDefault="00162F45">
      <w:pPr>
        <w:spacing w:after="280" w:line="240" w:lineRule="auto"/>
        <w:rPr>
          <w:rFonts w:ascii="Times New Roman" w:eastAsia="Times New Roman" w:hAnsi="Times New Roman" w:cs="Times New Roman"/>
          <w:sz w:val="24"/>
          <w:szCs w:val="24"/>
        </w:rPr>
      </w:pPr>
    </w:p>
    <w:p w14:paraId="0000010C" w14:textId="77777777" w:rsidR="00162F45" w:rsidRDefault="00162F45">
      <w:pPr>
        <w:spacing w:after="280" w:line="240" w:lineRule="auto"/>
        <w:rPr>
          <w:rFonts w:ascii="Times New Roman" w:eastAsia="Times New Roman" w:hAnsi="Times New Roman" w:cs="Times New Roman"/>
          <w:sz w:val="24"/>
          <w:szCs w:val="24"/>
        </w:rPr>
      </w:pPr>
    </w:p>
    <w:p w14:paraId="0000010D" w14:textId="77777777" w:rsidR="00162F45" w:rsidRDefault="00162F45">
      <w:pPr>
        <w:spacing w:after="280" w:line="240" w:lineRule="auto"/>
        <w:rPr>
          <w:rFonts w:ascii="Times New Roman" w:eastAsia="Times New Roman" w:hAnsi="Times New Roman" w:cs="Times New Roman"/>
          <w:sz w:val="24"/>
          <w:szCs w:val="24"/>
        </w:rPr>
      </w:pPr>
    </w:p>
    <w:p w14:paraId="0000010E" w14:textId="77777777" w:rsidR="00162F45" w:rsidRDefault="00162F45">
      <w:pPr>
        <w:spacing w:after="280" w:line="240" w:lineRule="auto"/>
        <w:rPr>
          <w:rFonts w:ascii="Times New Roman" w:eastAsia="Times New Roman" w:hAnsi="Times New Roman" w:cs="Times New Roman"/>
          <w:sz w:val="24"/>
          <w:szCs w:val="24"/>
        </w:rPr>
      </w:pPr>
    </w:p>
    <w:p w14:paraId="0000010F" w14:textId="77777777" w:rsidR="00162F45" w:rsidRDefault="00000000">
      <w:pPr>
        <w:pStyle w:val="Heading1"/>
      </w:pPr>
      <w:bookmarkStart w:id="16" w:name="_heading=h.mqu2zd48ephw" w:colFirst="0" w:colLast="0"/>
      <w:bookmarkEnd w:id="16"/>
      <w:r>
        <w:t>Description of Individual Variables</w:t>
      </w:r>
    </w:p>
    <w:p w14:paraId="00000110" w14:textId="77777777" w:rsidR="00162F45" w:rsidRDefault="00000000">
      <w:pPr>
        <w:pStyle w:val="Heading2"/>
      </w:pPr>
      <w:bookmarkStart w:id="17" w:name="_heading=h.t3hj9n666j1g" w:colFirst="0" w:colLast="0"/>
      <w:bookmarkEnd w:id="17"/>
      <w:r>
        <w:t>Identifier Variables</w:t>
      </w:r>
    </w:p>
    <w:p w14:paraId="00000111" w14:textId="77777777" w:rsidR="00162F45" w:rsidRDefault="00000000">
      <w:pPr>
        <w:pStyle w:val="Heading4"/>
      </w:pPr>
      <w:bookmarkStart w:id="18" w:name="_heading=h.qaj6whgntc6g" w:colFirst="0" w:colLast="0"/>
      <w:bookmarkEnd w:id="18"/>
      <w:r>
        <w:t>country_name</w:t>
      </w:r>
    </w:p>
    <w:p w14:paraId="00000112" w14:textId="77777777" w:rsidR="00162F45" w:rsidRDefault="00000000">
      <w:pPr>
        <w:numPr>
          <w:ilvl w:val="0"/>
          <w:numId w:val="6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name of coded country</w:t>
      </w:r>
    </w:p>
    <w:p w14:paraId="00000113" w14:textId="77777777" w:rsidR="00162F45" w:rsidRDefault="00000000">
      <w:pPr>
        <w:numPr>
          <w:ilvl w:val="0"/>
          <w:numId w:val="6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00000114" w14:textId="77777777" w:rsidR="00162F45" w:rsidRDefault="00000000">
      <w:pPr>
        <w:numPr>
          <w:ilvl w:val="0"/>
          <w:numId w:val="6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ARGENTINA, BRAZIL, MEXICO</w:t>
      </w:r>
    </w:p>
    <w:p w14:paraId="00000115" w14:textId="77777777" w:rsidR="00162F45" w:rsidRDefault="00000000">
      <w:pPr>
        <w:numPr>
          <w:ilvl w:val="0"/>
          <w:numId w:val="6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own coding based on ISO 3166 country names </w:t>
      </w:r>
    </w:p>
    <w:p w14:paraId="00000116" w14:textId="77777777" w:rsidR="00162F45" w:rsidRDefault="00000000">
      <w:pPr>
        <w:pStyle w:val="Heading4"/>
      </w:pPr>
      <w:bookmarkStart w:id="19" w:name="_heading=h.jjgyr2n99rh2" w:colFirst="0" w:colLast="0"/>
      <w:bookmarkEnd w:id="19"/>
      <w:r>
        <w:t>country_code</w:t>
      </w:r>
    </w:p>
    <w:p w14:paraId="00000117" w14:textId="77777777" w:rsidR="00162F45" w:rsidRDefault="00000000">
      <w:pPr>
        <w:numPr>
          <w:ilvl w:val="0"/>
          <w:numId w:val="1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numeric country code according to the ISO 3166-1 standard</w:t>
      </w:r>
    </w:p>
    <w:p w14:paraId="00000118" w14:textId="77777777" w:rsidR="00162F45" w:rsidRDefault="00000000">
      <w:pPr>
        <w:numPr>
          <w:ilvl w:val="0"/>
          <w:numId w:val="1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00000119" w14:textId="77777777" w:rsidR="00162F45" w:rsidRDefault="00000000">
      <w:pPr>
        <w:numPr>
          <w:ilvl w:val="0"/>
          <w:numId w:val="1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032 (Argentina), 076 (Brazil), 484 (Mexico)</w:t>
      </w:r>
    </w:p>
    <w:p w14:paraId="0000011A" w14:textId="77777777" w:rsidR="00162F45" w:rsidRDefault="00000000">
      <w:pPr>
        <w:numPr>
          <w:ilvl w:val="0"/>
          <w:numId w:val="1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ISO 3166-1 numeric country codes</w:t>
      </w:r>
    </w:p>
    <w:p w14:paraId="0000011B" w14:textId="77777777" w:rsidR="00162F45" w:rsidRDefault="00000000">
      <w:pPr>
        <w:pStyle w:val="Heading4"/>
      </w:pPr>
      <w:bookmarkStart w:id="20" w:name="_heading=h.a5xfvjklegnu" w:colFirst="0" w:colLast="0"/>
      <w:bookmarkEnd w:id="20"/>
      <w:r>
        <w:t>state_name</w:t>
      </w:r>
    </w:p>
    <w:p w14:paraId="0000011C" w14:textId="77777777" w:rsidR="00162F45" w:rsidRDefault="00000000">
      <w:pPr>
        <w:numPr>
          <w:ilvl w:val="0"/>
          <w:numId w:val="2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name of the subnational unit (province/state)</w:t>
      </w:r>
    </w:p>
    <w:p w14:paraId="0000011D" w14:textId="77777777" w:rsidR="00162F45" w:rsidRDefault="00000000">
      <w:pPr>
        <w:numPr>
          <w:ilvl w:val="0"/>
          <w:numId w:val="2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0000011E" w14:textId="77777777" w:rsidR="00162F45" w:rsidRDefault="00000000">
      <w:pPr>
        <w:numPr>
          <w:ilvl w:val="0"/>
          <w:numId w:val="2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See Appendix A for a complete list of subnational units by country</w:t>
      </w:r>
    </w:p>
    <w:p w14:paraId="0000011F" w14:textId="77777777" w:rsidR="00162F45" w:rsidRDefault="00000000">
      <w:pPr>
        <w:numPr>
          <w:ilvl w:val="0"/>
          <w:numId w:val="24"/>
        </w:numPr>
        <w:spacing w:after="280" w:line="240" w:lineRule="auto"/>
        <w:rPr>
          <w:rFonts w:ascii="Times New Roman" w:eastAsia="Times New Roman" w:hAnsi="Times New Roman" w:cs="Times New Roman"/>
          <w:sz w:val="24"/>
          <w:szCs w:val="24"/>
        </w:rPr>
      </w:pPr>
      <w:bookmarkStart w:id="21" w:name="_heading=h.jlvi40jui4qh" w:colFirst="0" w:colLast="0"/>
      <w:bookmarkEnd w:id="21"/>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administrative records</w:t>
      </w:r>
    </w:p>
    <w:p w14:paraId="00000120" w14:textId="77777777" w:rsidR="00162F45" w:rsidRDefault="00000000">
      <w:pPr>
        <w:pStyle w:val="Heading4"/>
      </w:pPr>
      <w:bookmarkStart w:id="22" w:name="_heading=h.sigfpz4pt71v" w:colFirst="0" w:colLast="0"/>
      <w:bookmarkEnd w:id="22"/>
      <w:r>
        <w:t>state_code</w:t>
      </w:r>
    </w:p>
    <w:p w14:paraId="00000121" w14:textId="77777777" w:rsidR="00162F45" w:rsidRDefault="00000000">
      <w:pPr>
        <w:numPr>
          <w:ilvl w:val="0"/>
          <w:numId w:val="3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numeric code for subnational unit within country</w:t>
      </w:r>
    </w:p>
    <w:p w14:paraId="00000122" w14:textId="77777777" w:rsidR="00162F45" w:rsidRDefault="00000000">
      <w:pPr>
        <w:numPr>
          <w:ilvl w:val="0"/>
          <w:numId w:val="3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00000123" w14:textId="77777777" w:rsidR="00162F45" w:rsidRDefault="00000000">
      <w:pPr>
        <w:numPr>
          <w:ilvl w:val="0"/>
          <w:numId w:val="3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Follows official coding systems used by each country's electoral authorities. See Appendix B for a complete list of subnational codes</w:t>
      </w:r>
    </w:p>
    <w:p w14:paraId="00000124" w14:textId="77777777" w:rsidR="00162F45" w:rsidRDefault="00000000">
      <w:pPr>
        <w:numPr>
          <w:ilvl w:val="0"/>
          <w:numId w:val="3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coding systems from national electoral authorities</w:t>
      </w:r>
    </w:p>
    <w:p w14:paraId="00000125" w14:textId="77777777" w:rsidR="00162F45" w:rsidRDefault="00000000">
      <w:pPr>
        <w:pStyle w:val="Heading4"/>
      </w:pPr>
      <w:bookmarkStart w:id="23" w:name="_heading=h.5nlh8asahuej" w:colFirst="0" w:colLast="0"/>
      <w:bookmarkEnd w:id="23"/>
      <w:r>
        <w:t>country_state_code</w:t>
      </w:r>
    </w:p>
    <w:p w14:paraId="00000126" w14:textId="77777777" w:rsidR="00162F45" w:rsidRDefault="00000000">
      <w:pPr>
        <w:numPr>
          <w:ilvl w:val="0"/>
          <w:numId w:val="5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combined country and state code (</w:t>
      </w:r>
      <w:r>
        <w:rPr>
          <w:rFonts w:ascii="Times New Roman" w:eastAsia="Times New Roman" w:hAnsi="Times New Roman" w:cs="Times New Roman"/>
          <w:i/>
          <w:sz w:val="24"/>
          <w:szCs w:val="24"/>
        </w:rPr>
        <w:t>country_code</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state_code</w:t>
      </w:r>
      <w:r>
        <w:rPr>
          <w:rFonts w:ascii="Times New Roman" w:eastAsia="Times New Roman" w:hAnsi="Times New Roman" w:cs="Times New Roman"/>
          <w:sz w:val="24"/>
          <w:szCs w:val="24"/>
        </w:rPr>
        <w:t>)</w:t>
      </w:r>
    </w:p>
    <w:p w14:paraId="00000127" w14:textId="77777777" w:rsidR="00162F45" w:rsidRDefault="00000000">
      <w:pPr>
        <w:numPr>
          <w:ilvl w:val="0"/>
          <w:numId w:val="5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00000128" w14:textId="77777777" w:rsidR="00162F45" w:rsidRDefault="00000000">
      <w:pPr>
        <w:numPr>
          <w:ilvl w:val="0"/>
          <w:numId w:val="5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5-digit numeric code</w:t>
      </w:r>
    </w:p>
    <w:p w14:paraId="00000129" w14:textId="77777777" w:rsidR="00162F45" w:rsidRDefault="00000000">
      <w:pPr>
        <w:numPr>
          <w:ilvl w:val="0"/>
          <w:numId w:val="5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List of codes available in Appendix B</w:t>
      </w:r>
    </w:p>
    <w:p w14:paraId="0000012A" w14:textId="77777777" w:rsidR="00162F45" w:rsidRDefault="00000000">
      <w:pPr>
        <w:numPr>
          <w:ilvl w:val="0"/>
          <w:numId w:val="58"/>
        </w:numPr>
        <w:spacing w:after="280" w:line="240" w:lineRule="auto"/>
      </w:pPr>
      <w:r>
        <w:rPr>
          <w:rFonts w:ascii="Times New Roman" w:eastAsia="Times New Roman" w:hAnsi="Times New Roman" w:cs="Times New Roman"/>
          <w:b/>
          <w:sz w:val="24"/>
          <w:szCs w:val="24"/>
        </w:rPr>
        <w:lastRenderedPageBreak/>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country and state codes</w:t>
      </w:r>
    </w:p>
    <w:p w14:paraId="0000012B" w14:textId="77777777" w:rsidR="00162F45" w:rsidRDefault="00000000">
      <w:pPr>
        <w:pStyle w:val="Heading4"/>
      </w:pPr>
      <w:bookmarkStart w:id="24" w:name="_heading=h.pupay97xsoof" w:colFirst="0" w:colLast="0"/>
      <w:bookmarkEnd w:id="24"/>
      <w:r>
        <w:t>region_name</w:t>
      </w:r>
    </w:p>
    <w:p w14:paraId="0000012C" w14:textId="77777777" w:rsidR="00162F45" w:rsidRDefault="00000000">
      <w:pPr>
        <w:numPr>
          <w:ilvl w:val="0"/>
          <w:numId w:val="5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geographic region within country</w:t>
      </w:r>
    </w:p>
    <w:p w14:paraId="0000012D" w14:textId="77777777" w:rsidR="00162F45" w:rsidRDefault="00000000">
      <w:pPr>
        <w:numPr>
          <w:ilvl w:val="0"/>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0000012E" w14:textId="77777777" w:rsidR="00162F45" w:rsidRDefault="00000000">
      <w:pPr>
        <w:numPr>
          <w:ilvl w:val="0"/>
          <w:numId w:val="5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Regional classifications follow established geographic divisions for each country. See Appendix B for a complete list of regions</w:t>
      </w:r>
    </w:p>
    <w:p w14:paraId="0000012F" w14:textId="77777777" w:rsidR="00162F45" w:rsidRDefault="00000000">
      <w:pPr>
        <w:numPr>
          <w:ilvl w:val="0"/>
          <w:numId w:val="5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geographic classifications for each country</w:t>
      </w:r>
    </w:p>
    <w:p w14:paraId="00000130" w14:textId="77777777" w:rsidR="00162F45" w:rsidRDefault="00000000">
      <w:pPr>
        <w:pStyle w:val="Heading4"/>
        <w:rPr>
          <w:sz w:val="24"/>
          <w:szCs w:val="24"/>
        </w:rPr>
      </w:pPr>
      <w:bookmarkStart w:id="25" w:name="_heading=h.la7jkqlj2xwa" w:colFirst="0" w:colLast="0"/>
      <w:bookmarkEnd w:id="25"/>
      <w:r>
        <w:t>year</w:t>
      </w:r>
    </w:p>
    <w:p w14:paraId="00000131" w14:textId="77777777" w:rsidR="00162F45" w:rsidRDefault="00000000">
      <w:pPr>
        <w:numPr>
          <w:ilvl w:val="0"/>
          <w:numId w:val="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calendar year of observation</w:t>
      </w:r>
    </w:p>
    <w:p w14:paraId="00000132" w14:textId="77777777" w:rsidR="00162F45"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w:t>
      </w:r>
    </w:p>
    <w:p w14:paraId="00000133" w14:textId="77777777" w:rsidR="00162F45"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Range:</w:t>
      </w:r>
      <w:r>
        <w:rPr>
          <w:rFonts w:ascii="Times New Roman" w:eastAsia="Times New Roman" w:hAnsi="Times New Roman" w:cs="Times New Roman"/>
          <w:sz w:val="24"/>
          <w:szCs w:val="24"/>
        </w:rPr>
        <w:t xml:space="preserve"> 1983-2024 (varies by country)</w:t>
      </w:r>
    </w:p>
    <w:p w14:paraId="00000134" w14:textId="77777777" w:rsidR="00162F45" w:rsidRDefault="00000000">
      <w:pPr>
        <w:numPr>
          <w:ilvl w:val="0"/>
          <w:numId w:val="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w:t>
      </w:r>
    </w:p>
    <w:p w14:paraId="00000135" w14:textId="77777777" w:rsidR="00162F45" w:rsidRDefault="00000000">
      <w:pPr>
        <w:spacing w:after="0" w:line="240" w:lineRule="auto"/>
        <w:rPr>
          <w:rFonts w:ascii="Times New Roman" w:eastAsia="Times New Roman" w:hAnsi="Times New Roman" w:cs="Times New Roman"/>
          <w:sz w:val="24"/>
          <w:szCs w:val="24"/>
        </w:rPr>
      </w:pPr>
      <w:r>
        <w:pict w14:anchorId="5C03D568">
          <v:rect id="_x0000_i1025" style="width:0;height:1.5pt" o:hralign="center" o:hrstd="t" o:hr="t" fillcolor="#a0a0a0" stroked="f"/>
        </w:pict>
      </w:r>
    </w:p>
    <w:p w14:paraId="00000136" w14:textId="77777777" w:rsidR="00162F45" w:rsidRDefault="00000000">
      <w:pPr>
        <w:pStyle w:val="Heading2"/>
        <w:rPr>
          <w:sz w:val="38"/>
          <w:szCs w:val="38"/>
        </w:rPr>
      </w:pPr>
      <w:bookmarkStart w:id="26" w:name="_heading=h.2h51hvi3sk7c" w:colFirst="0" w:colLast="0"/>
      <w:bookmarkEnd w:id="26"/>
      <w:r>
        <w:rPr>
          <w:sz w:val="38"/>
          <w:szCs w:val="38"/>
        </w:rPr>
        <w:t>Executive Branch Variables</w:t>
      </w:r>
    </w:p>
    <w:p w14:paraId="00000137" w14:textId="77777777" w:rsidR="00162F45" w:rsidRDefault="00000000">
      <w:pPr>
        <w:pStyle w:val="Heading3"/>
        <w:rPr>
          <w:sz w:val="34"/>
          <w:szCs w:val="34"/>
        </w:rPr>
      </w:pPr>
      <w:bookmarkStart w:id="27" w:name="_heading=h.h3x6u3kxaf4m" w:colFirst="0" w:colLast="0"/>
      <w:bookmarkEnd w:id="27"/>
      <w:r>
        <w:rPr>
          <w:sz w:val="34"/>
          <w:szCs w:val="34"/>
        </w:rPr>
        <w:t>National Executive</w:t>
      </w:r>
    </w:p>
    <w:p w14:paraId="00000138" w14:textId="77777777" w:rsidR="00162F45" w:rsidRDefault="00000000">
      <w:pPr>
        <w:pStyle w:val="Heading4"/>
        <w:rPr>
          <w:highlight w:val="yellow"/>
        </w:rPr>
      </w:pPr>
      <w:bookmarkStart w:id="28" w:name="_heading=h.7fa141l0j92r" w:colFirst="0" w:colLast="0"/>
      <w:bookmarkEnd w:id="28"/>
      <w:r>
        <w:rPr>
          <w:highlight w:val="yellow"/>
        </w:rPr>
        <w:t>name_head_nat_exe</w:t>
      </w:r>
    </w:p>
    <w:p w14:paraId="00000139" w14:textId="77777777" w:rsidR="00162F45" w:rsidRDefault="00000000">
      <w:pPr>
        <w:numPr>
          <w:ilvl w:val="0"/>
          <w:numId w:val="76"/>
        </w:numPr>
        <w:spacing w:before="280"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Description:</w:t>
      </w:r>
      <w:r>
        <w:rPr>
          <w:rFonts w:ascii="Times New Roman" w:eastAsia="Times New Roman" w:hAnsi="Times New Roman" w:cs="Times New Roman"/>
          <w:sz w:val="24"/>
          <w:szCs w:val="24"/>
          <w:highlight w:val="yellow"/>
        </w:rPr>
        <w:t xml:space="preserve"> Indicates the name of the head of state (President)</w:t>
      </w:r>
    </w:p>
    <w:p w14:paraId="0000013A" w14:textId="77777777" w:rsidR="00162F45" w:rsidRDefault="00000000">
      <w:pPr>
        <w:numPr>
          <w:ilvl w:val="0"/>
          <w:numId w:val="76"/>
        </w:num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Type:</w:t>
      </w:r>
      <w:r>
        <w:rPr>
          <w:rFonts w:ascii="Times New Roman" w:eastAsia="Times New Roman" w:hAnsi="Times New Roman" w:cs="Times New Roman"/>
          <w:sz w:val="24"/>
          <w:szCs w:val="24"/>
          <w:highlight w:val="yellow"/>
        </w:rPr>
        <w:t xml:space="preserve"> Text</w:t>
      </w:r>
    </w:p>
    <w:p w14:paraId="0000013B" w14:textId="77777777" w:rsidR="00162F45" w:rsidRDefault="00000000">
      <w:pPr>
        <w:numPr>
          <w:ilvl w:val="0"/>
          <w:numId w:val="76"/>
        </w:num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Notes:</w:t>
      </w:r>
      <w:r>
        <w:rPr>
          <w:rFonts w:ascii="Times New Roman" w:eastAsia="Times New Roman" w:hAnsi="Times New Roman" w:cs="Times New Roman"/>
          <w:sz w:val="24"/>
          <w:szCs w:val="24"/>
          <w:highlight w:val="yellow"/>
        </w:rPr>
        <w:t xml:space="preserve"> If the president governed during a given year, their name is recorded for that year. For example, in 2024 the president of Argentina was Javier Milei; therefore, the variable </w:t>
      </w:r>
      <w:r>
        <w:rPr>
          <w:rFonts w:ascii="Times New Roman" w:eastAsia="Times New Roman" w:hAnsi="Times New Roman" w:cs="Times New Roman"/>
          <w:i/>
          <w:sz w:val="24"/>
          <w:szCs w:val="24"/>
          <w:highlight w:val="yellow"/>
        </w:rPr>
        <w:t xml:space="preserve">name_head_nat_exe </w:t>
      </w:r>
      <w:r>
        <w:rPr>
          <w:rFonts w:ascii="Times New Roman" w:eastAsia="Times New Roman" w:hAnsi="Times New Roman" w:cs="Times New Roman"/>
          <w:sz w:val="24"/>
          <w:szCs w:val="24"/>
          <w:highlight w:val="yellow"/>
        </w:rPr>
        <w:t xml:space="preserve">for 2024 contains “Javier Milei”. If multiple Presidents were appointed in a given year, for example, in an electoral year, the winning candidate is already recorded as president for that year. For instance, since the President assumes office on December 10, 2023, the variable </w:t>
      </w:r>
      <w:r>
        <w:rPr>
          <w:rFonts w:ascii="Times New Roman" w:eastAsia="Times New Roman" w:hAnsi="Times New Roman" w:cs="Times New Roman"/>
          <w:i/>
          <w:sz w:val="24"/>
          <w:szCs w:val="24"/>
          <w:highlight w:val="yellow"/>
        </w:rPr>
        <w:t xml:space="preserve">name_head_nat_exe </w:t>
      </w:r>
      <w:r>
        <w:rPr>
          <w:rFonts w:ascii="Times New Roman" w:eastAsia="Times New Roman" w:hAnsi="Times New Roman" w:cs="Times New Roman"/>
          <w:sz w:val="24"/>
          <w:szCs w:val="24"/>
          <w:highlight w:val="yellow"/>
        </w:rPr>
        <w:t>for 2023 records “Javier Milei”.</w:t>
      </w:r>
    </w:p>
    <w:p w14:paraId="0000013C" w14:textId="77777777" w:rsidR="00162F45" w:rsidRDefault="00000000">
      <w:pPr>
        <w:numPr>
          <w:ilvl w:val="0"/>
          <w:numId w:val="76"/>
        </w:numPr>
        <w:spacing w:after="28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Source:</w:t>
      </w:r>
      <w:r>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i/>
          <w:sz w:val="24"/>
          <w:szCs w:val="24"/>
          <w:highlight w:val="yellow"/>
        </w:rPr>
        <w:t>Subnational Politics Project</w:t>
      </w:r>
      <w:r>
        <w:rPr>
          <w:rFonts w:ascii="Times New Roman" w:eastAsia="Times New Roman" w:hAnsi="Times New Roman" w:cs="Times New Roman"/>
          <w:sz w:val="24"/>
          <w:szCs w:val="24"/>
          <w:highlight w:val="yellow"/>
        </w:rPr>
        <w:t>, own coding based on World Statesmen (worldstatesmen.org) and V-Dem</w:t>
      </w:r>
    </w:p>
    <w:p w14:paraId="0000013D" w14:textId="77777777" w:rsidR="00162F45" w:rsidRDefault="00000000">
      <w:pPr>
        <w:pStyle w:val="Heading4"/>
      </w:pPr>
      <w:bookmarkStart w:id="29" w:name="_heading=h.b76jcydg5u3z" w:colFirst="0" w:colLast="0"/>
      <w:bookmarkEnd w:id="29"/>
      <w:r>
        <w:t>sex_head_nat_exe</w:t>
      </w:r>
    </w:p>
    <w:p w14:paraId="0000013E" w14:textId="77777777" w:rsidR="00162F45" w:rsidRDefault="00000000">
      <w:pPr>
        <w:numPr>
          <w:ilvl w:val="0"/>
          <w:numId w:val="1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gender of the head of state</w:t>
      </w:r>
    </w:p>
    <w:p w14:paraId="0000013F" w14:textId="77777777" w:rsidR="00162F45" w:rsidRDefault="00000000">
      <w:pPr>
        <w:numPr>
          <w:ilvl w:val="0"/>
          <w:numId w:val="1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00000140" w14:textId="77777777" w:rsidR="00162F45" w:rsidRDefault="00000000">
      <w:pPr>
        <w:numPr>
          <w:ilvl w:val="0"/>
          <w:numId w:val="1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141" w14:textId="77777777" w:rsidR="00162F45" w:rsidRDefault="00000000">
      <w:pPr>
        <w:numPr>
          <w:ilvl w:val="1"/>
          <w:numId w:val="1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Male</w:t>
      </w:r>
    </w:p>
    <w:p w14:paraId="00000142" w14:textId="77777777" w:rsidR="00162F45" w:rsidRDefault="00000000">
      <w:pPr>
        <w:numPr>
          <w:ilvl w:val="1"/>
          <w:numId w:val="1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 Female</w:t>
      </w:r>
    </w:p>
    <w:p w14:paraId="00000143" w14:textId="77777777" w:rsidR="00162F45" w:rsidRDefault="00000000">
      <w:pPr>
        <w:numPr>
          <w:ilvl w:val="0"/>
          <w:numId w:val="1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V-Dem</w:t>
      </w:r>
    </w:p>
    <w:p w14:paraId="00000144" w14:textId="77777777" w:rsidR="00162F45" w:rsidRDefault="00000000">
      <w:pPr>
        <w:pStyle w:val="Heading4"/>
      </w:pPr>
      <w:bookmarkStart w:id="30" w:name="_heading=h.v45ux8enqkgp" w:colFirst="0" w:colLast="0"/>
      <w:bookmarkEnd w:id="30"/>
      <w:r>
        <w:t>start_date_head_nat_exe</w:t>
      </w:r>
    </w:p>
    <w:p w14:paraId="00000145" w14:textId="77777777" w:rsidR="00162F45" w:rsidRDefault="00000000">
      <w:pPr>
        <w:numPr>
          <w:ilvl w:val="0"/>
          <w:numId w:val="18"/>
        </w:numPr>
        <w:spacing w:before="28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start date of the presidential term, in year-month-day format</w:t>
      </w:r>
    </w:p>
    <w:p w14:paraId="00000146" w14:textId="77777777" w:rsidR="00162F45"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Date</w:t>
      </w:r>
    </w:p>
    <w:p w14:paraId="00000147" w14:textId="77777777" w:rsidR="00162F45"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yyyy-mm-dd (ISO 8601 standard)</w:t>
      </w:r>
    </w:p>
    <w:p w14:paraId="00000148" w14:textId="77777777" w:rsidR="00162F45" w:rsidRDefault="00000000">
      <w:pPr>
        <w:numPr>
          <w:ilvl w:val="0"/>
          <w:numId w:val="1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V-Dem</w:t>
      </w:r>
    </w:p>
    <w:p w14:paraId="00000149" w14:textId="77777777" w:rsidR="00162F45" w:rsidRDefault="00000000">
      <w:pPr>
        <w:pStyle w:val="Heading4"/>
      </w:pPr>
      <w:bookmarkStart w:id="31" w:name="_heading=h.q5iniuqui826" w:colFirst="0" w:colLast="0"/>
      <w:bookmarkEnd w:id="31"/>
      <w:r>
        <w:t>end_date_head_nat_exe</w:t>
      </w:r>
    </w:p>
    <w:p w14:paraId="0000014A" w14:textId="77777777" w:rsidR="00162F45" w:rsidRDefault="00000000">
      <w:pPr>
        <w:numPr>
          <w:ilvl w:val="0"/>
          <w:numId w:val="18"/>
        </w:numPr>
        <w:spacing w:before="28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end date of the presidential term, in year-month-day format</w:t>
      </w:r>
    </w:p>
    <w:p w14:paraId="0000014B" w14:textId="77777777" w:rsidR="00162F45"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Date</w:t>
      </w:r>
    </w:p>
    <w:p w14:paraId="0000014C" w14:textId="77777777" w:rsidR="00162F45"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yyyy-mm-dd (ISO 8601 standard)</w:t>
      </w:r>
    </w:p>
    <w:p w14:paraId="0000014D" w14:textId="77777777" w:rsidR="00162F45" w:rsidRDefault="00000000">
      <w:pPr>
        <w:numPr>
          <w:ilvl w:val="0"/>
          <w:numId w:val="1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V-Dem</w:t>
      </w:r>
    </w:p>
    <w:p w14:paraId="0000014E" w14:textId="77777777" w:rsidR="00162F45" w:rsidRDefault="00000000">
      <w:pPr>
        <w:pStyle w:val="Heading4"/>
      </w:pPr>
      <w:bookmarkStart w:id="32" w:name="_heading=h.xzp7et8dpjzf" w:colFirst="0" w:colLast="0"/>
      <w:bookmarkEnd w:id="32"/>
      <w:r>
        <w:t>term_length_in_years_nat_exe</w:t>
      </w:r>
    </w:p>
    <w:p w14:paraId="0000014F" w14:textId="77777777" w:rsidR="00162F45" w:rsidRDefault="00000000">
      <w:pPr>
        <w:numPr>
          <w:ilvl w:val="0"/>
          <w:numId w:val="4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total duration of the president's current term in office</w:t>
      </w:r>
    </w:p>
    <w:p w14:paraId="00000150" w14:textId="77777777" w:rsidR="00162F45" w:rsidRDefault="00000000">
      <w:pPr>
        <w:numPr>
          <w:ilvl w:val="0"/>
          <w:numId w:val="49"/>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Numeric</w:t>
      </w:r>
    </w:p>
    <w:p w14:paraId="00000151" w14:textId="77777777" w:rsidR="00162F45" w:rsidRDefault="00000000">
      <w:pPr>
        <w:numPr>
          <w:ilvl w:val="0"/>
          <w:numId w:val="49"/>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Unit: </w:t>
      </w:r>
      <w:r>
        <w:rPr>
          <w:rFonts w:ascii="Times New Roman" w:eastAsia="Times New Roman" w:hAnsi="Times New Roman" w:cs="Times New Roman"/>
          <w:sz w:val="24"/>
          <w:szCs w:val="24"/>
        </w:rPr>
        <w:t>Years (decimal values allowed)</w:t>
      </w:r>
    </w:p>
    <w:p w14:paraId="00000152" w14:textId="77777777" w:rsidR="00162F45" w:rsidRDefault="00000000">
      <w:pPr>
        <w:numPr>
          <w:ilvl w:val="0"/>
          <w:numId w:val="49"/>
        </w:numPr>
        <w:spacing w:after="0" w:line="240" w:lineRule="auto"/>
        <w:rPr>
          <w:rFonts w:ascii="Consolas" w:eastAsia="Consolas" w:hAnsi="Consolas" w:cs="Consolas"/>
        </w:rPr>
      </w:pPr>
      <w:r>
        <w:rPr>
          <w:rFonts w:ascii="Times New Roman" w:eastAsia="Times New Roman" w:hAnsi="Times New Roman" w:cs="Times New Roman"/>
          <w:b/>
          <w:sz w:val="24"/>
          <w:szCs w:val="24"/>
        </w:rPr>
        <w:t xml:space="preserve">Formula: </w:t>
      </w:r>
      <w:r>
        <w:rPr>
          <w:rFonts w:ascii="Times New Roman" w:eastAsia="Times New Roman" w:hAnsi="Times New Roman" w:cs="Times New Roman"/>
          <w:sz w:val="24"/>
          <w:szCs w:val="24"/>
        </w:rPr>
        <w:t xml:space="preserve">Length of presidential term in years, calculated as the difference between </w:t>
      </w:r>
      <w:r>
        <w:rPr>
          <w:rFonts w:ascii="Times New Roman" w:eastAsia="Times New Roman" w:hAnsi="Times New Roman" w:cs="Times New Roman"/>
          <w:i/>
          <w:color w:val="000000"/>
          <w:sz w:val="24"/>
          <w:szCs w:val="24"/>
        </w:rPr>
        <w:t>start_date_head_nat_exe</w:t>
      </w:r>
      <w:r>
        <w:rPr>
          <w:rFonts w:ascii="Times New Roman" w:eastAsia="Times New Roman" w:hAnsi="Times New Roman" w:cs="Times New Roman"/>
          <w:sz w:val="24"/>
          <w:szCs w:val="24"/>
        </w:rPr>
        <w:t xml:space="preserve"> and </w:t>
      </w:r>
      <w:r>
        <w:rPr>
          <w:rFonts w:ascii="Times New Roman" w:eastAsia="Times New Roman" w:hAnsi="Times New Roman" w:cs="Times New Roman"/>
          <w:i/>
          <w:color w:val="000000"/>
          <w:sz w:val="24"/>
          <w:szCs w:val="24"/>
        </w:rPr>
        <w:t>end_date_head_nat_exe</w:t>
      </w:r>
      <w:r>
        <w:rPr>
          <w:i/>
          <w:color w:val="000000"/>
        </w:rPr>
        <w:t>.</w:t>
      </w:r>
    </w:p>
    <w:p w14:paraId="00000153" w14:textId="77777777" w:rsidR="00162F45" w:rsidRDefault="00000000">
      <w:pPr>
        <w:numPr>
          <w:ilvl w:val="0"/>
          <w:numId w:val="49"/>
        </w:numPr>
        <w:spacing w:after="0" w:line="240" w:lineRule="auto"/>
        <w:rPr>
          <w:rFonts w:ascii="Times New Roman" w:eastAsia="Times New Roman" w:hAnsi="Times New Roman" w:cs="Times New Roman"/>
          <w:b/>
        </w:rPr>
      </w:pPr>
      <w:r>
        <w:rPr>
          <w:rFonts w:ascii="Times New Roman" w:eastAsia="Times New Roman" w:hAnsi="Times New Roman" w:cs="Times New Roman"/>
          <w:b/>
          <w:sz w:val="24"/>
          <w:szCs w:val="24"/>
        </w:rPr>
        <w:t xml:space="preserve">Example: </w:t>
      </w:r>
    </w:p>
    <w:p w14:paraId="00000154" w14:textId="77777777" w:rsidR="00162F45" w:rsidRDefault="00000000">
      <w:pPr>
        <w:numPr>
          <w:ilvl w:val="1"/>
          <w:numId w:val="4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Brazil, Lula's first term (2003-2006): years_nat_gov = 4.0 for all years 2003, 2004, 2005, 2006</w:t>
      </w:r>
    </w:p>
    <w:p w14:paraId="00000155" w14:textId="77777777" w:rsidR="00162F45" w:rsidRDefault="00000000">
      <w:pPr>
        <w:numPr>
          <w:ilvl w:val="1"/>
          <w:numId w:val="4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Mexico, AMLO's term (2018-2024): years_nat_gov = 6.0 for all years 2018, 2019, 2020, 2021, 2022, 2023, 2024</w:t>
      </w:r>
    </w:p>
    <w:p w14:paraId="00000156" w14:textId="77777777" w:rsidR="00162F45" w:rsidRDefault="00000000">
      <w:pPr>
        <w:numPr>
          <w:ilvl w:val="0"/>
          <w:numId w:val="4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own calculation based on </w:t>
      </w:r>
      <w:r>
        <w:rPr>
          <w:rFonts w:ascii="Times New Roman" w:eastAsia="Times New Roman" w:hAnsi="Times New Roman" w:cs="Times New Roman"/>
          <w:i/>
          <w:color w:val="000000"/>
          <w:sz w:val="24"/>
          <w:szCs w:val="24"/>
        </w:rPr>
        <w:t>start_date_head_nat_exe</w:t>
      </w:r>
      <w:r>
        <w:rPr>
          <w:rFonts w:ascii="Times New Roman" w:eastAsia="Times New Roman" w:hAnsi="Times New Roman" w:cs="Times New Roman"/>
          <w:sz w:val="24"/>
          <w:szCs w:val="24"/>
        </w:rPr>
        <w:t xml:space="preserve"> and </w:t>
      </w:r>
      <w:r>
        <w:rPr>
          <w:rFonts w:ascii="Times New Roman" w:eastAsia="Times New Roman" w:hAnsi="Times New Roman" w:cs="Times New Roman"/>
          <w:i/>
          <w:color w:val="000000"/>
          <w:sz w:val="24"/>
          <w:szCs w:val="24"/>
        </w:rPr>
        <w:t xml:space="preserve">end_date_head_nat_exe </w:t>
      </w:r>
      <w:r>
        <w:rPr>
          <w:rFonts w:ascii="Times New Roman" w:eastAsia="Times New Roman" w:hAnsi="Times New Roman" w:cs="Times New Roman"/>
          <w:sz w:val="24"/>
          <w:szCs w:val="24"/>
        </w:rPr>
        <w:t>(V-Dem)</w:t>
      </w:r>
    </w:p>
    <w:p w14:paraId="00000157" w14:textId="77777777" w:rsidR="00162F45" w:rsidRDefault="00000000">
      <w:pPr>
        <w:pStyle w:val="Heading4"/>
      </w:pPr>
      <w:bookmarkStart w:id="33" w:name="_heading=h.na2w4g56xc26" w:colFirst="0" w:colLast="0"/>
      <w:bookmarkEnd w:id="33"/>
      <w:r>
        <w:rPr>
          <w:highlight w:val="yellow"/>
        </w:rPr>
        <w:t>consecutive_reelection_nat_exe</w:t>
      </w:r>
    </w:p>
    <w:p w14:paraId="00000158" w14:textId="77777777" w:rsidR="00162F45" w:rsidRDefault="00000000">
      <w:pPr>
        <w:numPr>
          <w:ilvl w:val="0"/>
          <w:numId w:val="3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whether a president was re-elected to a consecutive term</w:t>
      </w:r>
    </w:p>
    <w:p w14:paraId="00000159" w14:textId="77777777" w:rsidR="00162F45" w:rsidRDefault="00000000">
      <w:pPr>
        <w:numPr>
          <w:ilvl w:val="0"/>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0000015A" w14:textId="77777777" w:rsidR="00162F45" w:rsidRDefault="00000000">
      <w:pPr>
        <w:numPr>
          <w:ilvl w:val="0"/>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15B" w14:textId="77777777" w:rsidR="00162F45" w:rsidRDefault="00000000">
      <w:pPr>
        <w:numPr>
          <w:ilvl w:val="1"/>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Head of government has been reelected</w:t>
      </w:r>
    </w:p>
    <w:p w14:paraId="0000015C" w14:textId="77777777" w:rsidR="00162F45" w:rsidRDefault="00000000">
      <w:pPr>
        <w:numPr>
          <w:ilvl w:val="1"/>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Otherwise</w:t>
      </w:r>
    </w:p>
    <w:p w14:paraId="0000015D" w14:textId="77777777" w:rsidR="00162F45" w:rsidRDefault="00000000">
      <w:pPr>
        <w:numPr>
          <w:ilvl w:val="0"/>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Only immediate consecutive re-elections are coded. Non-consecutive terms are </w:t>
      </w:r>
      <w:r>
        <w:rPr>
          <w:rFonts w:ascii="Times New Roman" w:eastAsia="Times New Roman" w:hAnsi="Times New Roman" w:cs="Times New Roman"/>
          <w:b/>
          <w:sz w:val="24"/>
          <w:szCs w:val="24"/>
        </w:rPr>
        <w:t>not</w:t>
      </w:r>
      <w:r>
        <w:rPr>
          <w:rFonts w:ascii="Times New Roman" w:eastAsia="Times New Roman" w:hAnsi="Times New Roman" w:cs="Times New Roman"/>
          <w:sz w:val="24"/>
          <w:szCs w:val="24"/>
        </w:rPr>
        <w:t xml:space="preserve"> considered re-elections</w:t>
      </w:r>
    </w:p>
    <w:p w14:paraId="0000015E" w14:textId="77777777" w:rsidR="00162F45" w:rsidRDefault="00000000">
      <w:pPr>
        <w:numPr>
          <w:ilvl w:val="0"/>
          <w:numId w:val="3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xml:space="preserve"> Lula da Silva’s third term(2023–) is </w:t>
      </w:r>
      <w:r>
        <w:rPr>
          <w:rFonts w:ascii="Times New Roman" w:eastAsia="Times New Roman" w:hAnsi="Times New Roman" w:cs="Times New Roman"/>
          <w:b/>
          <w:sz w:val="24"/>
          <w:szCs w:val="24"/>
        </w:rPr>
        <w:t>not</w:t>
      </w:r>
      <w:r>
        <w:rPr>
          <w:rFonts w:ascii="Times New Roman" w:eastAsia="Times New Roman" w:hAnsi="Times New Roman" w:cs="Times New Roman"/>
          <w:sz w:val="24"/>
          <w:szCs w:val="24"/>
        </w:rPr>
        <w:t xml:space="preserve"> coded as a re-election, since it followed a gap after his second term.</w:t>
      </w:r>
    </w:p>
    <w:p w14:paraId="0000015F" w14:textId="77777777" w:rsidR="00162F45" w:rsidRDefault="00000000">
      <w:pPr>
        <w:numPr>
          <w:ilvl w:val="0"/>
          <w:numId w:val="3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V-Dem</w:t>
      </w:r>
    </w:p>
    <w:p w14:paraId="00000160" w14:textId="77777777" w:rsidR="00162F45" w:rsidRDefault="00000000">
      <w:pPr>
        <w:pStyle w:val="Heading4"/>
      </w:pPr>
      <w:bookmarkStart w:id="34" w:name="_heading=h.6vf4din1e98n" w:colFirst="0" w:colLast="0"/>
      <w:bookmarkEnd w:id="34"/>
      <w:r>
        <w:t>early_exit_nat_exe</w:t>
      </w:r>
    </w:p>
    <w:p w14:paraId="00000161" w14:textId="77777777" w:rsidR="00162F45" w:rsidRDefault="00000000">
      <w:pPr>
        <w:numPr>
          <w:ilvl w:val="0"/>
          <w:numId w:val="5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Description:</w:t>
      </w:r>
      <w:r>
        <w:rPr>
          <w:rFonts w:ascii="Times New Roman" w:eastAsia="Times New Roman" w:hAnsi="Times New Roman" w:cs="Times New Roman"/>
          <w:sz w:val="24"/>
          <w:szCs w:val="24"/>
        </w:rPr>
        <w:t xml:space="preserve"> Indicates whether the president left office before completing their constitutional term</w:t>
      </w:r>
    </w:p>
    <w:p w14:paraId="00000162" w14:textId="77777777" w:rsidR="00162F45" w:rsidRDefault="00000000">
      <w:pPr>
        <w:numPr>
          <w:ilvl w:val="0"/>
          <w:numId w:val="5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00000163" w14:textId="77777777" w:rsidR="00162F45" w:rsidRDefault="00000000">
      <w:pPr>
        <w:numPr>
          <w:ilvl w:val="0"/>
          <w:numId w:val="5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164" w14:textId="77777777" w:rsidR="00162F45" w:rsidRDefault="00000000">
      <w:pPr>
        <w:numPr>
          <w:ilvl w:val="1"/>
          <w:numId w:val="5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Early departure from office (due to resignation, death, impeachment, removal, or other causes)</w:t>
      </w:r>
    </w:p>
    <w:p w14:paraId="00000165" w14:textId="77777777" w:rsidR="00162F45" w:rsidRDefault="00000000">
      <w:pPr>
        <w:numPr>
          <w:ilvl w:val="1"/>
          <w:numId w:val="5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Completed full constitutional term or still in office</w:t>
      </w:r>
    </w:p>
    <w:p w14:paraId="00000166" w14:textId="77777777" w:rsidR="00162F45" w:rsidRDefault="00000000">
      <w:pPr>
        <w:numPr>
          <w:ilvl w:val="0"/>
          <w:numId w:val="5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Includes all forms of premature departure regardless of cause.</w:t>
      </w:r>
    </w:p>
    <w:p w14:paraId="00000167" w14:textId="77777777" w:rsidR="00162F45" w:rsidRDefault="00000000">
      <w:pPr>
        <w:numPr>
          <w:ilvl w:val="1"/>
          <w:numId w:val="53"/>
        </w:numPr>
        <w:spacing w:after="0" w:line="240" w:lineRule="auto"/>
        <w:rPr>
          <w:rFonts w:ascii="Times New Roman" w:eastAsia="Times New Roman" w:hAnsi="Times New Roman" w:cs="Times New Roman"/>
          <w:sz w:val="24"/>
          <w:szCs w:val="24"/>
        </w:rPr>
      </w:pPr>
      <w:r>
        <w:t xml:space="preserve">     </w:t>
      </w:r>
      <w:r>
        <w:rPr>
          <w:rFonts w:ascii="Times New Roman" w:eastAsia="Times New Roman" w:hAnsi="Times New Roman" w:cs="Times New Roman"/>
          <w:sz w:val="24"/>
          <w:szCs w:val="24"/>
        </w:rPr>
        <w:t>Raúl Ricardo Alfonsin (Argentina) had an early exit on 1989, this was not added to the database</w:t>
      </w:r>
    </w:p>
    <w:p w14:paraId="00000168" w14:textId="77777777" w:rsidR="00162F45" w:rsidRDefault="00000000">
      <w:pPr>
        <w:numPr>
          <w:ilvl w:val="0"/>
          <w:numId w:val="5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00000169" w14:textId="77777777" w:rsidR="00162F45" w:rsidRDefault="00000000">
      <w:pPr>
        <w:pStyle w:val="Heading4"/>
      </w:pPr>
      <w:bookmarkStart w:id="35" w:name="_heading=h.4u1go93lr0y6" w:colFirst="0" w:colLast="0"/>
      <w:bookmarkEnd w:id="35"/>
      <w:r>
        <w:t>head_party_nat_exe</w:t>
      </w:r>
    </w:p>
    <w:p w14:paraId="0000016A" w14:textId="77777777" w:rsidR="00162F45" w:rsidRDefault="00000000">
      <w:pPr>
        <w:numPr>
          <w:ilvl w:val="0"/>
          <w:numId w:val="6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political party of the president</w:t>
      </w:r>
    </w:p>
    <w:p w14:paraId="0000016B" w14:textId="77777777" w:rsidR="00162F45" w:rsidRDefault="00000000">
      <w:pPr>
        <w:numPr>
          <w:ilvl w:val="0"/>
          <w:numId w:val="6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0000016C" w14:textId="77777777" w:rsidR="00162F45" w:rsidRDefault="00000000">
      <w:pPr>
        <w:numPr>
          <w:ilvl w:val="0"/>
          <w:numId w:val="6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World Statesmen (worldstatesmen.org) and V-Dem</w:t>
      </w:r>
    </w:p>
    <w:p w14:paraId="0000016D" w14:textId="77777777" w:rsidR="00162F45" w:rsidRDefault="00000000">
      <w:pPr>
        <w:pStyle w:val="Heading4"/>
      </w:pPr>
      <w:bookmarkStart w:id="36" w:name="_heading=h.ws7tziji0sm" w:colFirst="0" w:colLast="0"/>
      <w:bookmarkEnd w:id="36"/>
      <w:r>
        <w:t>ideo_party_nat_exe</w:t>
      </w:r>
    </w:p>
    <w:p w14:paraId="0000016E" w14:textId="77777777" w:rsidR="00162F45" w:rsidRDefault="00000000">
      <w:pPr>
        <w:numPr>
          <w:ilvl w:val="0"/>
          <w:numId w:val="6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ideological classification of the president's political party</w:t>
      </w:r>
    </w:p>
    <w:p w14:paraId="0000016F" w14:textId="77777777" w:rsidR="00162F45" w:rsidRDefault="00000000">
      <w:pPr>
        <w:numPr>
          <w:ilvl w:val="0"/>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Ordinal</w:t>
      </w:r>
    </w:p>
    <w:p w14:paraId="00000170" w14:textId="77777777" w:rsidR="00162F45" w:rsidRDefault="00000000">
      <w:pPr>
        <w:numPr>
          <w:ilvl w:val="0"/>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171" w14:textId="77777777" w:rsidR="00162F45"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Left</w:t>
      </w:r>
    </w:p>
    <w:p w14:paraId="00000172" w14:textId="77777777" w:rsidR="00162F45"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Center-left</w:t>
      </w:r>
    </w:p>
    <w:p w14:paraId="00000173" w14:textId="77777777" w:rsidR="00162F45"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Center-right</w:t>
      </w:r>
    </w:p>
    <w:p w14:paraId="00000174" w14:textId="77777777" w:rsidR="00162F45"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Right</w:t>
      </w:r>
    </w:p>
    <w:p w14:paraId="00000175" w14:textId="77777777" w:rsidR="00162F45"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[blank] = Independent or no political affiliation</w:t>
      </w:r>
    </w:p>
    <w:p w14:paraId="00000176" w14:textId="77777777" w:rsidR="00162F45" w:rsidRDefault="00000000">
      <w:pPr>
        <w:numPr>
          <w:ilvl w:val="0"/>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Classification based on party platforms and programs, not implemented policies</w:t>
      </w:r>
    </w:p>
    <w:p w14:paraId="00000177" w14:textId="77777777" w:rsidR="00162F45" w:rsidRDefault="00000000">
      <w:pPr>
        <w:numPr>
          <w:ilvl w:val="0"/>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00000178" w14:textId="77777777" w:rsidR="00162F45" w:rsidRPr="00A87BC4" w:rsidRDefault="00000000">
      <w:pPr>
        <w:numPr>
          <w:ilvl w:val="1"/>
          <w:numId w:val="63"/>
        </w:numPr>
        <w:spacing w:after="0" w:line="240" w:lineRule="auto"/>
        <w:rPr>
          <w:rFonts w:ascii="Times New Roman" w:eastAsia="Times New Roman" w:hAnsi="Times New Roman" w:cs="Times New Roman"/>
          <w:sz w:val="24"/>
          <w:szCs w:val="24"/>
          <w:lang w:val="es-MX"/>
        </w:rPr>
      </w:pPr>
      <w:r w:rsidRPr="00A87BC4">
        <w:rPr>
          <w:rFonts w:ascii="Times New Roman" w:eastAsia="Times New Roman" w:hAnsi="Times New Roman" w:cs="Times New Roman"/>
          <w:b/>
          <w:sz w:val="24"/>
          <w:szCs w:val="24"/>
          <w:lang w:val="es-MX"/>
        </w:rPr>
        <w:t>Left (1):</w:t>
      </w:r>
      <w:r w:rsidRPr="00A87BC4">
        <w:rPr>
          <w:rFonts w:ascii="Times New Roman" w:eastAsia="Times New Roman" w:hAnsi="Times New Roman" w:cs="Times New Roman"/>
          <w:sz w:val="24"/>
          <w:szCs w:val="24"/>
          <w:lang w:val="es-MX"/>
        </w:rPr>
        <w:t xml:space="preserve"> Brazil's PT (Partido dos Trabalhadores) under Lula/Dilma 2003-2016</w:t>
      </w:r>
    </w:p>
    <w:p w14:paraId="00000179" w14:textId="77777777" w:rsidR="00162F45"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Center-left (2):</w:t>
      </w:r>
      <w:r>
        <w:rPr>
          <w:rFonts w:ascii="Times New Roman" w:eastAsia="Times New Roman" w:hAnsi="Times New Roman" w:cs="Times New Roman"/>
          <w:sz w:val="24"/>
          <w:szCs w:val="24"/>
        </w:rPr>
        <w:t xml:space="preserve"> Argentina's FREPASO (Frente País Solidario) or Brazil's PSB (Partido Socialista Brasileiro) in coalition governments</w:t>
      </w:r>
    </w:p>
    <w:p w14:paraId="0000017A" w14:textId="77777777" w:rsidR="00162F45" w:rsidRPr="00A87BC4" w:rsidRDefault="00000000">
      <w:pPr>
        <w:numPr>
          <w:ilvl w:val="1"/>
          <w:numId w:val="63"/>
        </w:numPr>
        <w:spacing w:after="0" w:line="240" w:lineRule="auto"/>
        <w:rPr>
          <w:rFonts w:ascii="Times New Roman" w:eastAsia="Times New Roman" w:hAnsi="Times New Roman" w:cs="Times New Roman"/>
          <w:sz w:val="24"/>
          <w:szCs w:val="24"/>
          <w:lang w:val="es-MX"/>
        </w:rPr>
      </w:pPr>
      <w:r w:rsidRPr="00A87BC4">
        <w:rPr>
          <w:rFonts w:ascii="Times New Roman" w:eastAsia="Times New Roman" w:hAnsi="Times New Roman" w:cs="Times New Roman"/>
          <w:b/>
          <w:sz w:val="24"/>
          <w:szCs w:val="24"/>
          <w:lang w:val="es-MX"/>
        </w:rPr>
        <w:t>Center-right (3):</w:t>
      </w:r>
      <w:r w:rsidRPr="00A87BC4">
        <w:rPr>
          <w:rFonts w:ascii="Times New Roman" w:eastAsia="Times New Roman" w:hAnsi="Times New Roman" w:cs="Times New Roman"/>
          <w:sz w:val="24"/>
          <w:szCs w:val="24"/>
          <w:lang w:val="es-MX"/>
        </w:rPr>
        <w:t xml:space="preserve"> Argentina's UCR (Unión Cívica Radical) or Brazil's PSDB (Partido da Social Democracia Brasileira)</w:t>
      </w:r>
    </w:p>
    <w:p w14:paraId="0000017B" w14:textId="77777777" w:rsidR="00162F45" w:rsidRPr="00A87BC4" w:rsidRDefault="00000000">
      <w:pPr>
        <w:numPr>
          <w:ilvl w:val="1"/>
          <w:numId w:val="63"/>
        </w:numPr>
        <w:spacing w:after="0" w:line="240" w:lineRule="auto"/>
        <w:rPr>
          <w:rFonts w:ascii="Times New Roman" w:eastAsia="Times New Roman" w:hAnsi="Times New Roman" w:cs="Times New Roman"/>
          <w:sz w:val="24"/>
          <w:szCs w:val="24"/>
          <w:lang w:val="es-MX"/>
        </w:rPr>
      </w:pPr>
      <w:r w:rsidRPr="00A87BC4">
        <w:rPr>
          <w:rFonts w:ascii="Times New Roman" w:eastAsia="Times New Roman" w:hAnsi="Times New Roman" w:cs="Times New Roman"/>
          <w:b/>
          <w:sz w:val="24"/>
          <w:szCs w:val="24"/>
          <w:lang w:val="es-MX"/>
        </w:rPr>
        <w:t>Right (4):</w:t>
      </w:r>
      <w:r w:rsidRPr="00A87BC4">
        <w:rPr>
          <w:rFonts w:ascii="Times New Roman" w:eastAsia="Times New Roman" w:hAnsi="Times New Roman" w:cs="Times New Roman"/>
          <w:sz w:val="24"/>
          <w:szCs w:val="24"/>
          <w:lang w:val="es-MX"/>
        </w:rPr>
        <w:t xml:space="preserve"> Mexico's PAN (Partido Acción Nacional) 2000-2012, Argentina's PRO (Propuesta Republicana) under Macri</w:t>
      </w:r>
    </w:p>
    <w:p w14:paraId="0000017C" w14:textId="77777777" w:rsidR="00162F45" w:rsidRDefault="00000000">
      <w:pPr>
        <w:numPr>
          <w:ilvl w:val="1"/>
          <w:numId w:val="6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Independent [blank]:</w:t>
      </w:r>
      <w:r>
        <w:rPr>
          <w:rFonts w:ascii="Times New Roman" w:eastAsia="Times New Roman" w:hAnsi="Times New Roman" w:cs="Times New Roman"/>
          <w:sz w:val="24"/>
          <w:szCs w:val="24"/>
        </w:rPr>
        <w:t xml:space="preserve"> Rare at presidential level in these countries</w:t>
      </w:r>
    </w:p>
    <w:p w14:paraId="0000017D" w14:textId="77777777" w:rsidR="00162F45" w:rsidRDefault="00000000">
      <w:pPr>
        <w:numPr>
          <w:ilvl w:val="0"/>
          <w:numId w:val="6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Coppedge (1997), Szajkowski (2005), Murillo et al. (2010), and official party platforms/websites</w:t>
      </w:r>
    </w:p>
    <w:p w14:paraId="0000017E" w14:textId="77777777" w:rsidR="00162F45" w:rsidRDefault="00000000">
      <w:pPr>
        <w:pStyle w:val="Heading4"/>
      </w:pPr>
      <w:bookmarkStart w:id="37" w:name="_heading=h.hzhjry4fz2e5" w:colFirst="0" w:colLast="0"/>
      <w:bookmarkEnd w:id="37"/>
      <w:r>
        <w:t>year_election_nat_exe</w:t>
      </w:r>
    </w:p>
    <w:p w14:paraId="0000017F" w14:textId="77777777" w:rsidR="00162F45" w:rsidRDefault="00000000">
      <w:pPr>
        <w:numPr>
          <w:ilvl w:val="0"/>
          <w:numId w:val="5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whether national presidential elections were held during the observed calendar year</w:t>
      </w:r>
    </w:p>
    <w:p w14:paraId="00000180" w14:textId="77777777" w:rsidR="00162F45" w:rsidRDefault="00000000">
      <w:pPr>
        <w:numPr>
          <w:ilvl w:val="0"/>
          <w:numId w:val="5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Type:</w:t>
      </w:r>
      <w:r>
        <w:rPr>
          <w:rFonts w:ascii="Times New Roman" w:eastAsia="Times New Roman" w:hAnsi="Times New Roman" w:cs="Times New Roman"/>
          <w:sz w:val="24"/>
          <w:szCs w:val="24"/>
        </w:rPr>
        <w:t xml:space="preserve"> Binary</w:t>
      </w:r>
    </w:p>
    <w:p w14:paraId="00000181" w14:textId="77777777" w:rsidR="00162F45" w:rsidRDefault="00000000">
      <w:pPr>
        <w:numPr>
          <w:ilvl w:val="0"/>
          <w:numId w:val="5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182" w14:textId="77777777" w:rsidR="00162F45" w:rsidRDefault="00000000">
      <w:pPr>
        <w:numPr>
          <w:ilvl w:val="1"/>
          <w:numId w:val="5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Presidential election year</w:t>
      </w:r>
    </w:p>
    <w:p w14:paraId="00000183" w14:textId="77777777" w:rsidR="00162F45" w:rsidRDefault="00000000">
      <w:pPr>
        <w:numPr>
          <w:ilvl w:val="1"/>
          <w:numId w:val="5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Otherwise</w:t>
      </w:r>
    </w:p>
    <w:p w14:paraId="00000184" w14:textId="77777777" w:rsidR="00162F45" w:rsidRDefault="00000000">
      <w:pPr>
        <w:numPr>
          <w:ilvl w:val="0"/>
          <w:numId w:val="5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national electoral agencies: argentina.gob.ar/dine, ine.mx, tse.jus.br</w:t>
      </w:r>
    </w:p>
    <w:p w14:paraId="00000185" w14:textId="77777777" w:rsidR="00162F45" w:rsidRDefault="00000000">
      <w:pPr>
        <w:pStyle w:val="Heading4"/>
      </w:pPr>
      <w:bookmarkStart w:id="38" w:name="_heading=h.7fzy3ohdi3c7" w:colFirst="0" w:colLast="0"/>
      <w:bookmarkEnd w:id="38"/>
      <w:r>
        <w:t>cumulative_years_in_power_nat_exe</w:t>
      </w:r>
    </w:p>
    <w:p w14:paraId="00000186" w14:textId="77777777" w:rsidR="00162F45" w:rsidRDefault="00000000">
      <w:pPr>
        <w:numPr>
          <w:ilvl w:val="0"/>
          <w:numId w:val="5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number of years the president has held executive office</w:t>
      </w:r>
    </w:p>
    <w:p w14:paraId="00000187" w14:textId="77777777" w:rsidR="00162F45" w:rsidRDefault="00000000">
      <w:pPr>
        <w:numPr>
          <w:ilvl w:val="0"/>
          <w:numId w:val="5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188" w14:textId="77777777" w:rsidR="00162F45" w:rsidRDefault="00000000">
      <w:pPr>
        <w:numPr>
          <w:ilvl w:val="0"/>
          <w:numId w:val="5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official records of executive office tenure</w:t>
      </w:r>
    </w:p>
    <w:p w14:paraId="00000189" w14:textId="77777777" w:rsidR="00162F45" w:rsidRDefault="00000000">
      <w:pPr>
        <w:spacing w:after="0" w:line="240" w:lineRule="auto"/>
        <w:rPr>
          <w:rFonts w:ascii="Times New Roman" w:eastAsia="Times New Roman" w:hAnsi="Times New Roman" w:cs="Times New Roman"/>
          <w:sz w:val="24"/>
          <w:szCs w:val="24"/>
        </w:rPr>
      </w:pPr>
      <w:r>
        <w:pict w14:anchorId="494C1BB2">
          <v:rect id="_x0000_i1026" style="width:0;height:1.5pt" o:hralign="center" o:hrstd="t" o:hr="t" fillcolor="#a0a0a0" stroked="f"/>
        </w:pict>
      </w:r>
    </w:p>
    <w:p w14:paraId="0000018A" w14:textId="77777777" w:rsidR="00162F45" w:rsidRDefault="00000000">
      <w:pPr>
        <w:pStyle w:val="Heading3"/>
      </w:pPr>
      <w:bookmarkStart w:id="39" w:name="_heading=h.sfwvkm7hvgh" w:colFirst="0" w:colLast="0"/>
      <w:bookmarkEnd w:id="39"/>
      <w:r>
        <w:t>Subnational Executive</w:t>
      </w:r>
    </w:p>
    <w:p w14:paraId="0000018B" w14:textId="77777777" w:rsidR="00162F45" w:rsidRDefault="00000000">
      <w:pPr>
        <w:pStyle w:val="Heading4"/>
        <w:rPr>
          <w:highlight w:val="yellow"/>
        </w:rPr>
      </w:pPr>
      <w:bookmarkStart w:id="40" w:name="_heading=h.yk20g7nb7lq9" w:colFirst="0" w:colLast="0"/>
      <w:bookmarkEnd w:id="40"/>
      <w:r>
        <w:rPr>
          <w:highlight w:val="yellow"/>
        </w:rPr>
        <w:t>name_head_sub_exe</w:t>
      </w:r>
    </w:p>
    <w:p w14:paraId="0000018C" w14:textId="77777777" w:rsidR="00162F45" w:rsidRDefault="00000000">
      <w:pPr>
        <w:numPr>
          <w:ilvl w:val="0"/>
          <w:numId w:val="66"/>
        </w:numPr>
        <w:spacing w:before="280"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Description:</w:t>
      </w:r>
      <w:r>
        <w:rPr>
          <w:rFonts w:ascii="Times New Roman" w:eastAsia="Times New Roman" w:hAnsi="Times New Roman" w:cs="Times New Roman"/>
          <w:sz w:val="24"/>
          <w:szCs w:val="24"/>
          <w:highlight w:val="yellow"/>
        </w:rPr>
        <w:t xml:space="preserve"> Indicates the name of the head of the subnational state (Governor)</w:t>
      </w:r>
    </w:p>
    <w:p w14:paraId="0000018D" w14:textId="77777777" w:rsidR="00162F45" w:rsidRDefault="00000000">
      <w:pPr>
        <w:numPr>
          <w:ilvl w:val="0"/>
          <w:numId w:val="66"/>
        </w:num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Type:</w:t>
      </w:r>
      <w:r>
        <w:rPr>
          <w:rFonts w:ascii="Times New Roman" w:eastAsia="Times New Roman" w:hAnsi="Times New Roman" w:cs="Times New Roman"/>
          <w:sz w:val="24"/>
          <w:szCs w:val="24"/>
          <w:highlight w:val="yellow"/>
        </w:rPr>
        <w:t xml:space="preserve"> Text</w:t>
      </w:r>
    </w:p>
    <w:p w14:paraId="0000018E" w14:textId="77777777" w:rsidR="00162F45" w:rsidRDefault="00000000">
      <w:pPr>
        <w:numPr>
          <w:ilvl w:val="0"/>
          <w:numId w:val="66"/>
        </w:num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Notes:</w:t>
      </w:r>
      <w:sdt>
        <w:sdtPr>
          <w:tag w:val="goog_rdk_0"/>
          <w:id w:val="1142651093"/>
        </w:sdtPr>
        <w:sdtContent/>
      </w:sdt>
      <w:r>
        <w:rPr>
          <w:rFonts w:ascii="Times New Roman" w:eastAsia="Times New Roman" w:hAnsi="Times New Roman" w:cs="Times New Roman"/>
          <w:sz w:val="24"/>
          <w:szCs w:val="24"/>
          <w:highlight w:val="yellow"/>
        </w:rPr>
        <w:t xml:space="preserve"> If the governor ruled during a given year, their name is recorded for that year. For example, in 2019 the governor of CDMX was Claudia Sheinbaum; therefore, the variable </w:t>
      </w:r>
      <w:r>
        <w:rPr>
          <w:rFonts w:ascii="Times New Roman" w:eastAsia="Times New Roman" w:hAnsi="Times New Roman" w:cs="Times New Roman"/>
          <w:i/>
          <w:sz w:val="24"/>
          <w:szCs w:val="24"/>
          <w:highlight w:val="yellow"/>
        </w:rPr>
        <w:t xml:space="preserve">name_head_sub_exe </w:t>
      </w:r>
      <w:r>
        <w:rPr>
          <w:rFonts w:ascii="Times New Roman" w:eastAsia="Times New Roman" w:hAnsi="Times New Roman" w:cs="Times New Roman"/>
          <w:sz w:val="24"/>
          <w:szCs w:val="24"/>
          <w:highlight w:val="yellow"/>
        </w:rPr>
        <w:t xml:space="preserve">for 2019 contains “Claudia Sheinbaum”. If multiple Governors were appointed in a given year, for example, in an electoral year, the winning candidate is already recorded as governor for that year. For instance, since the governor assumed office on December 5, the variable </w:t>
      </w:r>
      <w:r>
        <w:rPr>
          <w:rFonts w:ascii="Times New Roman" w:eastAsia="Times New Roman" w:hAnsi="Times New Roman" w:cs="Times New Roman"/>
          <w:i/>
          <w:sz w:val="24"/>
          <w:szCs w:val="24"/>
          <w:highlight w:val="yellow"/>
        </w:rPr>
        <w:t xml:space="preserve">name_head_sub_exe </w:t>
      </w:r>
      <w:r>
        <w:rPr>
          <w:rFonts w:ascii="Times New Roman" w:eastAsia="Times New Roman" w:hAnsi="Times New Roman" w:cs="Times New Roman"/>
          <w:sz w:val="24"/>
          <w:szCs w:val="24"/>
          <w:highlight w:val="yellow"/>
        </w:rPr>
        <w:t>for 2018 records “Claudia Sheinbaum”.</w:t>
      </w:r>
    </w:p>
    <w:p w14:paraId="0000018F" w14:textId="77777777" w:rsidR="00162F45" w:rsidRDefault="00000000">
      <w:pPr>
        <w:numPr>
          <w:ilvl w:val="0"/>
          <w:numId w:val="66"/>
        </w:numPr>
        <w:spacing w:after="28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Source:</w:t>
      </w:r>
      <w:r>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i/>
          <w:sz w:val="24"/>
          <w:szCs w:val="24"/>
          <w:highlight w:val="yellow"/>
        </w:rPr>
        <w:t>Subnational Politics Project</w:t>
      </w:r>
      <w:r>
        <w:rPr>
          <w:rFonts w:ascii="Times New Roman" w:eastAsia="Times New Roman" w:hAnsi="Times New Roman" w:cs="Times New Roman"/>
          <w:sz w:val="24"/>
          <w:szCs w:val="24"/>
          <w:highlight w:val="yellow"/>
        </w:rPr>
        <w:t>, own coding based on Andy Tow’s data (Argentina, verified by Tulia Falleti, email correspondence on 04/21/2023) and, for other countries, official subnational electoral information and state web portals</w:t>
      </w:r>
    </w:p>
    <w:p w14:paraId="00000190" w14:textId="77777777" w:rsidR="00162F45" w:rsidRDefault="00000000">
      <w:pPr>
        <w:pStyle w:val="Heading4"/>
      </w:pPr>
      <w:bookmarkStart w:id="41" w:name="_heading=h.bbnpw0qewxng" w:colFirst="0" w:colLast="0"/>
      <w:bookmarkEnd w:id="41"/>
      <w:r>
        <w:t>sex_head_sub_exe</w:t>
      </w:r>
    </w:p>
    <w:p w14:paraId="00000191" w14:textId="77777777" w:rsidR="00162F45" w:rsidRDefault="00000000">
      <w:pPr>
        <w:numPr>
          <w:ilvl w:val="0"/>
          <w:numId w:val="6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gender of the governor </w:t>
      </w:r>
      <w:r>
        <w:t xml:space="preserve">     </w:t>
      </w:r>
    </w:p>
    <w:p w14:paraId="00000192" w14:textId="77777777" w:rsidR="00162F45"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00000193" w14:textId="77777777" w:rsidR="00162F45" w:rsidRDefault="00000000">
      <w:pPr>
        <w:numPr>
          <w:ilvl w:val="0"/>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194" w14:textId="77777777" w:rsidR="00162F45" w:rsidRDefault="00000000">
      <w:pPr>
        <w:numPr>
          <w:ilvl w:val="1"/>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Male</w:t>
      </w:r>
    </w:p>
    <w:p w14:paraId="00000195" w14:textId="77777777" w:rsidR="00162F45" w:rsidRDefault="00000000">
      <w:pPr>
        <w:numPr>
          <w:ilvl w:val="1"/>
          <w:numId w:val="6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Female</w:t>
      </w:r>
    </w:p>
    <w:p w14:paraId="00000196" w14:textId="77777777" w:rsidR="00162F45" w:rsidRDefault="00000000">
      <w:pPr>
        <w:numPr>
          <w:ilvl w:val="0"/>
          <w:numId w:val="6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00000197" w14:textId="77777777" w:rsidR="00162F45" w:rsidRDefault="00000000">
      <w:pPr>
        <w:pStyle w:val="Heading4"/>
      </w:pPr>
      <w:bookmarkStart w:id="42" w:name="_heading=h.ug4yz7c8zgua" w:colFirst="0" w:colLast="0"/>
      <w:bookmarkEnd w:id="42"/>
      <w:r>
        <w:t>start_date_head_sub_exe</w:t>
      </w:r>
    </w:p>
    <w:p w14:paraId="00000198" w14:textId="77777777" w:rsidR="00162F45" w:rsidRDefault="00000000">
      <w:pPr>
        <w:numPr>
          <w:ilvl w:val="0"/>
          <w:numId w:val="18"/>
        </w:numPr>
        <w:spacing w:before="28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start date of the subnational government, in year-month-day format</w:t>
      </w:r>
    </w:p>
    <w:p w14:paraId="00000199" w14:textId="77777777" w:rsidR="00162F45"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Type: </w:t>
      </w:r>
      <w:r>
        <w:rPr>
          <w:rFonts w:ascii="Times New Roman" w:eastAsia="Times New Roman" w:hAnsi="Times New Roman" w:cs="Times New Roman"/>
          <w:sz w:val="24"/>
          <w:szCs w:val="24"/>
        </w:rPr>
        <w:t>Date</w:t>
      </w:r>
    </w:p>
    <w:p w14:paraId="0000019A" w14:textId="77777777" w:rsidR="00162F45"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yyyy-mm-dd (ISO 8601 standard)</w:t>
      </w:r>
    </w:p>
    <w:p w14:paraId="0000019B" w14:textId="77777777" w:rsidR="00162F45" w:rsidRDefault="00000000">
      <w:pPr>
        <w:numPr>
          <w:ilvl w:val="0"/>
          <w:numId w:val="1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V-Dem</w:t>
      </w:r>
    </w:p>
    <w:p w14:paraId="0000019C" w14:textId="77777777" w:rsidR="00162F45" w:rsidRDefault="00000000">
      <w:pPr>
        <w:pStyle w:val="Heading4"/>
      </w:pPr>
      <w:bookmarkStart w:id="43" w:name="_heading=h.7qyyij3jw4jb" w:colFirst="0" w:colLast="0"/>
      <w:bookmarkEnd w:id="43"/>
      <w:r>
        <w:t>end_date_head_sub_exe</w:t>
      </w:r>
    </w:p>
    <w:p w14:paraId="0000019D" w14:textId="77777777" w:rsidR="00162F45" w:rsidRDefault="00000000">
      <w:pPr>
        <w:numPr>
          <w:ilvl w:val="0"/>
          <w:numId w:val="18"/>
        </w:numPr>
        <w:spacing w:before="28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end date of the subnational government, in year-month-day format</w:t>
      </w:r>
    </w:p>
    <w:p w14:paraId="0000019E" w14:textId="77777777" w:rsidR="00162F45"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Date</w:t>
      </w:r>
    </w:p>
    <w:p w14:paraId="0000019F" w14:textId="77777777" w:rsidR="00162F45" w:rsidRDefault="00000000">
      <w:pPr>
        <w:numPr>
          <w:ilvl w:val="0"/>
          <w:numId w:val="1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yyyy-mm-dd (ISO 8601 standard)</w:t>
      </w:r>
    </w:p>
    <w:p w14:paraId="000001A0" w14:textId="77777777" w:rsidR="00162F45" w:rsidRDefault="00000000">
      <w:pPr>
        <w:numPr>
          <w:ilvl w:val="0"/>
          <w:numId w:val="1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V-Dem</w:t>
      </w:r>
    </w:p>
    <w:p w14:paraId="000001A1" w14:textId="77777777" w:rsidR="00162F45" w:rsidRDefault="00000000">
      <w:pPr>
        <w:pStyle w:val="Heading4"/>
        <w:rPr>
          <w:color w:val="9900FF"/>
        </w:rPr>
      </w:pPr>
      <w:bookmarkStart w:id="44" w:name="_heading=h.w4jbc96fzicq" w:colFirst="0" w:colLast="0"/>
      <w:bookmarkEnd w:id="44"/>
      <w:r>
        <w:t>term_length_in_years_sub_exe</w:t>
      </w:r>
    </w:p>
    <w:p w14:paraId="000001A2" w14:textId="77777777" w:rsidR="00162F45" w:rsidRDefault="00000000">
      <w:pPr>
        <w:numPr>
          <w:ilvl w:val="0"/>
          <w:numId w:val="51"/>
        </w:numPr>
        <w:spacing w:before="28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total duration of the governor's term in office</w:t>
      </w:r>
    </w:p>
    <w:p w14:paraId="000001A3" w14:textId="77777777" w:rsidR="00162F45" w:rsidRDefault="00000000">
      <w:pPr>
        <w:numPr>
          <w:ilvl w:val="0"/>
          <w:numId w:val="5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Numeric</w:t>
      </w:r>
    </w:p>
    <w:p w14:paraId="000001A4" w14:textId="77777777" w:rsidR="00162F45" w:rsidRDefault="00000000">
      <w:pPr>
        <w:numPr>
          <w:ilvl w:val="0"/>
          <w:numId w:val="5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Unit: </w:t>
      </w:r>
      <w:r>
        <w:rPr>
          <w:rFonts w:ascii="Times New Roman" w:eastAsia="Times New Roman" w:hAnsi="Times New Roman" w:cs="Times New Roman"/>
          <w:sz w:val="24"/>
          <w:szCs w:val="24"/>
        </w:rPr>
        <w:t>Years (decimal values allowed)</w:t>
      </w:r>
    </w:p>
    <w:p w14:paraId="000001A5" w14:textId="77777777" w:rsidR="00162F45" w:rsidRDefault="00000000">
      <w:pPr>
        <w:numPr>
          <w:ilvl w:val="0"/>
          <w:numId w:val="51"/>
        </w:num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Formula:  </w:t>
      </w:r>
      <w:r>
        <w:rPr>
          <w:rFonts w:ascii="Times New Roman" w:eastAsia="Times New Roman" w:hAnsi="Times New Roman" w:cs="Times New Roman"/>
          <w:sz w:val="24"/>
          <w:szCs w:val="24"/>
        </w:rPr>
        <w:t xml:space="preserve">Length of governor's term in years, calculated as the difference between </w:t>
      </w:r>
      <w:r>
        <w:rPr>
          <w:rFonts w:ascii="Times New Roman" w:eastAsia="Times New Roman" w:hAnsi="Times New Roman" w:cs="Times New Roman"/>
          <w:i/>
          <w:color w:val="000000"/>
          <w:sz w:val="24"/>
          <w:szCs w:val="24"/>
        </w:rPr>
        <w:t xml:space="preserve">start_date_head_sub_exe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sz w:val="24"/>
          <w:szCs w:val="24"/>
        </w:rPr>
        <w:t xml:space="preserve">end </w:t>
      </w:r>
      <w:r>
        <w:rPr>
          <w:rFonts w:ascii="Times New Roman" w:eastAsia="Times New Roman" w:hAnsi="Times New Roman" w:cs="Times New Roman"/>
          <w:i/>
          <w:color w:val="000000"/>
          <w:sz w:val="24"/>
          <w:szCs w:val="24"/>
        </w:rPr>
        <w:t xml:space="preserve">end_date_head_sub_exe </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Example</w:t>
      </w:r>
      <w:r>
        <w:rPr>
          <w:rFonts w:ascii="Times New Roman" w:eastAsia="Times New Roman" w:hAnsi="Times New Roman" w:cs="Times New Roman"/>
          <w:b/>
          <w:sz w:val="24"/>
          <w:szCs w:val="24"/>
        </w:rPr>
        <w:t xml:space="preserve">: </w:t>
      </w:r>
    </w:p>
    <w:p w14:paraId="000001A6" w14:textId="77777777" w:rsidR="00162F45" w:rsidRDefault="00000000">
      <w:pPr>
        <w:numPr>
          <w:ilvl w:val="1"/>
          <w:numId w:val="51"/>
        </w:numPr>
        <w:spacing w:after="0" w:line="240" w:lineRule="auto"/>
      </w:pPr>
      <w:r>
        <w:rPr>
          <w:rFonts w:ascii="Times New Roman" w:eastAsia="Times New Roman" w:hAnsi="Times New Roman" w:cs="Times New Roman"/>
          <w:sz w:val="24"/>
          <w:szCs w:val="24"/>
          <w:highlight w:val="yellow"/>
        </w:rPr>
        <w:t>María Eugenia Vidal served as Governor of Buenos Aires (Argentina) from December 11, 2015, to December 11, 2019, which amounts to approximately 4.00 years, using December 10, 2023, as the reference date</w:t>
      </w:r>
    </w:p>
    <w:p w14:paraId="000001A7" w14:textId="77777777" w:rsidR="00162F45" w:rsidRDefault="00000000">
      <w:pPr>
        <w:numPr>
          <w:ilvl w:val="0"/>
          <w:numId w:val="51"/>
        </w:numPr>
        <w:spacing w:after="280" w:line="240" w:lineRule="auto"/>
        <w:rPr>
          <w:rFonts w:ascii="Times New Roman" w:eastAsia="Times New Roman" w:hAnsi="Times New Roman" w:cs="Times New Roman"/>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own calculation based on </w:t>
      </w:r>
      <w:r>
        <w:rPr>
          <w:rFonts w:ascii="Times New Roman" w:eastAsia="Times New Roman" w:hAnsi="Times New Roman" w:cs="Times New Roman"/>
          <w:i/>
          <w:color w:val="000000"/>
          <w:sz w:val="24"/>
          <w:szCs w:val="24"/>
        </w:rPr>
        <w:t>start_date_head_sub_exe</w:t>
      </w:r>
      <w:r>
        <w:rPr>
          <w:rFonts w:ascii="Times New Roman" w:eastAsia="Times New Roman" w:hAnsi="Times New Roman" w:cs="Times New Roman"/>
          <w:sz w:val="24"/>
          <w:szCs w:val="24"/>
        </w:rPr>
        <w:t xml:space="preserve"> and </w:t>
      </w:r>
      <w:r>
        <w:rPr>
          <w:rFonts w:ascii="Times New Roman" w:eastAsia="Times New Roman" w:hAnsi="Times New Roman" w:cs="Times New Roman"/>
          <w:i/>
          <w:color w:val="000000"/>
          <w:sz w:val="24"/>
          <w:szCs w:val="24"/>
        </w:rPr>
        <w:t>end_date_head_sub_exe</w:t>
      </w:r>
      <w:r>
        <w:rPr>
          <w:rFonts w:ascii="Times New Roman" w:eastAsia="Times New Roman" w:hAnsi="Times New Roman" w:cs="Times New Roman"/>
          <w:sz w:val="24"/>
          <w:szCs w:val="24"/>
        </w:rPr>
        <w:t xml:space="preserve"> (V-Dem)</w:t>
      </w:r>
    </w:p>
    <w:p w14:paraId="000001A8" w14:textId="77777777" w:rsidR="00162F45" w:rsidRDefault="00000000">
      <w:pPr>
        <w:pStyle w:val="Heading4"/>
      </w:pPr>
      <w:bookmarkStart w:id="45" w:name="_heading=h.rb7q6k678di" w:colFirst="0" w:colLast="0"/>
      <w:bookmarkEnd w:id="45"/>
      <w:r>
        <w:t>change_head_sub_exe</w:t>
      </w:r>
    </w:p>
    <w:p w14:paraId="000001A9" w14:textId="77777777" w:rsidR="00162F45" w:rsidRDefault="00000000">
      <w:pPr>
        <w:numPr>
          <w:ilvl w:val="0"/>
          <w:numId w:val="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change of</w:t>
      </w:r>
      <w:r>
        <w:t xml:space="preserve"> </w:t>
      </w:r>
      <w:r>
        <w:rPr>
          <w:rFonts w:ascii="Times New Roman" w:eastAsia="Times New Roman" w:hAnsi="Times New Roman" w:cs="Times New Roman"/>
          <w:sz w:val="24"/>
          <w:szCs w:val="24"/>
        </w:rPr>
        <w:t>governor</w:t>
      </w:r>
      <w:r>
        <w:t xml:space="preserve">      </w:t>
      </w:r>
    </w:p>
    <w:p w14:paraId="000001AA" w14:textId="77777777" w:rsidR="00162F45"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000001AB" w14:textId="77777777" w:rsidR="00162F45"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1AC" w14:textId="77777777" w:rsidR="00162F45"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Year when change occurred</w:t>
      </w:r>
    </w:p>
    <w:p w14:paraId="000001AD" w14:textId="77777777" w:rsidR="00162F45"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Otherwise</w:t>
      </w:r>
    </w:p>
    <w:p w14:paraId="000001AE" w14:textId="77777777" w:rsidR="00162F45"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Refers to any type of change, including succession due to early exit/federal intervention/death/etc.</w:t>
      </w:r>
    </w:p>
    <w:p w14:paraId="000001AF" w14:textId="77777777" w:rsidR="00162F45" w:rsidRDefault="00000000">
      <w:pPr>
        <w:numPr>
          <w:ilvl w:val="0"/>
          <w:numId w:val="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000001B0" w14:textId="77777777" w:rsidR="00162F45" w:rsidRDefault="00000000">
      <w:pPr>
        <w:pStyle w:val="Heading4"/>
      </w:pPr>
      <w:bookmarkStart w:id="46" w:name="_heading=h.wzle4ddmehsd" w:colFirst="0" w:colLast="0"/>
      <w:bookmarkEnd w:id="46"/>
      <w:r>
        <w:t>cumulative_changes_head_sub_exe</w:t>
      </w:r>
    </w:p>
    <w:p w14:paraId="000001B1" w14:textId="77777777" w:rsidR="00162F45" w:rsidRDefault="00000000">
      <w:pPr>
        <w:numPr>
          <w:ilvl w:val="0"/>
          <w:numId w:val="2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cumulative count of gubernatorial changes since start of data series</w:t>
      </w:r>
    </w:p>
    <w:p w14:paraId="000001B2" w14:textId="77777777" w:rsidR="00162F45" w:rsidRDefault="00000000">
      <w:pPr>
        <w:numPr>
          <w:ilvl w:val="0"/>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1B3" w14:textId="77777777" w:rsidR="00162F45" w:rsidRDefault="00000000">
      <w:pPr>
        <w:numPr>
          <w:ilvl w:val="0"/>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Range:</w:t>
      </w:r>
      <w:r>
        <w:rPr>
          <w:rFonts w:ascii="Times New Roman" w:eastAsia="Times New Roman" w:hAnsi="Times New Roman" w:cs="Times New Roman"/>
          <w:sz w:val="24"/>
          <w:szCs w:val="24"/>
        </w:rPr>
        <w:t xml:space="preserve"> 0 to n (where n = total changes observed)</w:t>
      </w:r>
    </w:p>
    <w:p w14:paraId="000001B4" w14:textId="77777777" w:rsidR="00162F45" w:rsidRDefault="00000000">
      <w:pPr>
        <w:numPr>
          <w:ilvl w:val="0"/>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Increments of 1, each time a new governor comes to power, including interim or new appointment (due to early exit)</w:t>
      </w:r>
    </w:p>
    <w:p w14:paraId="000001B5" w14:textId="77777777" w:rsidR="00162F45" w:rsidRDefault="00000000">
      <w:pPr>
        <w:numPr>
          <w:ilvl w:val="0"/>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Measurement:</w:t>
      </w:r>
      <w:r>
        <w:rPr>
          <w:rFonts w:ascii="Times New Roman" w:eastAsia="Times New Roman" w:hAnsi="Times New Roman" w:cs="Times New Roman"/>
          <w:sz w:val="24"/>
          <w:szCs w:val="24"/>
        </w:rPr>
        <w:t xml:space="preserve"> Cumulative count from first year of data coverage for each state</w:t>
      </w:r>
    </w:p>
    <w:p w14:paraId="000001B6" w14:textId="77777777" w:rsidR="00162F45" w:rsidRDefault="00000000">
      <w:pPr>
        <w:numPr>
          <w:ilvl w:val="0"/>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xml:space="preserve"> </w:t>
      </w:r>
    </w:p>
    <w:p w14:paraId="000001B7" w14:textId="77777777" w:rsidR="00162F45" w:rsidRDefault="00000000">
      <w:pPr>
        <w:numPr>
          <w:ilvl w:val="1"/>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Buenos Aires Province, 1983-2023:</w:t>
      </w:r>
      <w:r>
        <w:rPr>
          <w:rFonts w:ascii="Times New Roman" w:eastAsia="Times New Roman" w:hAnsi="Times New Roman" w:cs="Times New Roman"/>
          <w:sz w:val="24"/>
          <w:szCs w:val="24"/>
        </w:rPr>
        <w:t xml:space="preserve"> </w:t>
      </w:r>
    </w:p>
    <w:p w14:paraId="000001B8" w14:textId="77777777" w:rsidR="00162F45" w:rsidRDefault="00000000">
      <w:pPr>
        <w:numPr>
          <w:ilvl w:val="2"/>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1983: Felipe Solá becomes governor (cumulative_changes_head_sub = 1)</w:t>
      </w:r>
    </w:p>
    <w:p w14:paraId="000001B9" w14:textId="77777777" w:rsidR="00162F45" w:rsidRDefault="00000000">
      <w:pPr>
        <w:numPr>
          <w:ilvl w:val="2"/>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1987: Antonio Cafiero takes office (cumulative_changes_head_sub = 2)</w:t>
      </w:r>
    </w:p>
    <w:p w14:paraId="000001BA" w14:textId="77777777" w:rsidR="00162F45" w:rsidRDefault="00000000">
      <w:pPr>
        <w:numPr>
          <w:ilvl w:val="2"/>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1991: Eduardo Duhalde elected (cumulative_changes_head_sub = 3)</w:t>
      </w:r>
    </w:p>
    <w:p w14:paraId="000001BB" w14:textId="77777777" w:rsidR="00162F45" w:rsidRDefault="00000000">
      <w:pPr>
        <w:numPr>
          <w:ilvl w:val="2"/>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1999: Carlos Ruckauf takes office (cumulative_changes_head_sub = 4)</w:t>
      </w:r>
    </w:p>
    <w:p w14:paraId="000001BC" w14:textId="77777777" w:rsidR="00162F45" w:rsidRDefault="00000000">
      <w:pPr>
        <w:numPr>
          <w:ilvl w:val="2"/>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2002: Felipe Solá returns to office (cumulative_changes_head_sub = 5)</w:t>
      </w:r>
    </w:p>
    <w:p w14:paraId="000001BD" w14:textId="77777777" w:rsidR="00162F45" w:rsidRDefault="00000000">
      <w:pPr>
        <w:numPr>
          <w:ilvl w:val="2"/>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2007: Daniel Scioli elected (cumulative_changes_head_sub = 6)</w:t>
      </w:r>
    </w:p>
    <w:p w14:paraId="000001BE" w14:textId="77777777" w:rsidR="00162F45" w:rsidRDefault="00000000">
      <w:pPr>
        <w:numPr>
          <w:ilvl w:val="2"/>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2015: María Eugenia Vidal takes office (cumulative_changes_head_sub = 7)</w:t>
      </w:r>
    </w:p>
    <w:p w14:paraId="000001BF" w14:textId="77777777" w:rsidR="00162F45" w:rsidRDefault="00000000">
      <w:pPr>
        <w:numPr>
          <w:ilvl w:val="2"/>
          <w:numId w:val="2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2019: Axel Kicillof elected (cumulative_changes_head_sub = 8)</w:t>
      </w:r>
    </w:p>
    <w:p w14:paraId="000001C0" w14:textId="77777777" w:rsidR="00162F45" w:rsidRDefault="00000000">
      <w:pPr>
        <w:numPr>
          <w:ilvl w:val="0"/>
          <w:numId w:val="2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official records</w:t>
      </w:r>
    </w:p>
    <w:p w14:paraId="000001C1" w14:textId="77777777" w:rsidR="00162F45" w:rsidRDefault="00000000">
      <w:pPr>
        <w:pStyle w:val="Heading4"/>
      </w:pPr>
      <w:bookmarkStart w:id="47" w:name="_heading=h.qobly97y48n0" w:colFirst="0" w:colLast="0"/>
      <w:bookmarkEnd w:id="47"/>
      <w:r>
        <w:t>early_exit_sub_exe</w:t>
      </w:r>
    </w:p>
    <w:p w14:paraId="000001C2" w14:textId="77777777" w:rsidR="00162F45" w:rsidRDefault="00000000">
      <w:pPr>
        <w:numPr>
          <w:ilvl w:val="0"/>
          <w:numId w:val="6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Indicates early exit from gubernatorial office for a given year (as a result of for example, resignation, death, impeachment, federal intervention, among others)</w:t>
      </w:r>
    </w:p>
    <w:p w14:paraId="000001C3" w14:textId="77777777" w:rsidR="00162F45" w:rsidRDefault="00000000">
      <w:pPr>
        <w:numPr>
          <w:ilvl w:val="0"/>
          <w:numId w:val="6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000001C4" w14:textId="77777777" w:rsidR="00162F45" w:rsidRDefault="00000000">
      <w:pPr>
        <w:numPr>
          <w:ilvl w:val="0"/>
          <w:numId w:val="6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1C5" w14:textId="77777777" w:rsidR="00162F45" w:rsidRDefault="00000000">
      <w:pPr>
        <w:numPr>
          <w:ilvl w:val="1"/>
          <w:numId w:val="6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Early exit</w:t>
      </w:r>
    </w:p>
    <w:p w14:paraId="000001C6" w14:textId="77777777" w:rsidR="00162F45" w:rsidRDefault="00000000">
      <w:pPr>
        <w:numPr>
          <w:ilvl w:val="1"/>
          <w:numId w:val="6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Otherwise</w:t>
      </w:r>
    </w:p>
    <w:p w14:paraId="000001C7" w14:textId="77777777" w:rsidR="00162F45" w:rsidRDefault="00000000">
      <w:pPr>
        <w:numPr>
          <w:ilvl w:val="0"/>
          <w:numId w:val="6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000001C8" w14:textId="77777777" w:rsidR="00162F45" w:rsidRDefault="00000000">
      <w:pPr>
        <w:pStyle w:val="Heading4"/>
        <w:rPr>
          <w:highlight w:val="yellow"/>
        </w:rPr>
      </w:pPr>
      <w:bookmarkStart w:id="48" w:name="_heading=h.ch491v8eunjh" w:colFirst="0" w:colLast="0"/>
      <w:bookmarkEnd w:id="48"/>
      <w:r>
        <w:rPr>
          <w:highlight w:val="yellow"/>
        </w:rPr>
        <w:t>consecutive_reelection_sub_exe</w:t>
      </w:r>
    </w:p>
    <w:p w14:paraId="000001C9" w14:textId="77777777" w:rsidR="00162F45" w:rsidRDefault="00000000">
      <w:pPr>
        <w:numPr>
          <w:ilvl w:val="0"/>
          <w:numId w:val="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whether a governor was re-elected to a consecutive term</w:t>
      </w:r>
    </w:p>
    <w:p w14:paraId="000001CA" w14:textId="77777777" w:rsidR="00162F45" w:rsidRDefault="00000000">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000001CB" w14:textId="77777777" w:rsidR="00162F45" w:rsidRDefault="00000000">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1CC" w14:textId="77777777" w:rsidR="00162F45" w:rsidRDefault="00000000">
      <w:pPr>
        <w:numPr>
          <w:ilvl w:val="1"/>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Governor was reelected (won election for consecutive term)</w:t>
      </w:r>
    </w:p>
    <w:p w14:paraId="000001CD" w14:textId="77777777" w:rsidR="00162F45" w:rsidRDefault="00000000">
      <w:pPr>
        <w:numPr>
          <w:ilvl w:val="1"/>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Governor was not reelected (first term, term-limited, or defeated)</w:t>
      </w:r>
    </w:p>
    <w:p w14:paraId="000001CE" w14:textId="77777777" w:rsidR="00162F45" w:rsidRDefault="00000000">
      <w:pPr>
        <w:numPr>
          <w:ilvl w:val="1"/>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[blank] = Not applicable (e.g., Mexico where gubernatorial reelection is prohibited)</w:t>
      </w:r>
    </w:p>
    <w:p w14:paraId="000001CF" w14:textId="77777777" w:rsidR="00162F45" w:rsidRDefault="00000000">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Only codes direct reelection to consecutive terms, not returns to office after intervals</w:t>
      </w:r>
    </w:p>
    <w:p w14:paraId="000001D0" w14:textId="77777777" w:rsidR="00162F45" w:rsidRDefault="00000000">
      <w:pPr>
        <w:numPr>
          <w:ilvl w:val="0"/>
          <w:numId w:val="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color w:val="9900FF"/>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000001D1" w14:textId="77777777" w:rsidR="00162F45" w:rsidRDefault="00000000">
      <w:pPr>
        <w:pStyle w:val="Heading4"/>
        <w:rPr>
          <w:highlight w:val="yellow"/>
        </w:rPr>
      </w:pPr>
      <w:bookmarkStart w:id="49" w:name="_heading=h.w6pbxzljirwg" w:colFirst="0" w:colLast="0"/>
      <w:bookmarkEnd w:id="49"/>
      <w:r>
        <w:rPr>
          <w:highlight w:val="yellow"/>
        </w:rPr>
        <w:t>cumulative_years_in_power_sub_exe</w:t>
      </w:r>
    </w:p>
    <w:p w14:paraId="000001D2" w14:textId="77777777" w:rsidR="00162F45" w:rsidRDefault="00000000">
      <w:pPr>
        <w:numPr>
          <w:ilvl w:val="0"/>
          <w:numId w:val="2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number of years the governor has held subnational executive office</w:t>
      </w:r>
    </w:p>
    <w:p w14:paraId="000001D3" w14:textId="77777777" w:rsidR="00162F45" w:rsidRDefault="00000000">
      <w:pPr>
        <w:numPr>
          <w:ilvl w:val="0"/>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1D4" w14:textId="77777777" w:rsidR="00162F45" w:rsidRDefault="00000000">
      <w:pPr>
        <w:numPr>
          <w:ilvl w:val="0"/>
          <w:numId w:val="2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official records of executive office tenure</w:t>
      </w:r>
    </w:p>
    <w:p w14:paraId="000001D5" w14:textId="77777777" w:rsidR="00162F45" w:rsidRDefault="00000000">
      <w:pPr>
        <w:pStyle w:val="Heading4"/>
      </w:pPr>
      <w:bookmarkStart w:id="50" w:name="_heading=h.y6scd014ngfh" w:colFirst="0" w:colLast="0"/>
      <w:bookmarkEnd w:id="50"/>
      <w:r>
        <w:t>head_party_sub_exe</w:t>
      </w:r>
    </w:p>
    <w:p w14:paraId="000001D6" w14:textId="77777777" w:rsidR="00162F45" w:rsidRDefault="00000000">
      <w:pPr>
        <w:numPr>
          <w:ilvl w:val="0"/>
          <w:numId w:val="4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political party of the governor</w:t>
      </w:r>
      <w:r>
        <w:t xml:space="preserve">     </w:t>
      </w:r>
    </w:p>
    <w:p w14:paraId="000001D7" w14:textId="77777777" w:rsidR="00162F45" w:rsidRDefault="00000000">
      <w:pPr>
        <w:numPr>
          <w:ilvl w:val="0"/>
          <w:numId w:val="4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Type:</w:t>
      </w:r>
      <w:r>
        <w:rPr>
          <w:rFonts w:ascii="Times New Roman" w:eastAsia="Times New Roman" w:hAnsi="Times New Roman" w:cs="Times New Roman"/>
          <w:sz w:val="24"/>
          <w:szCs w:val="24"/>
        </w:rPr>
        <w:t xml:space="preserve"> Categorical</w:t>
      </w:r>
    </w:p>
    <w:p w14:paraId="000001D8" w14:textId="77777777" w:rsidR="00162F45" w:rsidRDefault="00000000">
      <w:pPr>
        <w:numPr>
          <w:ilvl w:val="0"/>
          <w:numId w:val="4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national and subnational electoral agencies</w:t>
      </w:r>
    </w:p>
    <w:p w14:paraId="000001D9" w14:textId="77777777" w:rsidR="00162F45" w:rsidRDefault="00000000">
      <w:pPr>
        <w:pStyle w:val="Heading4"/>
      </w:pPr>
      <w:bookmarkStart w:id="51" w:name="_heading=h.8mckjkr3t7al" w:colFirst="0" w:colLast="0"/>
      <w:bookmarkEnd w:id="51"/>
      <w:r>
        <w:t>years_party_contin_sub_exe</w:t>
      </w:r>
    </w:p>
    <w:p w14:paraId="000001DA" w14:textId="77777777" w:rsidR="00162F45" w:rsidRDefault="00000000">
      <w:pPr>
        <w:numPr>
          <w:ilvl w:val="0"/>
          <w:numId w:val="2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number of years that governor has served across all terms in office as part of the party</w:t>
      </w:r>
    </w:p>
    <w:p w14:paraId="000001DB" w14:textId="77777777" w:rsidR="00162F45" w:rsidRDefault="00000000">
      <w:pPr>
        <w:numPr>
          <w:ilvl w:val="0"/>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w:t>
      </w:r>
    </w:p>
    <w:p w14:paraId="000001DC" w14:textId="77777777" w:rsidR="00162F45" w:rsidRDefault="00000000">
      <w:pPr>
        <w:numPr>
          <w:ilvl w:val="0"/>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Unit:</w:t>
      </w:r>
      <w:r>
        <w:rPr>
          <w:rFonts w:ascii="Times New Roman" w:eastAsia="Times New Roman" w:hAnsi="Times New Roman" w:cs="Times New Roman"/>
          <w:sz w:val="24"/>
          <w:szCs w:val="24"/>
        </w:rPr>
        <w:t xml:space="preserve"> Years (decimal values allowed)</w:t>
      </w:r>
    </w:p>
    <w:p w14:paraId="000001DD" w14:textId="77777777" w:rsidR="00162F45" w:rsidRDefault="00000000">
      <w:pPr>
        <w:numPr>
          <w:ilvl w:val="0"/>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Measurement Logic:</w:t>
      </w:r>
      <w:r>
        <w:rPr>
          <w:rFonts w:ascii="Times New Roman" w:eastAsia="Times New Roman" w:hAnsi="Times New Roman" w:cs="Times New Roman"/>
          <w:sz w:val="24"/>
          <w:szCs w:val="24"/>
        </w:rPr>
        <w:t xml:space="preserve"> </w:t>
      </w:r>
    </w:p>
    <w:p w14:paraId="000001DE" w14:textId="77777777" w:rsidR="00162F45" w:rsidRDefault="00000000">
      <w:pPr>
        <w:numPr>
          <w:ilvl w:val="1"/>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Single term governors:</w:t>
      </w:r>
      <w:r>
        <w:rPr>
          <w:rFonts w:ascii="Times New Roman" w:eastAsia="Times New Roman" w:hAnsi="Times New Roman" w:cs="Times New Roman"/>
          <w:sz w:val="24"/>
          <w:szCs w:val="24"/>
        </w:rPr>
        <w:t xml:space="preserve"> Same value as </w:t>
      </w:r>
      <w:r>
        <w:rPr>
          <w:rFonts w:ascii="Times New Roman" w:eastAsia="Times New Roman" w:hAnsi="Times New Roman" w:cs="Times New Roman"/>
          <w:i/>
          <w:sz w:val="24"/>
          <w:szCs w:val="24"/>
        </w:rPr>
        <w:t>years_sub_gov</w:t>
      </w:r>
    </w:p>
    <w:p w14:paraId="000001DF" w14:textId="77777777" w:rsidR="00162F45" w:rsidRDefault="00000000">
      <w:pPr>
        <w:numPr>
          <w:ilvl w:val="1"/>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Multi-term governors:</w:t>
      </w:r>
      <w:r>
        <w:rPr>
          <w:rFonts w:ascii="Times New Roman" w:eastAsia="Times New Roman" w:hAnsi="Times New Roman" w:cs="Times New Roman"/>
          <w:sz w:val="24"/>
          <w:szCs w:val="24"/>
        </w:rPr>
        <w:t xml:space="preserve"> Cumulative years across all terms served by the same individual</w:t>
      </w:r>
    </w:p>
    <w:p w14:paraId="000001E0" w14:textId="77777777" w:rsidR="00162F45" w:rsidRDefault="00000000">
      <w:pPr>
        <w:numPr>
          <w:ilvl w:val="1"/>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Interrupted tenure:</w:t>
      </w:r>
      <w:r>
        <w:rPr>
          <w:rFonts w:ascii="Times New Roman" w:eastAsia="Times New Roman" w:hAnsi="Times New Roman" w:cs="Times New Roman"/>
          <w:sz w:val="24"/>
          <w:szCs w:val="24"/>
        </w:rPr>
        <w:t xml:space="preserve"> Includes breaks across terms if the same person returns to office</w:t>
      </w:r>
    </w:p>
    <w:p w14:paraId="000001E1" w14:textId="77777777" w:rsidR="00162F45" w:rsidRDefault="00000000">
      <w:pPr>
        <w:numPr>
          <w:ilvl w:val="0"/>
          <w:numId w:val="2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Tracks individual tenure regardless of party changes or electoral defeats followed by comebacks</w:t>
      </w:r>
    </w:p>
    <w:p w14:paraId="000001E2" w14:textId="77777777" w:rsidR="00162F45" w:rsidRDefault="00000000">
      <w:pPr>
        <w:numPr>
          <w:ilvl w:val="0"/>
          <w:numId w:val="2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national and subnational electoral agencies</w:t>
      </w:r>
    </w:p>
    <w:p w14:paraId="000001E3" w14:textId="77777777" w:rsidR="00162F45" w:rsidRDefault="00000000">
      <w:pPr>
        <w:pStyle w:val="Heading4"/>
      </w:pPr>
      <w:bookmarkStart w:id="52" w:name="_heading=h.5vz8yl9p29aa" w:colFirst="0" w:colLast="0"/>
      <w:bookmarkEnd w:id="52"/>
      <w:r>
        <w:t>ideo_party_sub_exe</w:t>
      </w:r>
    </w:p>
    <w:p w14:paraId="000001E4" w14:textId="77777777" w:rsidR="00162F45" w:rsidRDefault="00000000">
      <w:pPr>
        <w:numPr>
          <w:ilvl w:val="0"/>
          <w:numId w:val="6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ideological classification of governor's political party</w:t>
      </w:r>
    </w:p>
    <w:p w14:paraId="000001E5" w14:textId="77777777" w:rsidR="00162F45" w:rsidRDefault="00000000">
      <w:pPr>
        <w:numPr>
          <w:ilvl w:val="0"/>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Ordinal</w:t>
      </w:r>
    </w:p>
    <w:p w14:paraId="000001E6" w14:textId="77777777" w:rsidR="00162F45" w:rsidRDefault="00000000">
      <w:pPr>
        <w:numPr>
          <w:ilvl w:val="0"/>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1E7" w14:textId="77777777" w:rsidR="00162F45" w:rsidRDefault="00000000">
      <w:pPr>
        <w:numPr>
          <w:ilvl w:val="1"/>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Left</w:t>
      </w:r>
    </w:p>
    <w:p w14:paraId="000001E8" w14:textId="77777777" w:rsidR="00162F45" w:rsidRDefault="00000000">
      <w:pPr>
        <w:numPr>
          <w:ilvl w:val="1"/>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Center-left</w:t>
      </w:r>
    </w:p>
    <w:p w14:paraId="000001E9" w14:textId="77777777" w:rsidR="00162F45" w:rsidRDefault="00000000">
      <w:pPr>
        <w:numPr>
          <w:ilvl w:val="1"/>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Center-right</w:t>
      </w:r>
    </w:p>
    <w:p w14:paraId="000001EA" w14:textId="77777777" w:rsidR="00162F45" w:rsidRDefault="00000000">
      <w:pPr>
        <w:numPr>
          <w:ilvl w:val="1"/>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Right</w:t>
      </w:r>
    </w:p>
    <w:p w14:paraId="000001EB" w14:textId="77777777" w:rsidR="00162F45" w:rsidRDefault="00000000">
      <w:pPr>
        <w:numPr>
          <w:ilvl w:val="1"/>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[blank] = Independent or no political affiliation</w:t>
      </w:r>
    </w:p>
    <w:p w14:paraId="000001EC" w14:textId="77777777" w:rsidR="00162F45" w:rsidRDefault="00000000">
      <w:pPr>
        <w:numPr>
          <w:ilvl w:val="0"/>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Classification based on party platforms and programs</w:t>
      </w:r>
    </w:p>
    <w:p w14:paraId="000001ED" w14:textId="77777777" w:rsidR="00162F45" w:rsidRDefault="00000000">
      <w:pPr>
        <w:numPr>
          <w:ilvl w:val="0"/>
          <w:numId w:val="6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Coppedge (1997), Szajkowski (2005), Murillo et al. (2010), and official party platforms/websites</w:t>
      </w:r>
    </w:p>
    <w:p w14:paraId="000001EE" w14:textId="77777777" w:rsidR="00162F45" w:rsidRDefault="00000000">
      <w:pPr>
        <w:pStyle w:val="Heading4"/>
      </w:pPr>
      <w:bookmarkStart w:id="53" w:name="_heading=h.8ne7wlsuvjip" w:colFirst="0" w:colLast="0"/>
      <w:bookmarkEnd w:id="53"/>
      <w:r>
        <w:t>concurrent_with_nat_election_sub_exe</w:t>
      </w:r>
    </w:p>
    <w:p w14:paraId="000001EF" w14:textId="77777777" w:rsidR="00162F45" w:rsidRDefault="00000000">
      <w:pPr>
        <w:numPr>
          <w:ilvl w:val="0"/>
          <w:numId w:val="7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whether gubernatorial and presidential elections were held in the same calendar year</w:t>
      </w:r>
    </w:p>
    <w:p w14:paraId="000001F0" w14:textId="77777777" w:rsidR="00162F45" w:rsidRDefault="00000000">
      <w:pPr>
        <w:numPr>
          <w:ilvl w:val="0"/>
          <w:numId w:val="7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000001F1" w14:textId="77777777" w:rsidR="00162F45" w:rsidRDefault="00000000">
      <w:pPr>
        <w:numPr>
          <w:ilvl w:val="0"/>
          <w:numId w:val="7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1F2" w14:textId="77777777" w:rsidR="00162F45" w:rsidRDefault="00000000">
      <w:pPr>
        <w:numPr>
          <w:ilvl w:val="1"/>
          <w:numId w:val="7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Concurrent election year (both gubernatorial and presidential elections held)</w:t>
      </w:r>
    </w:p>
    <w:p w14:paraId="000001F3" w14:textId="77777777" w:rsidR="00162F45" w:rsidRDefault="00000000">
      <w:pPr>
        <w:numPr>
          <w:ilvl w:val="1"/>
          <w:numId w:val="7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Non-concurrent year (only one type of election or neither)</w:t>
      </w:r>
    </w:p>
    <w:p w14:paraId="000001F4" w14:textId="77777777" w:rsidR="00162F45" w:rsidRDefault="00000000">
      <w:pPr>
        <w:numPr>
          <w:ilvl w:val="0"/>
          <w:numId w:val="7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Measurement:</w:t>
      </w:r>
      <w:r>
        <w:rPr>
          <w:rFonts w:ascii="Times New Roman" w:eastAsia="Times New Roman" w:hAnsi="Times New Roman" w:cs="Times New Roman"/>
          <w:sz w:val="24"/>
          <w:szCs w:val="24"/>
        </w:rPr>
        <w:t xml:space="preserve"> Based on calendar year, not exact election dates</w:t>
      </w:r>
    </w:p>
    <w:p w14:paraId="000001F5" w14:textId="77777777" w:rsidR="00162F45" w:rsidRDefault="00000000">
      <w:pPr>
        <w:numPr>
          <w:ilvl w:val="0"/>
          <w:numId w:val="7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Important for analyzing electoral coattail effects and vertical electoral coordination</w:t>
      </w:r>
    </w:p>
    <w:p w14:paraId="000001F6" w14:textId="77777777" w:rsidR="00162F45" w:rsidRDefault="00000000">
      <w:pPr>
        <w:numPr>
          <w:ilvl w:val="0"/>
          <w:numId w:val="7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000001F7" w14:textId="77777777" w:rsidR="00162F45" w:rsidRDefault="00000000">
      <w:pPr>
        <w:numPr>
          <w:ilvl w:val="1"/>
          <w:numId w:val="7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Concurrent (1):</w:t>
      </w:r>
      <w:r>
        <w:rPr>
          <w:rFonts w:ascii="Times New Roman" w:eastAsia="Times New Roman" w:hAnsi="Times New Roman" w:cs="Times New Roman"/>
          <w:sz w:val="24"/>
          <w:szCs w:val="24"/>
        </w:rPr>
        <w:t xml:space="preserve"> Brazil, 2018 - All states elect governors in October alongside presidential election</w:t>
      </w:r>
    </w:p>
    <w:p w14:paraId="000001F8" w14:textId="77777777" w:rsidR="00162F45" w:rsidRDefault="00000000">
      <w:pPr>
        <w:numPr>
          <w:ilvl w:val="1"/>
          <w:numId w:val="7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Concurrent (1):</w:t>
      </w:r>
      <w:r>
        <w:rPr>
          <w:rFonts w:ascii="Times New Roman" w:eastAsia="Times New Roman" w:hAnsi="Times New Roman" w:cs="Times New Roman"/>
          <w:sz w:val="24"/>
          <w:szCs w:val="24"/>
        </w:rPr>
        <w:t xml:space="preserve"> Mexico, 2018 - 9 states (including CDMX, Jalisco, and Morelos) hold gubernatorial elections the same year as the presidential election</w:t>
      </w:r>
    </w:p>
    <w:p w14:paraId="000001F9" w14:textId="77777777" w:rsidR="00162F45" w:rsidRDefault="00000000">
      <w:pPr>
        <w:numPr>
          <w:ilvl w:val="1"/>
          <w:numId w:val="7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Non-concurrent (0):</w:t>
      </w:r>
      <w:r>
        <w:rPr>
          <w:rFonts w:ascii="Times New Roman" w:eastAsia="Times New Roman" w:hAnsi="Times New Roman" w:cs="Times New Roman"/>
          <w:sz w:val="24"/>
          <w:szCs w:val="24"/>
        </w:rPr>
        <w:t xml:space="preserve"> Argentina, 2017 - No presidential election, but several provinces (Buenos Aires, Córdoba, etc.) elect governors</w:t>
      </w:r>
    </w:p>
    <w:p w14:paraId="000001FA" w14:textId="77777777" w:rsidR="00162F45" w:rsidRDefault="00000000">
      <w:pPr>
        <w:numPr>
          <w:ilvl w:val="1"/>
          <w:numId w:val="7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Non-concurrent (0):</w:t>
      </w:r>
      <w:r>
        <w:rPr>
          <w:rFonts w:ascii="Times New Roman" w:eastAsia="Times New Roman" w:hAnsi="Times New Roman" w:cs="Times New Roman"/>
          <w:sz w:val="24"/>
          <w:szCs w:val="24"/>
        </w:rPr>
        <w:t xml:space="preserve"> Mexico, 2019 - No presidential election, but Baja California holds gubernatorial election</w:t>
      </w:r>
    </w:p>
    <w:p w14:paraId="000001FB" w14:textId="77777777" w:rsidR="00162F45" w:rsidRDefault="00000000">
      <w:pPr>
        <w:numPr>
          <w:ilvl w:val="1"/>
          <w:numId w:val="7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Country patterns:</w:t>
      </w:r>
      <w:r>
        <w:rPr>
          <w:rFonts w:ascii="Times New Roman" w:eastAsia="Times New Roman" w:hAnsi="Times New Roman" w:cs="Times New Roman"/>
          <w:sz w:val="24"/>
          <w:szCs w:val="24"/>
        </w:rPr>
        <w:t xml:space="preserve"> Brazil always concurrent (every 4 years), Argentina/Mexico mixed timing</w:t>
      </w:r>
    </w:p>
    <w:p w14:paraId="000001FC" w14:textId="77777777" w:rsidR="00162F45" w:rsidRDefault="00000000">
      <w:pPr>
        <w:numPr>
          <w:ilvl w:val="0"/>
          <w:numId w:val="7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national and subnational electoral agencies</w:t>
      </w:r>
    </w:p>
    <w:p w14:paraId="000001FD" w14:textId="77777777" w:rsidR="00162F45" w:rsidRDefault="00000000">
      <w:pPr>
        <w:pStyle w:val="Heading4"/>
      </w:pPr>
      <w:bookmarkStart w:id="54" w:name="_heading=h.5jhghsly30ta" w:colFirst="0" w:colLast="0"/>
      <w:bookmarkEnd w:id="54"/>
      <w:r>
        <w:t>change_party_sub_exe</w:t>
      </w:r>
    </w:p>
    <w:p w14:paraId="000001FE" w14:textId="77777777" w:rsidR="00162F45" w:rsidRDefault="00000000">
      <w:pPr>
        <w:numPr>
          <w:ilvl w:val="0"/>
          <w:numId w:val="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change of</w:t>
      </w:r>
      <w:r>
        <w:t xml:space="preserve"> </w:t>
      </w:r>
      <w:r>
        <w:rPr>
          <w:rFonts w:ascii="Times New Roman" w:eastAsia="Times New Roman" w:hAnsi="Times New Roman" w:cs="Times New Roman"/>
          <w:sz w:val="24"/>
          <w:szCs w:val="24"/>
        </w:rPr>
        <w:t>party in gubernatorial office</w:t>
      </w:r>
      <w:r>
        <w:t xml:space="preserve">     </w:t>
      </w:r>
    </w:p>
    <w:p w14:paraId="000001FF" w14:textId="77777777" w:rsidR="00162F45"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00000200" w14:textId="77777777" w:rsidR="00162F45"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201" w14:textId="77777777" w:rsidR="00162F45"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Year when change occurred</w:t>
      </w:r>
    </w:p>
    <w:p w14:paraId="00000202" w14:textId="77777777" w:rsidR="00162F45"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Otherwise</w:t>
      </w:r>
    </w:p>
    <w:p w14:paraId="00000203" w14:textId="77777777" w:rsidR="00162F45" w:rsidRDefault="00000000">
      <w:pPr>
        <w:numPr>
          <w:ilvl w:val="0"/>
          <w:numId w:val="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00000204" w14:textId="77777777" w:rsidR="00162F45" w:rsidRDefault="00000000">
      <w:pPr>
        <w:pStyle w:val="Heading4"/>
      </w:pPr>
      <w:bookmarkStart w:id="55" w:name="_heading=h.dkbk4gb003ob" w:colFirst="0" w:colLast="0"/>
      <w:bookmarkEnd w:id="55"/>
      <w:r>
        <w:t>cumulative_changes_party_sub_exe</w:t>
      </w:r>
    </w:p>
    <w:p w14:paraId="00000205" w14:textId="77777777" w:rsidR="00162F45" w:rsidRDefault="00000000">
      <w:pPr>
        <w:numPr>
          <w:ilvl w:val="0"/>
          <w:numId w:val="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Description: </w:t>
      </w:r>
      <w:r>
        <w:rPr>
          <w:rFonts w:ascii="Times New Roman" w:eastAsia="Times New Roman" w:hAnsi="Times New Roman" w:cs="Times New Roman"/>
          <w:sz w:val="24"/>
          <w:szCs w:val="24"/>
        </w:rPr>
        <w:t>Indicates the cumulative count of changes of party in the state</w:t>
      </w:r>
      <w:r>
        <w:t xml:space="preserve"> </w:t>
      </w:r>
    </w:p>
    <w:p w14:paraId="00000206" w14:textId="77777777" w:rsidR="00162F45"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07" w14:textId="77777777" w:rsidR="00162F45" w:rsidRDefault="00000000">
      <w:pPr>
        <w:numPr>
          <w:ilvl w:val="0"/>
          <w:numId w:val="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official records</w:t>
      </w:r>
    </w:p>
    <w:p w14:paraId="00000208" w14:textId="77777777" w:rsidR="00162F45" w:rsidRDefault="00000000">
      <w:pPr>
        <w:pStyle w:val="Heading4"/>
      </w:pPr>
      <w:bookmarkStart w:id="56" w:name="_heading=h.yxvd4xap0fxq" w:colFirst="0" w:colLast="0"/>
      <w:bookmarkEnd w:id="56"/>
      <w:r>
        <w:t>alignment_with_nat_sub_exe</w:t>
      </w:r>
    </w:p>
    <w:p w14:paraId="00000209" w14:textId="77777777" w:rsidR="00162F45" w:rsidRDefault="00000000">
      <w:pPr>
        <w:numPr>
          <w:ilvl w:val="0"/>
          <w:numId w:val="3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political alignment between national president and subnational governor</w:t>
      </w:r>
    </w:p>
    <w:p w14:paraId="0000020A" w14:textId="77777777" w:rsidR="00162F45" w:rsidRDefault="00000000">
      <w:pPr>
        <w:numPr>
          <w:ilvl w:val="0"/>
          <w:numId w:val="3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0000020B" w14:textId="77777777" w:rsidR="00162F45" w:rsidRDefault="00000000">
      <w:pPr>
        <w:numPr>
          <w:ilvl w:val="0"/>
          <w:numId w:val="3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20C" w14:textId="77777777" w:rsidR="00162F45" w:rsidRDefault="00000000">
      <w:pPr>
        <w:numPr>
          <w:ilvl w:val="1"/>
          <w:numId w:val="3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Political alignment exists</w:t>
      </w:r>
    </w:p>
    <w:p w14:paraId="0000020D" w14:textId="77777777" w:rsidR="00162F45" w:rsidRDefault="00000000">
      <w:pPr>
        <w:numPr>
          <w:ilvl w:val="1"/>
          <w:numId w:val="3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No political alignment</w:t>
      </w:r>
    </w:p>
    <w:p w14:paraId="0000020E" w14:textId="77777777" w:rsidR="00162F45" w:rsidRDefault="00000000">
      <w:pPr>
        <w:numPr>
          <w:ilvl w:val="0"/>
          <w:numId w:val="3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Coding Criteria:</w:t>
      </w:r>
      <w:r>
        <w:rPr>
          <w:rFonts w:ascii="Times New Roman" w:eastAsia="Times New Roman" w:hAnsi="Times New Roman" w:cs="Times New Roman"/>
          <w:sz w:val="24"/>
          <w:szCs w:val="24"/>
        </w:rPr>
        <w:t xml:space="preserve"> Following Giraudy (2015) and Niedzwiecki (2018), coded as 1 if any of the following conditions are met: </w:t>
      </w:r>
    </w:p>
    <w:p w14:paraId="0000020F" w14:textId="77777777" w:rsidR="00162F45" w:rsidRDefault="00000000">
      <w:pPr>
        <w:numPr>
          <w:ilvl w:val="1"/>
          <w:numId w:val="3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Same party membership:</w:t>
      </w:r>
      <w:r>
        <w:rPr>
          <w:rFonts w:ascii="Times New Roman" w:eastAsia="Times New Roman" w:hAnsi="Times New Roman" w:cs="Times New Roman"/>
          <w:sz w:val="24"/>
          <w:szCs w:val="24"/>
        </w:rPr>
        <w:t xml:space="preserve"> President and governor belong to the same political party</w:t>
      </w:r>
    </w:p>
    <w:p w14:paraId="00000210" w14:textId="77777777" w:rsidR="00162F45" w:rsidRDefault="00000000">
      <w:pPr>
        <w:numPr>
          <w:ilvl w:val="1"/>
          <w:numId w:val="3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Coalition partnership:</w:t>
      </w:r>
      <w:r>
        <w:rPr>
          <w:rFonts w:ascii="Times New Roman" w:eastAsia="Times New Roman" w:hAnsi="Times New Roman" w:cs="Times New Roman"/>
          <w:sz w:val="24"/>
          <w:szCs w:val="24"/>
        </w:rPr>
        <w:t xml:space="preserve"> Governor's party is part of the president's legislative coalition at national level</w:t>
      </w:r>
    </w:p>
    <w:p w14:paraId="00000211" w14:textId="77777777" w:rsidR="00162F45" w:rsidRDefault="00000000">
      <w:pPr>
        <w:numPr>
          <w:ilvl w:val="1"/>
          <w:numId w:val="3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Political cooperation:</w:t>
      </w:r>
      <w:r>
        <w:rPr>
          <w:rFonts w:ascii="Times New Roman" w:eastAsia="Times New Roman" w:hAnsi="Times New Roman" w:cs="Times New Roman"/>
          <w:sz w:val="24"/>
          <w:szCs w:val="24"/>
        </w:rPr>
        <w:t xml:space="preserve"> Despite different party affiliations, observable political affinity and cooperative behavior exists between president and governor</w:t>
      </w:r>
    </w:p>
    <w:p w14:paraId="00000212" w14:textId="77777777" w:rsidR="00162F45" w:rsidRDefault="00000000">
      <w:pPr>
        <w:numPr>
          <w:ilvl w:val="0"/>
          <w:numId w:val="3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00000213" w14:textId="77777777" w:rsidR="00162F45" w:rsidRDefault="00000000">
      <w:pPr>
        <w:numPr>
          <w:ilvl w:val="1"/>
          <w:numId w:val="4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Criterion 1 - São Paulo, 2003:</w:t>
      </w:r>
      <w:r>
        <w:rPr>
          <w:rFonts w:ascii="Times New Roman" w:eastAsia="Times New Roman" w:hAnsi="Times New Roman" w:cs="Times New Roman"/>
          <w:sz w:val="24"/>
          <w:szCs w:val="24"/>
        </w:rPr>
        <w:t xml:space="preserve"> PT President Lula + PT Governor José Genoino = 1 (same party)</w:t>
      </w:r>
    </w:p>
    <w:p w14:paraId="00000214" w14:textId="77777777" w:rsidR="00162F45" w:rsidRDefault="00000000">
      <w:pPr>
        <w:numPr>
          <w:ilvl w:val="1"/>
          <w:numId w:val="4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Criterion 2 - Santa Fe, Argentina, 2008:</w:t>
      </w:r>
      <w:r>
        <w:rPr>
          <w:rFonts w:ascii="Times New Roman" w:eastAsia="Times New Roman" w:hAnsi="Times New Roman" w:cs="Times New Roman"/>
          <w:sz w:val="24"/>
          <w:szCs w:val="24"/>
        </w:rPr>
        <w:t xml:space="preserve"> PJ President Cristina Kirchner + PS Governor Hermes Binner = 1 (PS supports national government coalition)</w:t>
      </w:r>
    </w:p>
    <w:p w14:paraId="00000215" w14:textId="77777777" w:rsidR="00162F45" w:rsidRDefault="00000000">
      <w:pPr>
        <w:numPr>
          <w:ilvl w:val="1"/>
          <w:numId w:val="4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Criterion 3 - Nuevo León, Mexico, 2001:</w:t>
      </w:r>
      <w:r>
        <w:rPr>
          <w:rFonts w:ascii="Times New Roman" w:eastAsia="Times New Roman" w:hAnsi="Times New Roman" w:cs="Times New Roman"/>
          <w:sz w:val="24"/>
          <w:szCs w:val="24"/>
        </w:rPr>
        <w:t xml:space="preserve"> PAN President Fox + Independent Governor Natividad González = 1 (cooperation despite different affiliations)</w:t>
      </w:r>
    </w:p>
    <w:p w14:paraId="00000216" w14:textId="77777777" w:rsidR="00162F45" w:rsidRDefault="00000000">
      <w:pPr>
        <w:numPr>
          <w:ilvl w:val="1"/>
          <w:numId w:val="4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 alignment - Córdoba, Argentina, 2017:</w:t>
      </w:r>
      <w:r>
        <w:rPr>
          <w:rFonts w:ascii="Times New Roman" w:eastAsia="Times New Roman" w:hAnsi="Times New Roman" w:cs="Times New Roman"/>
          <w:sz w:val="24"/>
          <w:szCs w:val="24"/>
        </w:rPr>
        <w:t xml:space="preserve"> Cambiemos President Macri + PJ Governor Schiaretti = 0 (opposition parties, no cooperation)</w:t>
      </w:r>
    </w:p>
    <w:p w14:paraId="00000217" w14:textId="77777777" w:rsidR="00162F45" w:rsidRDefault="00000000">
      <w:pPr>
        <w:numPr>
          <w:ilvl w:val="0"/>
          <w:numId w:val="4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Focuses on political cooperation rather than strict party membership</w:t>
      </w:r>
    </w:p>
    <w:p w14:paraId="00000218" w14:textId="77777777" w:rsidR="00162F45" w:rsidRDefault="00000000">
      <w:pPr>
        <w:numPr>
          <w:ilvl w:val="0"/>
          <w:numId w:val="4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Giraudy (2015) and Niedzwiecki (2018)</w:t>
      </w:r>
    </w:p>
    <w:p w14:paraId="00000219" w14:textId="77777777" w:rsidR="00162F45" w:rsidRDefault="00000000">
      <w:pPr>
        <w:spacing w:after="0" w:line="240" w:lineRule="auto"/>
        <w:rPr>
          <w:rFonts w:ascii="Times New Roman" w:eastAsia="Times New Roman" w:hAnsi="Times New Roman" w:cs="Times New Roman"/>
          <w:sz w:val="24"/>
          <w:szCs w:val="24"/>
        </w:rPr>
      </w:pPr>
      <w:r>
        <w:pict w14:anchorId="08FEB67B">
          <v:rect id="_x0000_i1027" style="width:0;height:1.5pt" o:hralign="center" o:hrstd="t" o:hr="t" fillcolor="#a0a0a0" stroked="f"/>
        </w:pict>
      </w:r>
    </w:p>
    <w:p w14:paraId="0000021A" w14:textId="77777777" w:rsidR="00162F45" w:rsidRDefault="00000000">
      <w:pPr>
        <w:pStyle w:val="Heading2"/>
        <w:rPr>
          <w:sz w:val="40"/>
          <w:szCs w:val="40"/>
        </w:rPr>
      </w:pPr>
      <w:bookmarkStart w:id="57" w:name="_heading=h.a0mfe9qdzh4e" w:colFirst="0" w:colLast="0"/>
      <w:bookmarkEnd w:id="57"/>
      <w:r>
        <w:rPr>
          <w:sz w:val="40"/>
          <w:szCs w:val="40"/>
        </w:rPr>
        <w:t>Electoral Variables</w:t>
      </w:r>
    </w:p>
    <w:p w14:paraId="0000021B" w14:textId="77777777" w:rsidR="00162F45" w:rsidRDefault="00000000">
      <w:pPr>
        <w:pStyle w:val="Heading3"/>
      </w:pPr>
      <w:bookmarkStart w:id="58" w:name="_heading=h.7hfaqwhy41e3" w:colFirst="0" w:colLast="0"/>
      <w:bookmarkEnd w:id="58"/>
      <w:r>
        <w:t xml:space="preserve">Subnational Executive </w:t>
      </w:r>
    </w:p>
    <w:p w14:paraId="0000021C" w14:textId="77777777" w:rsidR="00162F45" w:rsidRDefault="00000000">
      <w:pPr>
        <w:pStyle w:val="Heading4"/>
        <w:rPr>
          <w:highlight w:val="yellow"/>
        </w:rPr>
      </w:pPr>
      <w:bookmarkStart w:id="59" w:name="_heading=h.5uw4bcysx3ea" w:colFirst="0" w:colLast="0"/>
      <w:bookmarkEnd w:id="59"/>
      <w:r>
        <w:rPr>
          <w:highlight w:val="yellow"/>
        </w:rPr>
        <w:t>election_sub_exe</w:t>
      </w:r>
    </w:p>
    <w:p w14:paraId="0000021D" w14:textId="77777777" w:rsidR="00162F45" w:rsidRDefault="00000000">
      <w:pPr>
        <w:numPr>
          <w:ilvl w:val="0"/>
          <w:numId w:val="2"/>
        </w:numPr>
        <w:spacing w:before="280"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Description:</w:t>
      </w:r>
      <w:r>
        <w:rPr>
          <w:rFonts w:ascii="Times New Roman" w:eastAsia="Times New Roman" w:hAnsi="Times New Roman" w:cs="Times New Roman"/>
          <w:sz w:val="24"/>
          <w:szCs w:val="24"/>
          <w:highlight w:val="yellow"/>
        </w:rPr>
        <w:t xml:space="preserve"> Indicates whether a legislative election took place in a given year</w:t>
      </w:r>
    </w:p>
    <w:p w14:paraId="0000021E" w14:textId="77777777" w:rsidR="00162F45" w:rsidRDefault="00000000">
      <w:pPr>
        <w:numPr>
          <w:ilvl w:val="0"/>
          <w:numId w:val="2"/>
        </w:num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Type:</w:t>
      </w:r>
      <w:r>
        <w:rPr>
          <w:rFonts w:ascii="Times New Roman" w:eastAsia="Times New Roman" w:hAnsi="Times New Roman" w:cs="Times New Roman"/>
          <w:sz w:val="24"/>
          <w:szCs w:val="24"/>
          <w:highlight w:val="yellow"/>
        </w:rPr>
        <w:t xml:space="preserve"> Binary</w:t>
      </w:r>
    </w:p>
    <w:p w14:paraId="0000021F" w14:textId="77777777" w:rsidR="00162F45" w:rsidRDefault="00000000">
      <w:pPr>
        <w:numPr>
          <w:ilvl w:val="0"/>
          <w:numId w:val="2"/>
        </w:num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Values:</w:t>
      </w:r>
      <w:r>
        <w:rPr>
          <w:rFonts w:ascii="Times New Roman" w:eastAsia="Times New Roman" w:hAnsi="Times New Roman" w:cs="Times New Roman"/>
          <w:sz w:val="24"/>
          <w:szCs w:val="24"/>
          <w:highlight w:val="yellow"/>
        </w:rPr>
        <w:t xml:space="preserve"> </w:t>
      </w:r>
    </w:p>
    <w:p w14:paraId="00000220" w14:textId="77777777" w:rsidR="00162F45" w:rsidRDefault="00000000">
      <w:pPr>
        <w:numPr>
          <w:ilvl w:val="1"/>
          <w:numId w:val="2"/>
        </w:num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1 = Election held</w:t>
      </w:r>
    </w:p>
    <w:p w14:paraId="00000221" w14:textId="77777777" w:rsidR="00162F45" w:rsidRDefault="00000000">
      <w:pPr>
        <w:numPr>
          <w:ilvl w:val="1"/>
          <w:numId w:val="2"/>
        </w:num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0 = Otherwise</w:t>
      </w:r>
    </w:p>
    <w:p w14:paraId="00000222" w14:textId="77777777" w:rsidR="00162F45" w:rsidRDefault="00000000">
      <w:pPr>
        <w:numPr>
          <w:ilvl w:val="0"/>
          <w:numId w:val="2"/>
        </w:numPr>
        <w:spacing w:after="28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Source:</w:t>
      </w:r>
      <w:r>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i/>
          <w:sz w:val="24"/>
          <w:szCs w:val="24"/>
          <w:highlight w:val="yellow"/>
        </w:rPr>
        <w:t>Subnational Politics Project</w:t>
      </w:r>
      <w:r>
        <w:rPr>
          <w:rFonts w:ascii="Times New Roman" w:eastAsia="Times New Roman" w:hAnsi="Times New Roman" w:cs="Times New Roman"/>
          <w:sz w:val="24"/>
          <w:szCs w:val="24"/>
          <w:highlight w:val="yellow"/>
        </w:rPr>
        <w:t>, own coding based on official records of subnational executive elections</w:t>
      </w:r>
    </w:p>
    <w:p w14:paraId="00000223" w14:textId="77777777" w:rsidR="00162F45" w:rsidRDefault="00000000">
      <w:pPr>
        <w:pStyle w:val="Heading4"/>
      </w:pPr>
      <w:bookmarkStart w:id="60" w:name="_heading=h.nlo74tj0c435" w:colFirst="0" w:colLast="0"/>
      <w:bookmarkEnd w:id="60"/>
      <w:r>
        <w:t>winner_candidate_sub_exe</w:t>
      </w:r>
    </w:p>
    <w:p w14:paraId="00000224" w14:textId="77777777" w:rsidR="00162F45" w:rsidRDefault="00000000">
      <w:pPr>
        <w:numPr>
          <w:ilvl w:val="0"/>
          <w:numId w:val="7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name of the candidate who won and assumed office as governor</w:t>
      </w:r>
    </w:p>
    <w:p w14:paraId="00000225" w14:textId="77777777" w:rsidR="00162F45" w:rsidRDefault="00000000">
      <w:pPr>
        <w:numPr>
          <w:ilvl w:val="0"/>
          <w:numId w:val="7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Text</w:t>
      </w:r>
    </w:p>
    <w:p w14:paraId="00000226" w14:textId="77777777" w:rsidR="00162F45" w:rsidRDefault="00000000">
      <w:pPr>
        <w:numPr>
          <w:ilvl w:val="0"/>
          <w:numId w:val="7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Andy Tow’s data (Argentina, verified by Tulia Falleti, email correspondence on 04/21/2023) and, for other countries, official subnational electoral information and state web portals</w:t>
      </w:r>
    </w:p>
    <w:p w14:paraId="00000227" w14:textId="77777777" w:rsidR="00162F45" w:rsidRDefault="00000000">
      <w:pPr>
        <w:pStyle w:val="Heading4"/>
        <w:spacing w:before="240" w:after="240"/>
      </w:pPr>
      <w:bookmarkStart w:id="61" w:name="_heading=h.wk4d89xk9qr1" w:colFirst="0" w:colLast="0"/>
      <w:bookmarkEnd w:id="61"/>
      <w:r>
        <w:t>date_election_sub_exe</w:t>
      </w:r>
    </w:p>
    <w:p w14:paraId="00000228" w14:textId="77777777" w:rsidR="00162F45" w:rsidRDefault="00000000">
      <w:pPr>
        <w:numPr>
          <w:ilvl w:val="0"/>
          <w:numId w:val="3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date of subnational executive electoral process</w:t>
      </w:r>
    </w:p>
    <w:p w14:paraId="00000229" w14:textId="77777777" w:rsidR="00162F45" w:rsidRDefault="00000000">
      <w:pPr>
        <w:numPr>
          <w:ilvl w:val="0"/>
          <w:numId w:val="3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Date</w:t>
      </w:r>
    </w:p>
    <w:p w14:paraId="0000022A" w14:textId="77777777" w:rsidR="00162F45" w:rsidRDefault="00000000">
      <w:pPr>
        <w:numPr>
          <w:ilvl w:val="0"/>
          <w:numId w:val="3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yyyy-mm-dd (ISO 8601 standard)</w:t>
      </w:r>
    </w:p>
    <w:p w14:paraId="0000022B" w14:textId="77777777" w:rsidR="00162F45" w:rsidRDefault="00000000">
      <w:pPr>
        <w:numPr>
          <w:ilvl w:val="0"/>
          <w:numId w:val="3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subnational electoral agencies</w:t>
      </w:r>
    </w:p>
    <w:p w14:paraId="0000022C" w14:textId="77777777" w:rsidR="00162F45" w:rsidRDefault="00000000">
      <w:pPr>
        <w:pStyle w:val="Heading4"/>
      </w:pPr>
      <w:bookmarkStart w:id="62" w:name="_heading=h.iq1qjxpj6cx4" w:colFirst="0" w:colLast="0"/>
      <w:bookmarkEnd w:id="62"/>
      <w:r>
        <w:t>ideo_party_sub_exe</w:t>
      </w:r>
    </w:p>
    <w:p w14:paraId="0000022D" w14:textId="77777777" w:rsidR="00162F45" w:rsidRDefault="00000000">
      <w:pPr>
        <w:numPr>
          <w:ilvl w:val="0"/>
          <w:numId w:val="6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Description:</w:t>
      </w:r>
      <w:r>
        <w:rPr>
          <w:rFonts w:ascii="Times New Roman" w:eastAsia="Times New Roman" w:hAnsi="Times New Roman" w:cs="Times New Roman"/>
          <w:sz w:val="24"/>
          <w:szCs w:val="24"/>
        </w:rPr>
        <w:t xml:space="preserve"> Indicates the ideological classification of governor's political party</w:t>
      </w:r>
    </w:p>
    <w:p w14:paraId="0000022E" w14:textId="77777777" w:rsidR="00162F45" w:rsidRDefault="00000000">
      <w:pPr>
        <w:numPr>
          <w:ilvl w:val="0"/>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Ordinal</w:t>
      </w:r>
    </w:p>
    <w:p w14:paraId="0000022F" w14:textId="77777777" w:rsidR="00162F45" w:rsidRDefault="00000000">
      <w:pPr>
        <w:numPr>
          <w:ilvl w:val="0"/>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230" w14:textId="77777777" w:rsidR="00162F45" w:rsidRDefault="00000000">
      <w:pPr>
        <w:numPr>
          <w:ilvl w:val="1"/>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Left</w:t>
      </w:r>
    </w:p>
    <w:p w14:paraId="00000231" w14:textId="77777777" w:rsidR="00162F45" w:rsidRDefault="00000000">
      <w:pPr>
        <w:numPr>
          <w:ilvl w:val="1"/>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Center-left</w:t>
      </w:r>
    </w:p>
    <w:p w14:paraId="00000232" w14:textId="77777777" w:rsidR="00162F45" w:rsidRDefault="00000000">
      <w:pPr>
        <w:numPr>
          <w:ilvl w:val="1"/>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Center-right</w:t>
      </w:r>
    </w:p>
    <w:p w14:paraId="00000233" w14:textId="77777777" w:rsidR="00162F45" w:rsidRDefault="00000000">
      <w:pPr>
        <w:numPr>
          <w:ilvl w:val="1"/>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Right</w:t>
      </w:r>
    </w:p>
    <w:p w14:paraId="00000234" w14:textId="77777777" w:rsidR="00162F45" w:rsidRDefault="00000000">
      <w:pPr>
        <w:numPr>
          <w:ilvl w:val="1"/>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[blank] = Independent or no political affiliation</w:t>
      </w:r>
    </w:p>
    <w:p w14:paraId="00000235" w14:textId="77777777" w:rsidR="00162F45" w:rsidRDefault="00000000">
      <w:pPr>
        <w:numPr>
          <w:ilvl w:val="0"/>
          <w:numId w:val="6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Classification based on party platforms and programs</w:t>
      </w:r>
    </w:p>
    <w:p w14:paraId="00000236" w14:textId="77777777" w:rsidR="00162F45" w:rsidRDefault="00000000">
      <w:pPr>
        <w:numPr>
          <w:ilvl w:val="0"/>
          <w:numId w:val="6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Coppedge (1997), Szajkowski (2005), Murillo et al. (2010), and official party platforms/websites</w:t>
      </w:r>
    </w:p>
    <w:p w14:paraId="00000237" w14:textId="77777777" w:rsidR="00162F45" w:rsidRDefault="00000000">
      <w:pPr>
        <w:pStyle w:val="Heading4"/>
      </w:pPr>
      <w:bookmarkStart w:id="63" w:name="_heading=h.584xdcg1hljv" w:colFirst="0" w:colLast="0"/>
      <w:bookmarkEnd w:id="63"/>
      <w:r>
        <w:t>voters_registered_sub_exe</w:t>
      </w:r>
    </w:p>
    <w:p w14:paraId="00000238" w14:textId="77777777" w:rsidR="00162F45" w:rsidRDefault="00000000">
      <w:pPr>
        <w:numPr>
          <w:ilvl w:val="0"/>
          <w:numId w:val="8"/>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registered voters for subnational executive election</w:t>
      </w:r>
    </w:p>
    <w:p w14:paraId="00000239" w14:textId="77777777" w:rsidR="00162F45" w:rsidRDefault="00000000">
      <w:pPr>
        <w:numPr>
          <w:ilvl w:val="0"/>
          <w:numId w:val="8"/>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3A" w14:textId="77777777" w:rsidR="00162F45" w:rsidRDefault="00000000">
      <w:pPr>
        <w:numPr>
          <w:ilvl w:val="0"/>
          <w:numId w:val="8"/>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subnational electoral agencies</w:t>
      </w:r>
    </w:p>
    <w:p w14:paraId="0000023B" w14:textId="77777777" w:rsidR="00162F45" w:rsidRDefault="00000000">
      <w:pPr>
        <w:pStyle w:val="Heading4"/>
      </w:pPr>
      <w:bookmarkStart w:id="64" w:name="_heading=h.cn1x0wp3alnx" w:colFirst="0" w:colLast="0"/>
      <w:bookmarkEnd w:id="64"/>
      <w:r>
        <w:t>total_voters_sub_exe</w:t>
      </w:r>
    </w:p>
    <w:p w14:paraId="0000023C" w14:textId="77777777" w:rsidR="00162F45" w:rsidRDefault="00000000">
      <w:pPr>
        <w:numPr>
          <w:ilvl w:val="0"/>
          <w:numId w:val="2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people who voted in subnational executive election</w:t>
      </w:r>
    </w:p>
    <w:p w14:paraId="0000023D" w14:textId="77777777" w:rsidR="00162F45" w:rsidRDefault="00000000">
      <w:pPr>
        <w:numPr>
          <w:ilvl w:val="0"/>
          <w:numId w:val="2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3E" w14:textId="77777777" w:rsidR="00162F45" w:rsidRDefault="00000000">
      <w:pPr>
        <w:numPr>
          <w:ilvl w:val="0"/>
          <w:numId w:val="2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Includes votes for parties, blank votes, and null votes</w:t>
      </w:r>
    </w:p>
    <w:p w14:paraId="0000023F" w14:textId="77777777" w:rsidR="00162F45" w:rsidRDefault="00000000">
      <w:pPr>
        <w:numPr>
          <w:ilvl w:val="0"/>
          <w:numId w:val="2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subnational electoral agencies</w:t>
      </w:r>
    </w:p>
    <w:p w14:paraId="00000240" w14:textId="77777777" w:rsidR="00162F45" w:rsidRDefault="00000000">
      <w:pPr>
        <w:pStyle w:val="Heading4"/>
      </w:pPr>
      <w:bookmarkStart w:id="65" w:name="_heading=h.hmqppns06pn0" w:colFirst="0" w:colLast="0"/>
      <w:bookmarkEnd w:id="65"/>
      <w:r>
        <w:t>perc_voter_sub_exe</w:t>
      </w:r>
    </w:p>
    <w:p w14:paraId="00000241" w14:textId="77777777" w:rsidR="00162F45" w:rsidRDefault="00000000">
      <w:pPr>
        <w:numPr>
          <w:ilvl w:val="0"/>
          <w:numId w:val="3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voter turnout rate for subnational executive election</w:t>
      </w:r>
    </w:p>
    <w:p w14:paraId="00000242" w14:textId="77777777" w:rsidR="00162F45" w:rsidRDefault="00000000">
      <w:pPr>
        <w:numPr>
          <w:ilvl w:val="0"/>
          <w:numId w:val="3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243" w14:textId="77777777" w:rsidR="00162F45" w:rsidRDefault="00000000">
      <w:pPr>
        <w:numPr>
          <w:ilvl w:val="0"/>
          <w:numId w:val="3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total_voters_sub</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voters_registered_sub</w:t>
      </w:r>
      <w:r>
        <w:rPr>
          <w:rFonts w:ascii="Times New Roman" w:eastAsia="Times New Roman" w:hAnsi="Times New Roman" w:cs="Times New Roman"/>
          <w:sz w:val="24"/>
          <w:szCs w:val="24"/>
        </w:rPr>
        <w:t>) × 100</w:t>
      </w:r>
    </w:p>
    <w:p w14:paraId="00000244" w14:textId="77777777" w:rsidR="00162F45" w:rsidRDefault="00000000">
      <w:pPr>
        <w:numPr>
          <w:ilvl w:val="0"/>
          <w:numId w:val="3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data from subnational electoral agencies</w:t>
      </w:r>
    </w:p>
    <w:p w14:paraId="00000245" w14:textId="77777777" w:rsidR="00162F45" w:rsidRDefault="00000000">
      <w:pPr>
        <w:pStyle w:val="Heading4"/>
      </w:pPr>
      <w:bookmarkStart w:id="66" w:name="_heading=h.a7i4dv74gxp7" w:colFirst="0" w:colLast="0"/>
      <w:bookmarkEnd w:id="66"/>
      <w:r>
        <w:t>valid_votes_sub_exe</w:t>
      </w:r>
    </w:p>
    <w:p w14:paraId="00000246" w14:textId="77777777" w:rsidR="00162F45" w:rsidRDefault="00000000">
      <w:pPr>
        <w:numPr>
          <w:ilvl w:val="0"/>
          <w:numId w:val="4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valid votes for subnational executive election</w:t>
      </w:r>
    </w:p>
    <w:p w14:paraId="00000247" w14:textId="77777777" w:rsidR="00162F45" w:rsidRDefault="00000000">
      <w:pPr>
        <w:numPr>
          <w:ilvl w:val="0"/>
          <w:numId w:val="4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48" w14:textId="77777777" w:rsidR="00162F45" w:rsidRDefault="00000000">
      <w:pPr>
        <w:numPr>
          <w:ilvl w:val="0"/>
          <w:numId w:val="4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subnational electoral agencies</w:t>
      </w:r>
    </w:p>
    <w:p w14:paraId="00000249" w14:textId="77777777" w:rsidR="00162F45" w:rsidRDefault="00000000">
      <w:pPr>
        <w:pStyle w:val="Heading4"/>
      </w:pPr>
      <w:bookmarkStart w:id="67" w:name="_heading=h.ewex385uwims" w:colFirst="0" w:colLast="0"/>
      <w:bookmarkEnd w:id="67"/>
      <w:r>
        <w:t>perc_valid_votes_sub_exe</w:t>
      </w:r>
    </w:p>
    <w:p w14:paraId="0000024A" w14:textId="77777777" w:rsidR="00162F45" w:rsidRDefault="00000000">
      <w:pPr>
        <w:numPr>
          <w:ilvl w:val="0"/>
          <w:numId w:val="6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valid votes as percentage of total votes</w:t>
      </w:r>
    </w:p>
    <w:p w14:paraId="0000024B" w14:textId="77777777" w:rsidR="00162F45" w:rsidRDefault="00000000">
      <w:pPr>
        <w:numPr>
          <w:ilvl w:val="0"/>
          <w:numId w:val="6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24C" w14:textId="77777777" w:rsidR="00162F45" w:rsidRDefault="00000000">
      <w:pPr>
        <w:numPr>
          <w:ilvl w:val="0"/>
          <w:numId w:val="6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valid_votes_sub</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total_voters_sub</w:t>
      </w:r>
      <w:r>
        <w:rPr>
          <w:rFonts w:ascii="Times New Roman" w:eastAsia="Times New Roman" w:hAnsi="Times New Roman" w:cs="Times New Roman"/>
          <w:sz w:val="24"/>
          <w:szCs w:val="24"/>
        </w:rPr>
        <w:t>) × 100</w:t>
      </w:r>
    </w:p>
    <w:p w14:paraId="0000024D" w14:textId="77777777" w:rsidR="00162F45" w:rsidRDefault="00000000">
      <w:pPr>
        <w:numPr>
          <w:ilvl w:val="0"/>
          <w:numId w:val="6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data from subnational electoral agencies</w:t>
      </w:r>
    </w:p>
    <w:p w14:paraId="0000024E" w14:textId="77777777" w:rsidR="00162F45" w:rsidRDefault="00000000">
      <w:pPr>
        <w:pStyle w:val="Heading4"/>
      </w:pPr>
      <w:bookmarkStart w:id="68" w:name="_heading=h.1uaj5btbk2yt" w:colFirst="0" w:colLast="0"/>
      <w:bookmarkEnd w:id="68"/>
      <w:r>
        <w:lastRenderedPageBreak/>
        <w:t>invalid_votes_sub_exe</w:t>
      </w:r>
    </w:p>
    <w:p w14:paraId="0000024F" w14:textId="77777777" w:rsidR="00162F45" w:rsidRDefault="00000000">
      <w:pPr>
        <w:numPr>
          <w:ilvl w:val="0"/>
          <w:numId w:val="7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invalid/void votes for subnational executive election</w:t>
      </w:r>
    </w:p>
    <w:p w14:paraId="00000250" w14:textId="77777777" w:rsidR="00162F45" w:rsidRDefault="00000000">
      <w:pPr>
        <w:numPr>
          <w:ilvl w:val="0"/>
          <w:numId w:val="7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51" w14:textId="77777777" w:rsidR="00162F45" w:rsidRDefault="00000000">
      <w:pPr>
        <w:numPr>
          <w:ilvl w:val="0"/>
          <w:numId w:val="71"/>
        </w:numPr>
        <w:spacing w:after="280" w:line="240" w:lineRule="auto"/>
        <w:rPr>
          <w:rFonts w:ascii="Times New Roman" w:eastAsia="Times New Roman" w:hAnsi="Times New Roman" w:cs="Times New Roman"/>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data from subnational electoral agencies</w:t>
      </w:r>
    </w:p>
    <w:p w14:paraId="00000252" w14:textId="77777777" w:rsidR="00162F45" w:rsidRDefault="00000000">
      <w:pPr>
        <w:pStyle w:val="Heading4"/>
      </w:pPr>
      <w:bookmarkStart w:id="69" w:name="_heading=h.152pnf3ducpw" w:colFirst="0" w:colLast="0"/>
      <w:bookmarkEnd w:id="69"/>
      <w:r>
        <w:t>perc_invalid_votes_sub_exe</w:t>
      </w:r>
    </w:p>
    <w:p w14:paraId="00000253" w14:textId="77777777" w:rsidR="00162F45" w:rsidRDefault="00000000">
      <w:pPr>
        <w:numPr>
          <w:ilvl w:val="0"/>
          <w:numId w:val="7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invalid votes as percentage of total votes</w:t>
      </w:r>
    </w:p>
    <w:p w14:paraId="00000254" w14:textId="77777777" w:rsidR="00162F45" w:rsidRDefault="00000000">
      <w:pPr>
        <w:numPr>
          <w:ilvl w:val="0"/>
          <w:numId w:val="7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255" w14:textId="77777777" w:rsidR="00162F45" w:rsidRDefault="00000000">
      <w:pPr>
        <w:numPr>
          <w:ilvl w:val="0"/>
          <w:numId w:val="7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invalid_votes_sub</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total_voters_sub</w:t>
      </w:r>
      <w:r>
        <w:rPr>
          <w:rFonts w:ascii="Times New Roman" w:eastAsia="Times New Roman" w:hAnsi="Times New Roman" w:cs="Times New Roman"/>
          <w:sz w:val="24"/>
          <w:szCs w:val="24"/>
        </w:rPr>
        <w:t>) × 100</w:t>
      </w:r>
    </w:p>
    <w:p w14:paraId="00000256" w14:textId="77777777" w:rsidR="00162F45" w:rsidRDefault="00000000">
      <w:pPr>
        <w:numPr>
          <w:ilvl w:val="0"/>
          <w:numId w:val="7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data from subnational electoral agencies</w:t>
      </w:r>
    </w:p>
    <w:p w14:paraId="00000257" w14:textId="77777777" w:rsidR="00162F45" w:rsidRDefault="00000000">
      <w:pPr>
        <w:pStyle w:val="Heading4"/>
      </w:pPr>
      <w:bookmarkStart w:id="70" w:name="_heading=h.7j0xs47xbdem" w:colFirst="0" w:colLast="0"/>
      <w:bookmarkEnd w:id="70"/>
      <w:r>
        <w:t>votes_candidate_winner_sub_exe</w:t>
      </w:r>
    </w:p>
    <w:p w14:paraId="00000258" w14:textId="77777777" w:rsidR="00162F45" w:rsidRDefault="00000000">
      <w:pPr>
        <w:numPr>
          <w:ilvl w:val="0"/>
          <w:numId w:val="1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votes for winning gubernatorial candidate</w:t>
      </w:r>
    </w:p>
    <w:p w14:paraId="00000259" w14:textId="77777777" w:rsidR="00162F45" w:rsidRDefault="00000000">
      <w:pPr>
        <w:numPr>
          <w:ilvl w:val="0"/>
          <w:numId w:val="1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5A" w14:textId="77777777" w:rsidR="00162F45" w:rsidRDefault="00000000">
      <w:pPr>
        <w:numPr>
          <w:ilvl w:val="0"/>
          <w:numId w:val="1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subnational electoral agencies</w:t>
      </w:r>
    </w:p>
    <w:p w14:paraId="0000025B" w14:textId="77777777" w:rsidR="00162F45" w:rsidRDefault="00000000">
      <w:pPr>
        <w:pStyle w:val="Heading4"/>
      </w:pPr>
      <w:bookmarkStart w:id="71" w:name="_heading=h.lx4izw2wb431" w:colFirst="0" w:colLast="0"/>
      <w:bookmarkEnd w:id="71"/>
      <w:r>
        <w:t>perc_votes_winner_candidate_sub_exe</w:t>
      </w:r>
    </w:p>
    <w:p w14:paraId="0000025C" w14:textId="77777777" w:rsidR="00162F45" w:rsidRDefault="00000000">
      <w:pPr>
        <w:numPr>
          <w:ilvl w:val="0"/>
          <w:numId w:val="4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vote share of winning gubernatorial candidate</w:t>
      </w:r>
    </w:p>
    <w:p w14:paraId="0000025D" w14:textId="77777777" w:rsidR="00162F45" w:rsidRDefault="00000000">
      <w:pPr>
        <w:numPr>
          <w:ilvl w:val="0"/>
          <w:numId w:val="4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25E" w14:textId="77777777" w:rsidR="00162F45" w:rsidRDefault="00000000">
      <w:pPr>
        <w:numPr>
          <w:ilvl w:val="0"/>
          <w:numId w:val="4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votes_candidate_winner</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valid_votes_sub</w:t>
      </w:r>
      <w:r>
        <w:rPr>
          <w:rFonts w:ascii="Times New Roman" w:eastAsia="Times New Roman" w:hAnsi="Times New Roman" w:cs="Times New Roman"/>
          <w:sz w:val="24"/>
          <w:szCs w:val="24"/>
        </w:rPr>
        <w:t>) × 100</w:t>
      </w:r>
    </w:p>
    <w:p w14:paraId="0000025F" w14:textId="77777777" w:rsidR="00162F45" w:rsidRDefault="00000000">
      <w:pPr>
        <w:numPr>
          <w:ilvl w:val="0"/>
          <w:numId w:val="40"/>
        </w:numPr>
        <w:spacing w:after="280" w:line="240" w:lineRule="auto"/>
        <w:rPr>
          <w:rFonts w:ascii="Times New Roman" w:eastAsia="Times New Roman" w:hAnsi="Times New Roman" w:cs="Times New Roman"/>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data from subnational electoral agencies</w:t>
      </w:r>
    </w:p>
    <w:p w14:paraId="00000260" w14:textId="77777777" w:rsidR="00162F45" w:rsidRDefault="00000000">
      <w:pPr>
        <w:pStyle w:val="Heading4"/>
      </w:pPr>
      <w:bookmarkStart w:id="72" w:name="_heading=h.oddcbb7c2se1" w:colFirst="0" w:colLast="0"/>
      <w:bookmarkEnd w:id="72"/>
      <w:r>
        <w:t>second_place_votes_sub_exe</w:t>
      </w:r>
    </w:p>
    <w:p w14:paraId="00000261" w14:textId="77777777" w:rsidR="00162F45" w:rsidRDefault="00000000">
      <w:pPr>
        <w:numPr>
          <w:ilvl w:val="0"/>
          <w:numId w:val="6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votes for second-place gubernatorial candidate</w:t>
      </w:r>
    </w:p>
    <w:p w14:paraId="00000262" w14:textId="77777777" w:rsidR="00162F45" w:rsidRDefault="00000000">
      <w:pPr>
        <w:numPr>
          <w:ilvl w:val="0"/>
          <w:numId w:val="6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63" w14:textId="77777777" w:rsidR="00162F45" w:rsidRDefault="00000000">
      <w:pPr>
        <w:numPr>
          <w:ilvl w:val="0"/>
          <w:numId w:val="6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extracted from subnational electoral agencies</w:t>
      </w:r>
    </w:p>
    <w:p w14:paraId="00000264" w14:textId="77777777" w:rsidR="00162F45" w:rsidRDefault="00000000">
      <w:pPr>
        <w:pStyle w:val="Heading4"/>
      </w:pPr>
      <w:bookmarkStart w:id="73" w:name="_heading=h.s1htqkcren0n" w:colFirst="0" w:colLast="0"/>
      <w:bookmarkEnd w:id="73"/>
      <w:r>
        <w:t>perc_second_place_sub_exe</w:t>
      </w:r>
    </w:p>
    <w:p w14:paraId="00000265" w14:textId="77777777" w:rsidR="00162F45" w:rsidRDefault="00000000">
      <w:pPr>
        <w:numPr>
          <w:ilvl w:val="0"/>
          <w:numId w:val="7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vote share of second-place gubernatorial candidate</w:t>
      </w:r>
    </w:p>
    <w:p w14:paraId="00000266" w14:textId="77777777" w:rsidR="00162F45" w:rsidRDefault="00000000">
      <w:pPr>
        <w:numPr>
          <w:ilvl w:val="0"/>
          <w:numId w:val="7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267" w14:textId="77777777" w:rsidR="00162F45" w:rsidRDefault="00000000">
      <w:pPr>
        <w:numPr>
          <w:ilvl w:val="0"/>
          <w:numId w:val="7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second_place_votes</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valid_votes_sub</w:t>
      </w:r>
      <w:r>
        <w:rPr>
          <w:rFonts w:ascii="Times New Roman" w:eastAsia="Times New Roman" w:hAnsi="Times New Roman" w:cs="Times New Roman"/>
          <w:sz w:val="24"/>
          <w:szCs w:val="24"/>
        </w:rPr>
        <w:t>) × 100</w:t>
      </w:r>
    </w:p>
    <w:p w14:paraId="00000268" w14:textId="77777777" w:rsidR="00162F45" w:rsidRDefault="00000000">
      <w:pPr>
        <w:numPr>
          <w:ilvl w:val="0"/>
          <w:numId w:val="7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coding based on subnational electoral agencies</w:t>
      </w:r>
    </w:p>
    <w:p w14:paraId="00000269" w14:textId="77777777" w:rsidR="00162F45" w:rsidRDefault="00000000">
      <w:pPr>
        <w:pStyle w:val="Heading4"/>
      </w:pPr>
      <w:bookmarkStart w:id="74" w:name="_heading=h.s53qfgafiob" w:colFirst="0" w:colLast="0"/>
      <w:bookmarkEnd w:id="74"/>
      <w:r>
        <w:t>last_place_votes_sub_exe</w:t>
      </w:r>
    </w:p>
    <w:p w14:paraId="0000026A" w14:textId="77777777" w:rsidR="00162F45" w:rsidRDefault="00000000">
      <w:pPr>
        <w:numPr>
          <w:ilvl w:val="0"/>
          <w:numId w:val="7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votes for last-place gubernatorial candidate</w:t>
      </w:r>
    </w:p>
    <w:p w14:paraId="0000026B" w14:textId="77777777" w:rsidR="00162F45" w:rsidRDefault="00000000">
      <w:pPr>
        <w:numPr>
          <w:ilvl w:val="0"/>
          <w:numId w:val="7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6C" w14:textId="77777777" w:rsidR="00162F45" w:rsidRDefault="00000000">
      <w:pPr>
        <w:numPr>
          <w:ilvl w:val="0"/>
          <w:numId w:val="7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subnational electoral agencies</w:t>
      </w:r>
    </w:p>
    <w:p w14:paraId="0000026D" w14:textId="77777777" w:rsidR="00162F45" w:rsidRDefault="00000000">
      <w:pPr>
        <w:pStyle w:val="Heading4"/>
      </w:pPr>
      <w:bookmarkStart w:id="75" w:name="_heading=h.a6lg7aldj71u" w:colFirst="0" w:colLast="0"/>
      <w:bookmarkEnd w:id="75"/>
      <w:r>
        <w:t>perc_last_place_sub_exe</w:t>
      </w:r>
    </w:p>
    <w:p w14:paraId="0000026E" w14:textId="77777777" w:rsidR="00162F45" w:rsidRDefault="00000000">
      <w:pPr>
        <w:numPr>
          <w:ilvl w:val="0"/>
          <w:numId w:val="1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vote share of last-place gubernatorial candidate</w:t>
      </w:r>
    </w:p>
    <w:p w14:paraId="0000026F" w14:textId="77777777" w:rsidR="00162F45" w:rsidRDefault="00000000">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270" w14:textId="77777777" w:rsidR="00162F45" w:rsidRDefault="00000000">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last_place_votes</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valid_votes_sub</w:t>
      </w:r>
      <w:r>
        <w:rPr>
          <w:rFonts w:ascii="Times New Roman" w:eastAsia="Times New Roman" w:hAnsi="Times New Roman" w:cs="Times New Roman"/>
          <w:sz w:val="24"/>
          <w:szCs w:val="24"/>
        </w:rPr>
        <w:t>) × 100</w:t>
      </w:r>
    </w:p>
    <w:p w14:paraId="00000271" w14:textId="77777777" w:rsidR="00162F45" w:rsidRDefault="00000000">
      <w:pPr>
        <w:numPr>
          <w:ilvl w:val="0"/>
          <w:numId w:val="1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calculation based on subnational electoral agencies</w:t>
      </w:r>
    </w:p>
    <w:p w14:paraId="00000272" w14:textId="77777777" w:rsidR="00162F45" w:rsidRDefault="00000000">
      <w:pPr>
        <w:pStyle w:val="Heading4"/>
      </w:pPr>
      <w:bookmarkStart w:id="76" w:name="_heading=h.2x9p55j964ne" w:colFirst="0" w:colLast="0"/>
      <w:bookmarkEnd w:id="76"/>
      <w:r>
        <w:t>margin_victory_sub_exe</w:t>
      </w:r>
    </w:p>
    <w:p w14:paraId="00000273" w14:textId="77777777" w:rsidR="00162F45" w:rsidRDefault="00000000">
      <w:pPr>
        <w:numPr>
          <w:ilvl w:val="0"/>
          <w:numId w:val="2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victory margin in gubernatorial election</w:t>
      </w:r>
    </w:p>
    <w:p w14:paraId="00000274" w14:textId="77777777" w:rsidR="00162F45"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275" w14:textId="77777777" w:rsidR="00162F45" w:rsidRDefault="00000000">
      <w:pPr>
        <w:numPr>
          <w:ilvl w:val="0"/>
          <w:numId w:val="2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winner_candidate_ratio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second_place_ratio</w:t>
      </w:r>
    </w:p>
    <w:p w14:paraId="00000276" w14:textId="77777777" w:rsidR="00162F45" w:rsidRDefault="00000000">
      <w:pPr>
        <w:numPr>
          <w:ilvl w:val="0"/>
          <w:numId w:val="2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calculation based on subnational electoral agencies</w:t>
      </w:r>
    </w:p>
    <w:p w14:paraId="00000277" w14:textId="77777777" w:rsidR="00162F45" w:rsidRDefault="00000000">
      <w:pPr>
        <w:pStyle w:val="Heading4"/>
      </w:pPr>
      <w:bookmarkStart w:id="77" w:name="_heading=h.n6nk78md9efx" w:colFirst="0" w:colLast="0"/>
      <w:bookmarkEnd w:id="77"/>
      <w:r>
        <w:t>num_parties_election_contest_sub_exe</w:t>
      </w:r>
    </w:p>
    <w:p w14:paraId="00000278" w14:textId="77777777" w:rsidR="00162F45" w:rsidRDefault="00000000">
      <w:pPr>
        <w:numPr>
          <w:ilvl w:val="0"/>
          <w:numId w:val="4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parties competing in gubernatorial election</w:t>
      </w:r>
    </w:p>
    <w:p w14:paraId="00000279" w14:textId="77777777" w:rsidR="00162F45" w:rsidRDefault="00000000">
      <w:pPr>
        <w:numPr>
          <w:ilvl w:val="0"/>
          <w:numId w:val="4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7A" w14:textId="77777777" w:rsidR="00162F45" w:rsidRDefault="00000000">
      <w:pPr>
        <w:numPr>
          <w:ilvl w:val="0"/>
          <w:numId w:val="4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calculation based on subnational electoral agencies</w:t>
      </w:r>
    </w:p>
    <w:p w14:paraId="0000027B" w14:textId="77777777" w:rsidR="00162F45" w:rsidRDefault="00000000">
      <w:pPr>
        <w:pStyle w:val="Heading4"/>
      </w:pPr>
      <w:bookmarkStart w:id="78" w:name="_heading=h.1sx4nsn4jmm5" w:colFirst="0" w:colLast="0"/>
      <w:bookmarkEnd w:id="78"/>
      <w:r>
        <w:t>cumulative_electoral_year_sub_exe</w:t>
      </w:r>
    </w:p>
    <w:p w14:paraId="0000027C" w14:textId="77777777" w:rsidR="00162F45" w:rsidRDefault="00000000">
      <w:pPr>
        <w:numPr>
          <w:ilvl w:val="0"/>
          <w:numId w:val="3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cumulative count of subnational executive elections in the state</w:t>
      </w:r>
    </w:p>
    <w:p w14:paraId="0000027D" w14:textId="77777777" w:rsidR="00162F45" w:rsidRDefault="00000000">
      <w:pPr>
        <w:numPr>
          <w:ilvl w:val="0"/>
          <w:numId w:val="3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7E" w14:textId="77777777" w:rsidR="00162F45" w:rsidRDefault="00000000">
      <w:pPr>
        <w:numPr>
          <w:ilvl w:val="0"/>
          <w:numId w:val="3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official subnational electoral calendars</w:t>
      </w:r>
    </w:p>
    <w:p w14:paraId="0000027F" w14:textId="77777777" w:rsidR="00162F45" w:rsidRDefault="00000000">
      <w:pPr>
        <w:pStyle w:val="Heading4"/>
      </w:pPr>
      <w:bookmarkStart w:id="79" w:name="_heading=h.ngrb0giwe5ef" w:colFirst="0" w:colLast="0"/>
      <w:bookmarkEnd w:id="79"/>
      <w:r>
        <w:t>snap_election_sub_exe</w:t>
      </w:r>
    </w:p>
    <w:p w14:paraId="00000280" w14:textId="77777777" w:rsidR="00162F45" w:rsidRDefault="00000000">
      <w:pPr>
        <w:numPr>
          <w:ilvl w:val="0"/>
          <w:numId w:val="7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early subnational executive election</w:t>
      </w:r>
    </w:p>
    <w:p w14:paraId="00000281" w14:textId="77777777" w:rsidR="00162F45" w:rsidRDefault="00000000">
      <w:pPr>
        <w:numPr>
          <w:ilvl w:val="0"/>
          <w:numId w:val="7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00000282" w14:textId="77777777" w:rsidR="00162F45" w:rsidRDefault="00000000">
      <w:pPr>
        <w:numPr>
          <w:ilvl w:val="0"/>
          <w:numId w:val="7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283" w14:textId="77777777" w:rsidR="00162F45" w:rsidRDefault="00000000">
      <w:pPr>
        <w:numPr>
          <w:ilvl w:val="1"/>
          <w:numId w:val="7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Snap election occurred</w:t>
      </w:r>
    </w:p>
    <w:p w14:paraId="00000284" w14:textId="77777777" w:rsidR="00162F45" w:rsidRDefault="00000000">
      <w:pPr>
        <w:numPr>
          <w:ilvl w:val="1"/>
          <w:numId w:val="7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Otherwise</w:t>
      </w:r>
    </w:p>
    <w:p w14:paraId="00000285" w14:textId="77777777" w:rsidR="00162F45" w:rsidRDefault="00000000">
      <w:pPr>
        <w:numPr>
          <w:ilvl w:val="0"/>
          <w:numId w:val="7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coding based on national and subnational electoral agencies</w:t>
      </w:r>
    </w:p>
    <w:p w14:paraId="00000286" w14:textId="77777777" w:rsidR="00162F45" w:rsidRDefault="00000000">
      <w:pPr>
        <w:pStyle w:val="Heading4"/>
      </w:pPr>
      <w:bookmarkStart w:id="80" w:name="_heading=h.vihi9z56iirj" w:colFirst="0" w:colLast="0"/>
      <w:bookmarkEnd w:id="80"/>
      <w:r>
        <w:t>enp_sub_exe</w:t>
      </w:r>
    </w:p>
    <w:p w14:paraId="00000287" w14:textId="77777777" w:rsidR="00162F45" w:rsidRDefault="00000000">
      <w:pPr>
        <w:numPr>
          <w:ilvl w:val="0"/>
          <w:numId w:val="5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Description:</w:t>
      </w:r>
      <w:r>
        <w:rPr>
          <w:rFonts w:ascii="Times New Roman" w:eastAsia="Times New Roman" w:hAnsi="Times New Roman" w:cs="Times New Roman"/>
          <w:sz w:val="24"/>
          <w:szCs w:val="24"/>
        </w:rPr>
        <w:t xml:space="preserve"> Indicates the Effective Number of Parties competing in gubernatorial elections</w:t>
      </w:r>
    </w:p>
    <w:p w14:paraId="00000288" w14:textId="77777777" w:rsidR="00162F45" w:rsidRDefault="00000000">
      <w:pPr>
        <w:numPr>
          <w:ilvl w:val="0"/>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(continuous)</w:t>
      </w:r>
    </w:p>
    <w:p w14:paraId="00000289" w14:textId="77777777" w:rsidR="00162F45" w:rsidRDefault="00000000">
      <w:pPr>
        <w:numPr>
          <w:ilvl w:val="0"/>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Range:</w:t>
      </w:r>
      <w:r>
        <w:rPr>
          <w:rFonts w:ascii="Times New Roman" w:eastAsia="Times New Roman" w:hAnsi="Times New Roman" w:cs="Times New Roman"/>
          <w:sz w:val="24"/>
          <w:szCs w:val="24"/>
        </w:rPr>
        <w:t xml:space="preserve"> 1.0 to n (where n = theoretical maximum based on number of candidates)</w:t>
      </w:r>
    </w:p>
    <w:p w14:paraId="0000028A" w14:textId="77777777" w:rsidR="00162F45" w:rsidRDefault="00000000">
      <w:pPr>
        <w:numPr>
          <w:ilvl w:val="0"/>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ENP = 1/Σ(pi²), where pi is the vote share of party i</w:t>
      </w:r>
    </w:p>
    <w:p w14:paraId="0000028B" w14:textId="77777777" w:rsidR="00162F45" w:rsidRDefault="00000000">
      <w:pPr>
        <w:numPr>
          <w:ilvl w:val="0"/>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Calculation:</w:t>
      </w:r>
      <w:r>
        <w:rPr>
          <w:rFonts w:ascii="Times New Roman" w:eastAsia="Times New Roman" w:hAnsi="Times New Roman" w:cs="Times New Roman"/>
          <w:sz w:val="24"/>
          <w:szCs w:val="24"/>
        </w:rPr>
        <w:t xml:space="preserve"> Based on Laakso and Taagepera (1979) index using vote shares of all competing parties</w:t>
      </w:r>
    </w:p>
    <w:p w14:paraId="0000028C" w14:textId="77777777" w:rsidR="00162F45" w:rsidRDefault="00000000">
      <w:pPr>
        <w:numPr>
          <w:ilvl w:val="0"/>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Interpretation:</w:t>
      </w:r>
      <w:r>
        <w:rPr>
          <w:rFonts w:ascii="Times New Roman" w:eastAsia="Times New Roman" w:hAnsi="Times New Roman" w:cs="Times New Roman"/>
          <w:sz w:val="24"/>
          <w:szCs w:val="24"/>
        </w:rPr>
        <w:t xml:space="preserve"> </w:t>
      </w:r>
    </w:p>
    <w:p w14:paraId="0000028D" w14:textId="77777777" w:rsidR="00162F45" w:rsidRDefault="00000000">
      <w:pPr>
        <w:numPr>
          <w:ilvl w:val="1"/>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near 1.0 = dominant party system</w:t>
      </w:r>
    </w:p>
    <w:p w14:paraId="0000028E" w14:textId="77777777" w:rsidR="00162F45" w:rsidRDefault="00000000">
      <w:pPr>
        <w:numPr>
          <w:ilvl w:val="1"/>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near 2.0 = two-party competition</w:t>
      </w:r>
    </w:p>
    <w:p w14:paraId="0000028F" w14:textId="77777777" w:rsidR="00162F45" w:rsidRDefault="00000000">
      <w:pPr>
        <w:numPr>
          <w:ilvl w:val="1"/>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Higher values = more fragmented party system</w:t>
      </w:r>
    </w:p>
    <w:p w14:paraId="00000290" w14:textId="77777777" w:rsidR="00162F45" w:rsidRDefault="00000000">
      <w:pPr>
        <w:numPr>
          <w:ilvl w:val="0"/>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00000291" w14:textId="77777777" w:rsidR="00162F45" w:rsidRDefault="00000000">
      <w:pPr>
        <w:numPr>
          <w:ilvl w:val="1"/>
          <w:numId w:val="56"/>
        </w:numPr>
        <w:spacing w:after="0" w:line="240" w:lineRule="auto"/>
        <w:rPr>
          <w:rFonts w:ascii="Times New Roman" w:eastAsia="Times New Roman" w:hAnsi="Times New Roman" w:cs="Times New Roman"/>
          <w:sz w:val="24"/>
          <w:szCs w:val="24"/>
        </w:rPr>
      </w:pPr>
      <w:sdt>
        <w:sdtPr>
          <w:tag w:val="goog_rdk_1"/>
          <w:id w:val="-1348153925"/>
        </w:sdtPr>
        <w:sdtContent>
          <w:r>
            <w:rPr>
              <w:rFonts w:ascii="Gungsuh" w:eastAsia="Gungsuh" w:hAnsi="Gungsuh" w:cs="Gungsuh"/>
              <w:b/>
              <w:sz w:val="24"/>
              <w:szCs w:val="24"/>
            </w:rPr>
            <w:t>Dominant system (ENP ≈ 1.2):</w:t>
          </w:r>
        </w:sdtContent>
      </w:sdt>
      <w:r>
        <w:rPr>
          <w:rFonts w:ascii="Times New Roman" w:eastAsia="Times New Roman" w:hAnsi="Times New Roman" w:cs="Times New Roman"/>
          <w:sz w:val="24"/>
          <w:szCs w:val="24"/>
        </w:rPr>
        <w:t xml:space="preserve"> Coahuila, Mexico, 2005 - PRI candidate wins with 89% vs. 8% PAN, 3% others</w:t>
      </w:r>
    </w:p>
    <w:p w14:paraId="00000292" w14:textId="77777777" w:rsidR="00162F45" w:rsidRDefault="00000000">
      <w:pPr>
        <w:numPr>
          <w:ilvl w:val="1"/>
          <w:numId w:val="56"/>
        </w:numPr>
        <w:spacing w:after="0" w:line="240" w:lineRule="auto"/>
        <w:rPr>
          <w:rFonts w:ascii="Times New Roman" w:eastAsia="Times New Roman" w:hAnsi="Times New Roman" w:cs="Times New Roman"/>
          <w:sz w:val="24"/>
          <w:szCs w:val="24"/>
        </w:rPr>
      </w:pPr>
      <w:sdt>
        <w:sdtPr>
          <w:tag w:val="goog_rdk_2"/>
          <w:id w:val="1407287701"/>
        </w:sdtPr>
        <w:sdtContent>
          <w:r>
            <w:rPr>
              <w:rFonts w:ascii="Gungsuh" w:eastAsia="Gungsuh" w:hAnsi="Gungsuh" w:cs="Gungsuh"/>
              <w:b/>
              <w:sz w:val="24"/>
              <w:szCs w:val="24"/>
            </w:rPr>
            <w:t>Two-party competition (ENP ≈ 2.1):</w:t>
          </w:r>
        </w:sdtContent>
      </w:sdt>
      <w:r>
        <w:rPr>
          <w:rFonts w:ascii="Times New Roman" w:eastAsia="Times New Roman" w:hAnsi="Times New Roman" w:cs="Times New Roman"/>
          <w:sz w:val="24"/>
          <w:szCs w:val="24"/>
        </w:rPr>
        <w:t xml:space="preserve"> São Paulo, Brazil, 2018 - PSDB 51.7% vs. PT 48.3% in runoff</w:t>
      </w:r>
    </w:p>
    <w:p w14:paraId="00000293" w14:textId="77777777" w:rsidR="00162F45" w:rsidRDefault="00000000">
      <w:pPr>
        <w:numPr>
          <w:ilvl w:val="1"/>
          <w:numId w:val="56"/>
        </w:numPr>
        <w:spacing w:after="0" w:line="240" w:lineRule="auto"/>
        <w:rPr>
          <w:rFonts w:ascii="Times New Roman" w:eastAsia="Times New Roman" w:hAnsi="Times New Roman" w:cs="Times New Roman"/>
          <w:sz w:val="24"/>
          <w:szCs w:val="24"/>
        </w:rPr>
      </w:pPr>
      <w:sdt>
        <w:sdtPr>
          <w:tag w:val="goog_rdk_3"/>
          <w:id w:val="1182157720"/>
        </w:sdtPr>
        <w:sdtContent>
          <w:r>
            <w:rPr>
              <w:rFonts w:ascii="Gungsuh" w:eastAsia="Gungsuh" w:hAnsi="Gungsuh" w:cs="Gungsuh"/>
              <w:b/>
              <w:sz w:val="24"/>
              <w:szCs w:val="24"/>
            </w:rPr>
            <w:t>Fragmented system (ENP ≈ 3.8):</w:t>
          </w:r>
        </w:sdtContent>
      </w:sdt>
      <w:r>
        <w:rPr>
          <w:rFonts w:ascii="Times New Roman" w:eastAsia="Times New Roman" w:hAnsi="Times New Roman" w:cs="Times New Roman"/>
          <w:sz w:val="24"/>
          <w:szCs w:val="24"/>
        </w:rPr>
        <w:t xml:space="preserve"> Buenos Aires, Argentina, 2015 - Cambiemos 35.4%, FPV 30.1%, Massa 20.8%, others 13.7%</w:t>
      </w:r>
    </w:p>
    <w:p w14:paraId="00000294" w14:textId="77777777" w:rsidR="00162F45" w:rsidRDefault="00000000">
      <w:pPr>
        <w:numPr>
          <w:ilvl w:val="1"/>
          <w:numId w:val="56"/>
        </w:numPr>
        <w:spacing w:after="0" w:line="240" w:lineRule="auto"/>
        <w:rPr>
          <w:rFonts w:ascii="Times New Roman" w:eastAsia="Times New Roman" w:hAnsi="Times New Roman" w:cs="Times New Roman"/>
          <w:sz w:val="24"/>
          <w:szCs w:val="24"/>
        </w:rPr>
      </w:pPr>
      <w:sdt>
        <w:sdtPr>
          <w:tag w:val="goog_rdk_4"/>
          <w:id w:val="253790911"/>
        </w:sdtPr>
        <w:sdtContent>
          <w:r>
            <w:rPr>
              <w:rFonts w:ascii="Gungsuh" w:eastAsia="Gungsuh" w:hAnsi="Gungsuh" w:cs="Gungsuh"/>
              <w:b/>
              <w:sz w:val="24"/>
              <w:szCs w:val="24"/>
            </w:rPr>
            <w:t>Highly fragmented (ENP ≈ 5.2):</w:t>
          </w:r>
        </w:sdtContent>
      </w:sdt>
      <w:r>
        <w:rPr>
          <w:rFonts w:ascii="Times New Roman" w:eastAsia="Times New Roman" w:hAnsi="Times New Roman" w:cs="Times New Roman"/>
          <w:sz w:val="24"/>
          <w:szCs w:val="24"/>
        </w:rPr>
        <w:t xml:space="preserve"> CDMX, Mexico, 2018 - MORENA 32.1%, PAN 21.8%, PRD 15.4%, PRI 12.3%, others 18.4%</w:t>
      </w:r>
    </w:p>
    <w:p w14:paraId="00000295" w14:textId="77777777" w:rsidR="00162F45" w:rsidRDefault="00000000">
      <w:pPr>
        <w:numPr>
          <w:ilvl w:val="0"/>
          <w:numId w:val="5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calculation based on subnational electoral agencies</w:t>
      </w:r>
    </w:p>
    <w:p w14:paraId="00000296" w14:textId="77777777" w:rsidR="00162F45" w:rsidRDefault="00000000">
      <w:pPr>
        <w:spacing w:after="0" w:line="240" w:lineRule="auto"/>
        <w:rPr>
          <w:rFonts w:ascii="Times New Roman" w:eastAsia="Times New Roman" w:hAnsi="Times New Roman" w:cs="Times New Roman"/>
          <w:sz w:val="24"/>
          <w:szCs w:val="24"/>
        </w:rPr>
      </w:pPr>
      <w:r>
        <w:pict w14:anchorId="24A8BFB7">
          <v:rect id="_x0000_i1028" style="width:0;height:1.5pt" o:hralign="center" o:hrstd="t" o:hr="t" fillcolor="#a0a0a0" stroked="f"/>
        </w:pict>
      </w:r>
    </w:p>
    <w:p w14:paraId="00000297" w14:textId="77777777" w:rsidR="00162F45" w:rsidRDefault="00000000">
      <w:pPr>
        <w:pStyle w:val="Heading3"/>
      </w:pPr>
      <w:bookmarkStart w:id="81" w:name="_heading=h.bn4sv26mveea" w:colFirst="0" w:colLast="0"/>
      <w:bookmarkEnd w:id="81"/>
      <w:r>
        <w:t xml:space="preserve">Subnational Legislative </w:t>
      </w:r>
    </w:p>
    <w:p w14:paraId="00000298" w14:textId="77777777" w:rsidR="00162F45" w:rsidRDefault="00000000">
      <w:pPr>
        <w:pStyle w:val="Heading4"/>
      </w:pPr>
      <w:bookmarkStart w:id="82" w:name="_heading=h.1pwhra1syahk" w:colFirst="0" w:colLast="0"/>
      <w:bookmarkEnd w:id="82"/>
      <w:r>
        <w:t>chamber_election_sub_leg</w:t>
      </w:r>
    </w:p>
    <w:p w14:paraId="00000299" w14:textId="77777777" w:rsidR="00162F45" w:rsidRDefault="00000000">
      <w:pPr>
        <w:numPr>
          <w:ilvl w:val="0"/>
          <w:numId w:val="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chamber in which elections are held that year in the state</w:t>
      </w:r>
    </w:p>
    <w:p w14:paraId="0000029A" w14:textId="77777777" w:rsidR="00162F45"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0000029B" w14:textId="77777777" w:rsidR="00162F45"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29C" w14:textId="77777777" w:rsidR="00162F45" w:rsidRDefault="00000000">
      <w:pPr>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Lower Chamber</w:t>
      </w:r>
    </w:p>
    <w:p w14:paraId="0000029D" w14:textId="77777777" w:rsidR="00162F45" w:rsidRDefault="00000000">
      <w:pPr>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Upper Chamber</w:t>
      </w:r>
    </w:p>
    <w:p w14:paraId="0000029E" w14:textId="77777777" w:rsidR="00162F45" w:rsidRDefault="00000000">
      <w:pPr>
        <w:numPr>
          <w:ilvl w:val="0"/>
          <w:numId w:val="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coding based on official records</w:t>
      </w:r>
    </w:p>
    <w:p w14:paraId="0000029F" w14:textId="77777777" w:rsidR="00162F45" w:rsidRDefault="00000000">
      <w:pPr>
        <w:pStyle w:val="Heading4"/>
      </w:pPr>
      <w:bookmarkStart w:id="83" w:name="_heading=h.77wckh8pevjz" w:colFirst="0" w:colLast="0"/>
      <w:bookmarkEnd w:id="83"/>
      <w:r>
        <w:t>date_election_sub_leg</w:t>
      </w:r>
    </w:p>
    <w:p w14:paraId="000002A0" w14:textId="77777777" w:rsidR="00162F45" w:rsidRDefault="00000000">
      <w:pPr>
        <w:numPr>
          <w:ilvl w:val="0"/>
          <w:numId w:val="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date of subnational legislative electoral process</w:t>
      </w:r>
    </w:p>
    <w:p w14:paraId="000002A1" w14:textId="77777777" w:rsidR="00162F45" w:rsidRDefault="00000000">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w:t>
      </w:r>
      <w:r>
        <w:rPr>
          <w:rFonts w:ascii="Times New Roman" w:eastAsia="Times New Roman" w:hAnsi="Times New Roman" w:cs="Times New Roman"/>
          <w:sz w:val="24"/>
          <w:szCs w:val="24"/>
        </w:rPr>
        <w:t>Date</w:t>
      </w:r>
    </w:p>
    <w:p w14:paraId="000002A2" w14:textId="77777777" w:rsidR="00162F45" w:rsidRDefault="00000000">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Format:</w:t>
      </w:r>
      <w:r>
        <w:rPr>
          <w:rFonts w:ascii="Times New Roman" w:eastAsia="Times New Roman" w:hAnsi="Times New Roman" w:cs="Times New Roman"/>
          <w:sz w:val="24"/>
          <w:szCs w:val="24"/>
        </w:rPr>
        <w:t xml:space="preserve"> yyyy-mm-dd (ISO 8601 standard)</w:t>
      </w:r>
    </w:p>
    <w:p w14:paraId="000002A3" w14:textId="77777777" w:rsidR="00162F45" w:rsidRDefault="00000000">
      <w:pPr>
        <w:numPr>
          <w:ilvl w:val="0"/>
          <w:numId w:val="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extracted from subnational electoral agencies</w:t>
      </w:r>
    </w:p>
    <w:p w14:paraId="000002A4" w14:textId="77777777" w:rsidR="00162F45" w:rsidRDefault="00000000">
      <w:pPr>
        <w:pStyle w:val="Heading4"/>
      </w:pPr>
      <w:bookmarkStart w:id="84" w:name="_heading=h.sr166nu1g9je" w:colFirst="0" w:colLast="0"/>
      <w:bookmarkEnd w:id="84"/>
      <w:r>
        <w:t>voters_registered_sub_leg</w:t>
      </w:r>
    </w:p>
    <w:p w14:paraId="000002A5" w14:textId="77777777" w:rsidR="00162F45" w:rsidRDefault="00000000">
      <w:pPr>
        <w:numPr>
          <w:ilvl w:val="0"/>
          <w:numId w:val="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Description:</w:t>
      </w:r>
      <w:r>
        <w:rPr>
          <w:rFonts w:ascii="Times New Roman" w:eastAsia="Times New Roman" w:hAnsi="Times New Roman" w:cs="Times New Roman"/>
          <w:sz w:val="24"/>
          <w:szCs w:val="24"/>
        </w:rPr>
        <w:t xml:space="preserve"> Indicates the total registered voters for subnational legislative election</w:t>
      </w:r>
    </w:p>
    <w:p w14:paraId="000002A6" w14:textId="77777777" w:rsidR="00162F45"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A7" w14:textId="77777777" w:rsidR="00162F45"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yellow"/>
        </w:rPr>
        <w:t xml:space="preserve">Note: </w:t>
      </w:r>
      <w:r>
        <w:rPr>
          <w:rFonts w:ascii="Times New Roman" w:eastAsia="Times New Roman" w:hAnsi="Times New Roman" w:cs="Times New Roman"/>
          <w:sz w:val="24"/>
          <w:szCs w:val="24"/>
          <w:highlight w:val="yellow"/>
        </w:rPr>
        <w:t>In states with mixed electoral systems, the total number of registered voters corresponds to the sum of those all registered across all districts in a given province. For example, in the Río Negro (Argentina) elections,</w:t>
      </w:r>
      <w:r>
        <w:rPr>
          <w:rFonts w:ascii="Times New Roman" w:eastAsia="Times New Roman" w:hAnsi="Times New Roman" w:cs="Times New Roman"/>
          <w:color w:val="FF0000"/>
          <w:sz w:val="24"/>
          <w:szCs w:val="24"/>
          <w:highlight w:val="yellow"/>
        </w:rPr>
        <w:t xml:space="preserve"> 24 legislators are elected for predefined electoral districts, while another 22 are elected based the province as a single district</w:t>
      </w:r>
      <w:r>
        <w:rPr>
          <w:rFonts w:ascii="Times New Roman" w:eastAsia="Times New Roman" w:hAnsi="Times New Roman" w:cs="Times New Roman"/>
          <w:sz w:val="24"/>
          <w:szCs w:val="24"/>
          <w:highlight w:val="yellow"/>
        </w:rPr>
        <w:t>. In the 2023 election, there were 589,251 registered voters, each of whom cast two ballots due to the mixed system. Accordingly, the database records 1,178,502 (589,251 × 2) as the total number of registered voters in that year for that state</w:t>
      </w:r>
    </w:p>
    <w:p w14:paraId="000002A8" w14:textId="77777777" w:rsidR="00162F45" w:rsidRDefault="00000000">
      <w:pPr>
        <w:numPr>
          <w:ilvl w:val="0"/>
          <w:numId w:val="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extracted from subnational electoral agencies</w:t>
      </w:r>
    </w:p>
    <w:p w14:paraId="000002A9" w14:textId="77777777" w:rsidR="00162F45" w:rsidRDefault="00000000">
      <w:pPr>
        <w:pStyle w:val="Heading4"/>
      </w:pPr>
      <w:bookmarkStart w:id="85" w:name="_heading=h.4lk6dncf7bgo" w:colFirst="0" w:colLast="0"/>
      <w:bookmarkEnd w:id="85"/>
      <w:r>
        <w:t>total_voters_sub_leg</w:t>
      </w:r>
    </w:p>
    <w:p w14:paraId="000002AA" w14:textId="77777777" w:rsidR="00162F45" w:rsidRDefault="00000000">
      <w:pPr>
        <w:numPr>
          <w:ilvl w:val="0"/>
          <w:numId w:val="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people who voted in subnational legislative election</w:t>
      </w:r>
    </w:p>
    <w:p w14:paraId="000002AB" w14:textId="77777777" w:rsidR="00162F45"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AC" w14:textId="77777777" w:rsidR="00162F45"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Includes votes for parties, blank votes, and null votes.</w:t>
      </w:r>
    </w:p>
    <w:p w14:paraId="000002AD" w14:textId="77777777" w:rsidR="00162F45" w:rsidRDefault="00000000">
      <w:pPr>
        <w:spacing w:after="0" w:line="240" w:lineRule="auto"/>
        <w:ind w:left="72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Additionally, in states with mixed electoral systems, the total number of voters corresponds to the sum of those counted across all districts. For example, in the Río Negro (Argentina) elections, 24 legislators are elected at a rate of three per electoral district, while another 22 are elected using the province as a single district. In the 2023 election, there were 400,227 voters in the former and 400,993 voters in the latter. Accordingly, the database records 801,220 (400,227 + 400,993) as the total number of voters for that state in that year</w:t>
      </w:r>
    </w:p>
    <w:p w14:paraId="000002AE" w14:textId="77777777" w:rsidR="00162F45" w:rsidRDefault="00000000">
      <w:pPr>
        <w:numPr>
          <w:ilvl w:val="0"/>
          <w:numId w:val="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extracted from subnational electoral agencies</w:t>
      </w:r>
    </w:p>
    <w:p w14:paraId="000002AF" w14:textId="77777777" w:rsidR="00162F45" w:rsidRDefault="00000000">
      <w:pPr>
        <w:pStyle w:val="Heading4"/>
      </w:pPr>
      <w:bookmarkStart w:id="86" w:name="_heading=h.zbr4nsl8bu5i" w:colFirst="0" w:colLast="0"/>
      <w:bookmarkEnd w:id="86"/>
      <w:r>
        <w:t>perc_voters_sub_leg</w:t>
      </w:r>
    </w:p>
    <w:p w14:paraId="000002B0" w14:textId="77777777" w:rsidR="00162F45" w:rsidRDefault="00000000">
      <w:pPr>
        <w:numPr>
          <w:ilvl w:val="0"/>
          <w:numId w:val="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voter turnout rate for subnational legislative election</w:t>
      </w:r>
    </w:p>
    <w:p w14:paraId="000002B1" w14:textId="77777777" w:rsidR="00162F45"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2B2" w14:textId="77777777" w:rsidR="00162F45" w:rsidRDefault="00000000">
      <w:pPr>
        <w:numPr>
          <w:ilvl w:val="0"/>
          <w:numId w:val="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total_voters_sub_leg</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voters_registered_sub_leg</w:t>
      </w:r>
      <w:r>
        <w:rPr>
          <w:rFonts w:ascii="Times New Roman" w:eastAsia="Times New Roman" w:hAnsi="Times New Roman" w:cs="Times New Roman"/>
          <w:sz w:val="24"/>
          <w:szCs w:val="24"/>
        </w:rPr>
        <w:t>) × 100</w:t>
      </w:r>
    </w:p>
    <w:p w14:paraId="000002B3" w14:textId="77777777" w:rsidR="00162F45" w:rsidRDefault="00000000">
      <w:pPr>
        <w:numPr>
          <w:ilvl w:val="0"/>
          <w:numId w:val="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calculation based on subnational electoral agencies</w:t>
      </w:r>
    </w:p>
    <w:p w14:paraId="000002B4" w14:textId="77777777" w:rsidR="00162F45" w:rsidRDefault="00000000">
      <w:pPr>
        <w:pStyle w:val="Heading4"/>
      </w:pPr>
      <w:bookmarkStart w:id="87" w:name="_heading=h.eocsz2on9x2l" w:colFirst="0" w:colLast="0"/>
      <w:bookmarkEnd w:id="87"/>
      <w:r>
        <w:t>valid_votes_sub_leg</w:t>
      </w:r>
    </w:p>
    <w:p w14:paraId="000002B5" w14:textId="77777777" w:rsidR="00162F45" w:rsidRDefault="00000000">
      <w:pPr>
        <w:numPr>
          <w:ilvl w:val="0"/>
          <w:numId w:val="1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valid votes for subnational legislative election</w:t>
      </w:r>
    </w:p>
    <w:p w14:paraId="000002B6" w14:textId="77777777" w:rsidR="00162F45" w:rsidRDefault="00000000">
      <w:pPr>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B7" w14:textId="77777777" w:rsidR="00162F45" w:rsidRDefault="00000000">
      <w:pPr>
        <w:numPr>
          <w:ilvl w:val="0"/>
          <w:numId w:val="10"/>
        </w:num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 xml:space="preserve">Notes: </w:t>
      </w:r>
      <w:r>
        <w:rPr>
          <w:rFonts w:ascii="Times New Roman" w:eastAsia="Times New Roman" w:hAnsi="Times New Roman" w:cs="Times New Roman"/>
          <w:sz w:val="24"/>
          <w:szCs w:val="24"/>
          <w:highlight w:val="yellow"/>
        </w:rPr>
        <w:t>Official records sometimes report the same number of valid votes and positive votes in a given election.</w:t>
      </w:r>
    </w:p>
    <w:p w14:paraId="000002B8" w14:textId="77777777" w:rsidR="00162F45" w:rsidRDefault="00000000">
      <w:pPr>
        <w:spacing w:after="0" w:line="240" w:lineRule="auto"/>
        <w:ind w:left="1440"/>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Additionally, the number of valid votes in states with mixed electoral systems, is the result of the sum of valid votes obtained by each party across all electoral districts</w:t>
      </w:r>
    </w:p>
    <w:p w14:paraId="000002B9" w14:textId="77777777" w:rsidR="00162F45" w:rsidRDefault="00000000">
      <w:pPr>
        <w:numPr>
          <w:ilvl w:val="0"/>
          <w:numId w:val="1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extracted from subnational electoral agencies</w:t>
      </w:r>
    </w:p>
    <w:p w14:paraId="000002BA" w14:textId="77777777" w:rsidR="00162F45" w:rsidRDefault="00000000">
      <w:pPr>
        <w:pStyle w:val="Heading4"/>
      </w:pPr>
      <w:bookmarkStart w:id="88" w:name="_heading=h.kqdkytbjgxu" w:colFirst="0" w:colLast="0"/>
      <w:bookmarkEnd w:id="88"/>
      <w:r>
        <w:t>perc_valid_votes_sub_leg</w:t>
      </w:r>
    </w:p>
    <w:p w14:paraId="000002BB" w14:textId="77777777" w:rsidR="00162F45" w:rsidRDefault="00000000">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Description:</w:t>
      </w:r>
      <w:r>
        <w:rPr>
          <w:rFonts w:ascii="Times New Roman" w:eastAsia="Times New Roman" w:hAnsi="Times New Roman" w:cs="Times New Roman"/>
          <w:sz w:val="24"/>
          <w:szCs w:val="24"/>
        </w:rPr>
        <w:t xml:space="preserve"> Indicates the valid votes as percentage of total votes in legislative election</w:t>
      </w:r>
    </w:p>
    <w:p w14:paraId="000002BC"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2BD"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valid_votes_sub_leg</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total_voters_sub_leg</w:t>
      </w:r>
      <w:r>
        <w:rPr>
          <w:rFonts w:ascii="Times New Roman" w:eastAsia="Times New Roman" w:hAnsi="Times New Roman" w:cs="Times New Roman"/>
          <w:sz w:val="24"/>
          <w:szCs w:val="24"/>
        </w:rPr>
        <w:t>) × 100</w:t>
      </w:r>
    </w:p>
    <w:p w14:paraId="000002BE" w14:textId="77777777" w:rsidR="00162F45" w:rsidRDefault="00000000">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calculation based on subnational electoral agencies</w:t>
      </w:r>
    </w:p>
    <w:p w14:paraId="000002BF" w14:textId="77777777" w:rsidR="00162F45" w:rsidRDefault="00000000">
      <w:pPr>
        <w:pStyle w:val="Heading4"/>
      </w:pPr>
      <w:bookmarkStart w:id="89" w:name="_heading=h.t2gnnfxgk6bb" w:colFirst="0" w:colLast="0"/>
      <w:bookmarkEnd w:id="89"/>
      <w:r>
        <w:t>party_name_sub_leg</w:t>
      </w:r>
    </w:p>
    <w:p w14:paraId="000002C0" w14:textId="77777777" w:rsidR="00162F45" w:rsidRDefault="00000000">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name of the party or the electoral coalition that competed in the subnational legislative election</w:t>
      </w:r>
    </w:p>
    <w:p w14:paraId="000002C1"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Text</w:t>
      </w:r>
    </w:p>
    <w:p w14:paraId="000002C2" w14:textId="77777777" w:rsidR="00162F45" w:rsidRDefault="00000000">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coding based on subnational electoral agencies</w:t>
      </w:r>
    </w:p>
    <w:p w14:paraId="000002C3" w14:textId="77777777" w:rsidR="00162F45" w:rsidRDefault="00000000">
      <w:pPr>
        <w:pStyle w:val="Heading4"/>
      </w:pPr>
      <w:bookmarkStart w:id="90" w:name="_heading=h.f86ewdr3frnj" w:colFirst="0" w:colLast="0"/>
      <w:bookmarkEnd w:id="90"/>
      <w:r>
        <w:t>total_votes_party_sub_leg</w:t>
      </w:r>
    </w:p>
    <w:p w14:paraId="000002C4" w14:textId="77777777" w:rsidR="00162F45" w:rsidRDefault="00000000">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people who voted in the subnational legislative election for a party/electoral coalition</w:t>
      </w:r>
    </w:p>
    <w:p w14:paraId="000002C5"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C6" w14:textId="77777777" w:rsidR="00162F45" w:rsidRDefault="00000000">
      <w:pPr>
        <w:numPr>
          <w:ilvl w:val="0"/>
          <w:numId w:val="11"/>
        </w:num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 xml:space="preserve">Note: </w:t>
      </w:r>
      <w:r>
        <w:rPr>
          <w:rFonts w:ascii="Times New Roman" w:eastAsia="Times New Roman" w:hAnsi="Times New Roman" w:cs="Times New Roman"/>
          <w:sz w:val="24"/>
          <w:szCs w:val="24"/>
          <w:highlight w:val="yellow"/>
        </w:rPr>
        <w:t>In states with mixed electoral systems, the total number of votes obtained by each party corresponds to the sum of votes cast across all districts. For example, in the Río Negro (Argentina) elections, 24 legislators are elected at a rate of three per electoral district, while another 22 are elected using the province as a single district. In the 2023 elections, Juntos Somos Río Negro obtained 101,159 votes across the electoral districts and 85,592 votes in the single provincial district, for a total of 186,751 votes. Accordingly, the database records 186,751 as the total votes obtained by that party in that year</w:t>
      </w:r>
    </w:p>
    <w:p w14:paraId="000002C7" w14:textId="77777777" w:rsidR="00162F45" w:rsidRDefault="00000000">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extracted from subnational electoral agencies</w:t>
      </w:r>
    </w:p>
    <w:p w14:paraId="000002C8" w14:textId="77777777" w:rsidR="00162F45" w:rsidRDefault="00000000">
      <w:pPr>
        <w:pStyle w:val="Heading4"/>
      </w:pPr>
      <w:bookmarkStart w:id="91" w:name="_heading=h.j3nhzuh1uaow" w:colFirst="0" w:colLast="0"/>
      <w:bookmarkEnd w:id="91"/>
      <w:r>
        <w:t>perc_votes_party_sub_leg</w:t>
      </w:r>
    </w:p>
    <w:p w14:paraId="000002C9" w14:textId="77777777" w:rsidR="00162F45" w:rsidRDefault="00000000">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percentage of votes obtained in the subnational legislative election for the party/electoral coalition</w:t>
      </w:r>
    </w:p>
    <w:p w14:paraId="000002CA"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2CB"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total_votes_party_sub_leg</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valid_votes_sub_leg</w:t>
      </w:r>
      <w:r>
        <w:rPr>
          <w:rFonts w:ascii="Times New Roman" w:eastAsia="Times New Roman" w:hAnsi="Times New Roman" w:cs="Times New Roman"/>
          <w:sz w:val="24"/>
          <w:szCs w:val="24"/>
        </w:rPr>
        <w:t>) × 100</w:t>
      </w:r>
    </w:p>
    <w:p w14:paraId="000002CC" w14:textId="77777777" w:rsidR="00162F45" w:rsidRDefault="00000000">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own calculation based on subnational electoral agencies</w:t>
      </w:r>
    </w:p>
    <w:p w14:paraId="000002CD" w14:textId="77777777" w:rsidR="00162F45" w:rsidRDefault="00000000">
      <w:pPr>
        <w:pStyle w:val="Heading4"/>
      </w:pPr>
      <w:bookmarkStart w:id="92" w:name="_heading=h.22uwr1ttgndf" w:colFirst="0" w:colLast="0"/>
      <w:bookmarkEnd w:id="92"/>
      <w:r>
        <w:t>total_seats_party_sub_leg</w:t>
      </w:r>
    </w:p>
    <w:p w14:paraId="000002CE" w14:textId="77777777" w:rsidR="00162F45" w:rsidRDefault="00000000">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seats obtained by the party/electoral coalition in the subnational legislative election</w:t>
      </w:r>
    </w:p>
    <w:p w14:paraId="000002CF"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D0" w14:textId="77777777" w:rsidR="00162F45" w:rsidRDefault="00000000">
      <w:pPr>
        <w:numPr>
          <w:ilvl w:val="0"/>
          <w:numId w:val="11"/>
        </w:num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highlight w:val="yellow"/>
        </w:rPr>
        <w:t xml:space="preserve">Note: </w:t>
      </w:r>
      <w:r>
        <w:rPr>
          <w:rFonts w:ascii="Times New Roman" w:eastAsia="Times New Roman" w:hAnsi="Times New Roman" w:cs="Times New Roman"/>
          <w:sz w:val="24"/>
          <w:szCs w:val="24"/>
          <w:highlight w:val="yellow"/>
        </w:rPr>
        <w:t xml:space="preserve">In states with mixed electoral systems, the total number of seats obtained by each party corresponds to the sum of seats cast across all districts. For example, in the Río Negro (Argentina) elections, 24 legislators are elected per electoral district, while another 22 are elected using the province as a single district. In the 2023 elections, Juntos Somos </w:t>
      </w:r>
      <w:r>
        <w:rPr>
          <w:rFonts w:ascii="Times New Roman" w:eastAsia="Times New Roman" w:hAnsi="Times New Roman" w:cs="Times New Roman"/>
          <w:sz w:val="24"/>
          <w:szCs w:val="24"/>
          <w:highlight w:val="yellow"/>
        </w:rPr>
        <w:lastRenderedPageBreak/>
        <w:t>Río Negro obtained 13 seats across the electoral districts and 6 seats in the single provincial district, for a total of 19 seats. Accordingly, the database records 19 as the total seats obtained by that party in that year</w:t>
      </w:r>
    </w:p>
    <w:p w14:paraId="000002D1" w14:textId="77777777" w:rsidR="00162F45" w:rsidRDefault="00000000">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subnational legislatures and subnational electoral agencies</w:t>
      </w:r>
    </w:p>
    <w:p w14:paraId="000002D2" w14:textId="77777777" w:rsidR="00162F45" w:rsidRDefault="00000000">
      <w:pPr>
        <w:pStyle w:val="Heading4"/>
      </w:pPr>
      <w:bookmarkStart w:id="93" w:name="_heading=h.9du93q1vw1zz" w:colFirst="0" w:colLast="0"/>
      <w:bookmarkEnd w:id="93"/>
      <w:r>
        <w:t>perc_seats_party_sub_leg</w:t>
      </w:r>
    </w:p>
    <w:p w14:paraId="000002D3" w14:textId="77777777" w:rsidR="00162F45" w:rsidRDefault="00000000">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percentage of seats obtained by the party/alliance in the subnational legislative election</w:t>
      </w:r>
    </w:p>
    <w:p w14:paraId="000002D4"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2D5"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000000"/>
          <w:sz w:val="24"/>
          <w:szCs w:val="24"/>
        </w:rPr>
        <w:t>total_seats_party_sub_leg</w:t>
      </w: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i/>
          <w:color w:val="000000"/>
          <w:sz w:val="24"/>
          <w:szCs w:val="24"/>
        </w:rPr>
        <w:t>total_seats_in_contest_sub_leg</w:t>
      </w:r>
      <w:r>
        <w:rPr>
          <w:rFonts w:ascii="Times New Roman" w:eastAsia="Times New Roman" w:hAnsi="Times New Roman" w:cs="Times New Roman"/>
          <w:sz w:val="24"/>
          <w:szCs w:val="24"/>
        </w:rPr>
        <w:t>) × 100</w:t>
      </w:r>
    </w:p>
    <w:p w14:paraId="000002D6" w14:textId="77777777" w:rsidR="00162F45" w:rsidRDefault="00000000">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xml:space="preserve">, own calculations from </w:t>
      </w:r>
      <w:r>
        <w:rPr>
          <w:rFonts w:ascii="Times New Roman" w:eastAsia="Times New Roman" w:hAnsi="Times New Roman" w:cs="Times New Roman"/>
          <w:i/>
          <w:color w:val="000000"/>
          <w:sz w:val="24"/>
          <w:szCs w:val="24"/>
        </w:rPr>
        <w:t>total_seats_party_sub_leg</w:t>
      </w:r>
      <w:r>
        <w:t xml:space="preserve"> </w:t>
      </w:r>
      <w:r>
        <w:rPr>
          <w:rFonts w:ascii="Times New Roman" w:eastAsia="Times New Roman" w:hAnsi="Times New Roman" w:cs="Times New Roman"/>
          <w:sz w:val="24"/>
          <w:szCs w:val="24"/>
        </w:rPr>
        <w:t>variable</w:t>
      </w:r>
    </w:p>
    <w:p w14:paraId="000002D7" w14:textId="77777777" w:rsidR="00162F45" w:rsidRDefault="00000000">
      <w:pPr>
        <w:pStyle w:val="Heading4"/>
      </w:pPr>
      <w:bookmarkStart w:id="94" w:name="_heading=h.9kc7wdivmhy7" w:colFirst="0" w:colLast="0"/>
      <w:bookmarkEnd w:id="94"/>
      <w:r>
        <w:t>blank_votes_sub_leg</w:t>
      </w:r>
    </w:p>
    <w:p w14:paraId="000002D8" w14:textId="77777777" w:rsidR="00162F45" w:rsidRDefault="00000000">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blank votes in the subnational legislative election</w:t>
      </w:r>
    </w:p>
    <w:p w14:paraId="000002D9"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DA"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highlight w:val="yellow"/>
        </w:rPr>
        <w:t>The number of blank votes in states with mixed electoral systems, is the result of the sum of  blank votes obtained by each party across all electoral districts</w:t>
      </w:r>
    </w:p>
    <w:p w14:paraId="000002DB" w14:textId="77777777" w:rsidR="00162F45" w:rsidRDefault="00000000">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subnational electoral agencies</w:t>
      </w:r>
    </w:p>
    <w:p w14:paraId="000002DC" w14:textId="77777777" w:rsidR="00162F45" w:rsidRDefault="00000000">
      <w:pPr>
        <w:pStyle w:val="Heading4"/>
      </w:pPr>
      <w:bookmarkStart w:id="95" w:name="_heading=h.2p31kd8obnix" w:colFirst="0" w:colLast="0"/>
      <w:bookmarkEnd w:id="95"/>
      <w:r>
        <w:t>null_votes_sub_leg</w:t>
      </w:r>
    </w:p>
    <w:p w14:paraId="000002DD" w14:textId="77777777" w:rsidR="00162F45" w:rsidRDefault="00000000">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null votes in the subnational legislative election</w:t>
      </w:r>
    </w:p>
    <w:p w14:paraId="000002DE"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DF"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highlight w:val="yellow"/>
        </w:rPr>
        <w:t>The number of null votes in states with mixed electoral systems, is the result of the sum of  null votes obtained by each party across all electoral districts</w:t>
      </w:r>
    </w:p>
    <w:p w14:paraId="000002E0" w14:textId="77777777" w:rsidR="00162F45" w:rsidRDefault="00000000">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subnational electoral agencies</w:t>
      </w:r>
    </w:p>
    <w:p w14:paraId="000002E1" w14:textId="77777777" w:rsidR="00162F45" w:rsidRDefault="00000000">
      <w:pPr>
        <w:pStyle w:val="Heading4"/>
      </w:pPr>
      <w:bookmarkStart w:id="96" w:name="_heading=h.jkktmwnf7b54" w:colFirst="0" w:colLast="0"/>
      <w:bookmarkEnd w:id="96"/>
      <w:r>
        <w:t>challenged_votes_sub_leg</w:t>
      </w:r>
    </w:p>
    <w:p w14:paraId="000002E2" w14:textId="77777777" w:rsidR="00162F45" w:rsidRDefault="00000000">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challenged votes in the subnational legislative election</w:t>
      </w:r>
    </w:p>
    <w:p w14:paraId="000002E3"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E4"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highlight w:val="yellow"/>
        </w:rPr>
        <w:t>The number of challenged votes in states with mixed electoral systems, is the result of the sum of  challenged votes obtained by each party across all electoral districts</w:t>
      </w:r>
    </w:p>
    <w:p w14:paraId="000002E5" w14:textId="77777777" w:rsidR="00162F45" w:rsidRDefault="00000000">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extracted from subnational electoral agencies</w:t>
      </w:r>
    </w:p>
    <w:p w14:paraId="000002E6" w14:textId="77777777" w:rsidR="00162F45" w:rsidRDefault="00000000">
      <w:pPr>
        <w:pStyle w:val="Heading4"/>
      </w:pPr>
      <w:bookmarkStart w:id="97" w:name="_heading=h.8jidwj8219e9" w:colFirst="0" w:colLast="0"/>
      <w:bookmarkEnd w:id="97"/>
      <w:r>
        <w:t>impounded_votes_sub_leg</w:t>
      </w:r>
    </w:p>
    <w:p w14:paraId="000002E7" w14:textId="77777777" w:rsidR="00162F45" w:rsidRDefault="00000000">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contested voting identities in the subnational legislative election</w:t>
      </w:r>
    </w:p>
    <w:p w14:paraId="000002E8"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E9"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Note: </w:t>
      </w:r>
      <w:r>
        <w:rPr>
          <w:rFonts w:ascii="Times New Roman" w:eastAsia="Times New Roman" w:hAnsi="Times New Roman" w:cs="Times New Roman"/>
          <w:sz w:val="24"/>
          <w:szCs w:val="24"/>
          <w:highlight w:val="yellow"/>
        </w:rPr>
        <w:t>The number of impounded votes in states with mixed electoral systems, is the result of the sum of  impounded votes obtained by each party across all electoral districts</w:t>
      </w:r>
    </w:p>
    <w:p w14:paraId="000002EA" w14:textId="77777777" w:rsidR="00162F45" w:rsidRDefault="00000000">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extracted from subnational electoral agencies</w:t>
      </w:r>
    </w:p>
    <w:p w14:paraId="000002EB" w14:textId="77777777" w:rsidR="00162F45" w:rsidRDefault="00000000">
      <w:pPr>
        <w:pStyle w:val="Heading4"/>
      </w:pPr>
      <w:bookmarkStart w:id="98" w:name="_heading=h.xi288oc09mu" w:colFirst="0" w:colLast="0"/>
      <w:bookmarkEnd w:id="98"/>
      <w:r>
        <w:t>compensation_for_record_discrepancy_votes_sub_leg</w:t>
      </w:r>
    </w:p>
    <w:p w14:paraId="000002EC" w14:textId="77777777" w:rsidR="00162F45" w:rsidRDefault="00000000">
      <w:pPr>
        <w:numPr>
          <w:ilvl w:val="0"/>
          <w:numId w:val="1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votes offset by discrepancy in the tally sheets in the subnational legislative election</w:t>
      </w:r>
    </w:p>
    <w:p w14:paraId="000002ED" w14:textId="77777777" w:rsidR="00162F45" w:rsidRDefault="00000000">
      <w:pPr>
        <w:numPr>
          <w:ilvl w:val="0"/>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EE" w14:textId="77777777" w:rsidR="00162F45" w:rsidRDefault="00000000">
      <w:pPr>
        <w:numPr>
          <w:ilvl w:val="0"/>
          <w:numId w:val="1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Source: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subnational electoral agencies</w:t>
      </w:r>
    </w:p>
    <w:p w14:paraId="000002EF" w14:textId="77777777" w:rsidR="00162F45" w:rsidRDefault="00000000">
      <w:pPr>
        <w:pStyle w:val="Heading4"/>
      </w:pPr>
      <w:bookmarkStart w:id="99" w:name="_heading=h.pf82kq6qpzht" w:colFirst="0" w:colLast="0"/>
      <w:bookmarkEnd w:id="99"/>
      <w:r>
        <w:t>margin_victory_sub_leg</w:t>
      </w:r>
    </w:p>
    <w:p w14:paraId="000002F0" w14:textId="77777777" w:rsidR="00162F45" w:rsidRDefault="00000000">
      <w:pPr>
        <w:numPr>
          <w:ilvl w:val="0"/>
          <w:numId w:val="1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victory margin in the subnational legislative election</w:t>
      </w:r>
    </w:p>
    <w:p w14:paraId="000002F1" w14:textId="77777777" w:rsidR="00162F45" w:rsidRDefault="00000000">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2F2" w14:textId="77777777" w:rsidR="00162F45" w:rsidRDefault="00000000">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percentage of votes obtained by the winning party - percentage of votes obtained by  the second-place party</w:t>
      </w:r>
    </w:p>
    <w:p w14:paraId="000002F3" w14:textId="77777777" w:rsidR="00162F45" w:rsidRDefault="00000000">
      <w:pPr>
        <w:numPr>
          <w:ilvl w:val="0"/>
          <w:numId w:val="1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calculation based on subnational electoral agencies</w:t>
      </w:r>
    </w:p>
    <w:p w14:paraId="000002F4" w14:textId="77777777" w:rsidR="00162F45" w:rsidRDefault="00000000">
      <w:pPr>
        <w:pStyle w:val="Heading4"/>
      </w:pPr>
      <w:bookmarkStart w:id="100" w:name="_heading=h.n9oydwtup2sc" w:colFirst="0" w:colLast="0"/>
      <w:bookmarkEnd w:id="100"/>
      <w:r>
        <w:t>cumulative_electoral_year_sub_leg</w:t>
      </w:r>
    </w:p>
    <w:p w14:paraId="000002F5" w14:textId="77777777" w:rsidR="00162F45" w:rsidRDefault="00000000">
      <w:pPr>
        <w:numPr>
          <w:ilvl w:val="0"/>
          <w:numId w:val="3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cumulative count of subnational legislative elections</w:t>
      </w:r>
    </w:p>
    <w:p w14:paraId="000002F6" w14:textId="77777777" w:rsidR="00162F45" w:rsidRDefault="00000000">
      <w:pPr>
        <w:numPr>
          <w:ilvl w:val="0"/>
          <w:numId w:val="3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2F7" w14:textId="77777777" w:rsidR="00162F45" w:rsidRDefault="00000000">
      <w:pPr>
        <w:numPr>
          <w:ilvl w:val="0"/>
          <w:numId w:val="3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Running total from beginning of data series</w:t>
      </w:r>
    </w:p>
    <w:p w14:paraId="000002F8" w14:textId="77777777" w:rsidR="00162F45" w:rsidRDefault="00000000">
      <w:pPr>
        <w:numPr>
          <w:ilvl w:val="0"/>
          <w:numId w:val="3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coding based on subnational electoral agencies</w:t>
      </w:r>
    </w:p>
    <w:p w14:paraId="000002F9" w14:textId="77777777" w:rsidR="00162F45" w:rsidRDefault="00000000">
      <w:pPr>
        <w:pStyle w:val="Heading4"/>
      </w:pPr>
      <w:bookmarkStart w:id="101" w:name="_heading=h.2uduolqn91z7" w:colFirst="0" w:colLast="0"/>
      <w:bookmarkEnd w:id="101"/>
      <w:r>
        <w:t>concurrent_election_with_nat_sub_leg</w:t>
      </w:r>
    </w:p>
    <w:p w14:paraId="000002FA" w14:textId="77777777" w:rsidR="00162F45" w:rsidRDefault="00000000">
      <w:pPr>
        <w:numPr>
          <w:ilvl w:val="0"/>
          <w:numId w:val="3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whether gubernatorial and presidential elections were held in the same calendar year</w:t>
      </w:r>
    </w:p>
    <w:p w14:paraId="000002FB" w14:textId="77777777" w:rsidR="00162F45" w:rsidRDefault="00000000">
      <w:pPr>
        <w:numPr>
          <w:ilvl w:val="0"/>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Binary</w:t>
      </w:r>
    </w:p>
    <w:p w14:paraId="000002FC" w14:textId="77777777" w:rsidR="00162F45" w:rsidRDefault="00000000">
      <w:pPr>
        <w:numPr>
          <w:ilvl w:val="0"/>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2FD" w14:textId="77777777" w:rsidR="00162F45" w:rsidRDefault="00000000">
      <w:pPr>
        <w:numPr>
          <w:ilvl w:val="1"/>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Concurrent election year (both gubernatorial and presidential elections held)</w:t>
      </w:r>
    </w:p>
    <w:p w14:paraId="000002FE" w14:textId="77777777" w:rsidR="00162F45" w:rsidRDefault="00000000">
      <w:pPr>
        <w:numPr>
          <w:ilvl w:val="1"/>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 Non-concurrent year (only one type of election or neither)</w:t>
      </w:r>
    </w:p>
    <w:p w14:paraId="000002FF" w14:textId="77777777" w:rsidR="00162F45" w:rsidRDefault="00000000">
      <w:pPr>
        <w:numPr>
          <w:ilvl w:val="0"/>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Measurement:</w:t>
      </w:r>
      <w:r>
        <w:rPr>
          <w:rFonts w:ascii="Times New Roman" w:eastAsia="Times New Roman" w:hAnsi="Times New Roman" w:cs="Times New Roman"/>
          <w:sz w:val="24"/>
          <w:szCs w:val="24"/>
        </w:rPr>
        <w:t xml:space="preserve"> Based on calendar year, not exact election dates</w:t>
      </w:r>
    </w:p>
    <w:p w14:paraId="00000300" w14:textId="77777777" w:rsidR="00162F45" w:rsidRDefault="00000000">
      <w:pPr>
        <w:numPr>
          <w:ilvl w:val="0"/>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Important for analyzing electoral coattail effects and vertical electoral coordination</w:t>
      </w:r>
    </w:p>
    <w:p w14:paraId="00000301" w14:textId="77777777" w:rsidR="00162F45" w:rsidRDefault="00000000">
      <w:pPr>
        <w:numPr>
          <w:ilvl w:val="0"/>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00000302" w14:textId="77777777" w:rsidR="00162F45" w:rsidRDefault="00000000">
      <w:pPr>
        <w:numPr>
          <w:ilvl w:val="1"/>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Concurrent (1):</w:t>
      </w:r>
      <w:r>
        <w:rPr>
          <w:rFonts w:ascii="Times New Roman" w:eastAsia="Times New Roman" w:hAnsi="Times New Roman" w:cs="Times New Roman"/>
          <w:sz w:val="24"/>
          <w:szCs w:val="24"/>
        </w:rPr>
        <w:t xml:space="preserve"> Brazil, 2018 - All states elect governors in October alongside presidential election</w:t>
      </w:r>
    </w:p>
    <w:p w14:paraId="00000303" w14:textId="77777777" w:rsidR="00162F45" w:rsidRDefault="00000000">
      <w:pPr>
        <w:numPr>
          <w:ilvl w:val="1"/>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Concurrent (1):</w:t>
      </w:r>
      <w:r>
        <w:rPr>
          <w:rFonts w:ascii="Times New Roman" w:eastAsia="Times New Roman" w:hAnsi="Times New Roman" w:cs="Times New Roman"/>
          <w:sz w:val="24"/>
          <w:szCs w:val="24"/>
        </w:rPr>
        <w:t xml:space="preserve"> Mexico, 2018 - 9 states (including CDMX, Jalisco, and Morelos) hold gubernatorial elections same year as presidential</w:t>
      </w:r>
    </w:p>
    <w:p w14:paraId="00000304" w14:textId="77777777" w:rsidR="00162F45" w:rsidRDefault="00000000">
      <w:pPr>
        <w:numPr>
          <w:ilvl w:val="1"/>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Non-concurrent (0):</w:t>
      </w:r>
      <w:r>
        <w:rPr>
          <w:rFonts w:ascii="Times New Roman" w:eastAsia="Times New Roman" w:hAnsi="Times New Roman" w:cs="Times New Roman"/>
          <w:sz w:val="24"/>
          <w:szCs w:val="24"/>
        </w:rPr>
        <w:t xml:space="preserve"> Argentina, 2017 - No presidential election, but several provinces (Buenos Aires, Córdoba, etc.) elect governors</w:t>
      </w:r>
    </w:p>
    <w:p w14:paraId="00000305" w14:textId="77777777" w:rsidR="00162F45" w:rsidRDefault="00000000">
      <w:pPr>
        <w:numPr>
          <w:ilvl w:val="1"/>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Non-concurrent (0):</w:t>
      </w:r>
      <w:r>
        <w:rPr>
          <w:rFonts w:ascii="Times New Roman" w:eastAsia="Times New Roman" w:hAnsi="Times New Roman" w:cs="Times New Roman"/>
          <w:sz w:val="24"/>
          <w:szCs w:val="24"/>
        </w:rPr>
        <w:t xml:space="preserve"> Mexico, 2019 - No presidential election, but Baja California holds gubernatorial election</w:t>
      </w:r>
    </w:p>
    <w:p w14:paraId="00000306" w14:textId="77777777" w:rsidR="00162F45" w:rsidRDefault="00000000">
      <w:pPr>
        <w:numPr>
          <w:ilvl w:val="1"/>
          <w:numId w:val="3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Country patterns:</w:t>
      </w:r>
      <w:r>
        <w:rPr>
          <w:rFonts w:ascii="Times New Roman" w:eastAsia="Times New Roman" w:hAnsi="Times New Roman" w:cs="Times New Roman"/>
          <w:sz w:val="24"/>
          <w:szCs w:val="24"/>
        </w:rPr>
        <w:t xml:space="preserve"> Brazil always concurrent (every 4 years), Argentina/Mexico mixed timing</w:t>
      </w:r>
    </w:p>
    <w:p w14:paraId="00000307" w14:textId="77777777" w:rsidR="00162F45" w:rsidRDefault="00000000">
      <w:pPr>
        <w:numPr>
          <w:ilvl w:val="0"/>
          <w:numId w:val="3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coding based on national and subnational electoral agencies</w:t>
      </w:r>
    </w:p>
    <w:p w14:paraId="00000308" w14:textId="77777777" w:rsidR="00162F45" w:rsidRDefault="00000000">
      <w:pPr>
        <w:pStyle w:val="Heading4"/>
      </w:pPr>
      <w:bookmarkStart w:id="102" w:name="_heading=h.vracsw5cx9b6" w:colFirst="0" w:colLast="0"/>
      <w:bookmarkEnd w:id="102"/>
      <w:r>
        <w:t>num_parties_election_contest_sub_leg</w:t>
      </w:r>
    </w:p>
    <w:p w14:paraId="00000309" w14:textId="77777777" w:rsidR="00162F45" w:rsidRDefault="00000000">
      <w:pPr>
        <w:numPr>
          <w:ilvl w:val="0"/>
          <w:numId w:val="30"/>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parties that participated in the election to the subnational legislature</w:t>
      </w:r>
    </w:p>
    <w:p w14:paraId="0000030A" w14:textId="77777777" w:rsidR="00162F45" w:rsidRDefault="00000000">
      <w:pPr>
        <w:numPr>
          <w:ilvl w:val="0"/>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30B" w14:textId="77777777" w:rsidR="00162F45" w:rsidRDefault="00000000">
      <w:pPr>
        <w:numPr>
          <w:ilvl w:val="0"/>
          <w:numId w:val="3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highlight w:val="yellow"/>
        </w:rPr>
        <w:t>The number of parties elected to contest in states with mixed electoral systems, is the result of the sum of the number of unique parties across all electoral districts. For example in 2023 Rio Negro (Argentina) election, 11 parties competed using the province as a single district and 10 competed in electoral circuits. The number of parties that the dataset will say is ‘11’</w:t>
      </w:r>
    </w:p>
    <w:p w14:paraId="0000030C" w14:textId="77777777" w:rsidR="00162F45" w:rsidRDefault="00000000">
      <w:pPr>
        <w:numPr>
          <w:ilvl w:val="0"/>
          <w:numId w:val="30"/>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coding based on subnational electoral agencies</w:t>
      </w:r>
    </w:p>
    <w:p w14:paraId="0000030D" w14:textId="77777777" w:rsidR="00162F45" w:rsidRDefault="00000000">
      <w:pPr>
        <w:pStyle w:val="Heading4"/>
      </w:pPr>
      <w:bookmarkStart w:id="103" w:name="_heading=h.uhuz1sdyki4l" w:colFirst="0" w:colLast="0"/>
      <w:bookmarkEnd w:id="103"/>
      <w:r>
        <w:t>total_seats_in_contest_sub_leg</w:t>
      </w:r>
    </w:p>
    <w:p w14:paraId="0000030E" w14:textId="77777777" w:rsidR="00162F45" w:rsidRDefault="00000000">
      <w:pPr>
        <w:numPr>
          <w:ilvl w:val="0"/>
          <w:numId w:val="1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parties competing in subnational legislative election</w:t>
      </w:r>
    </w:p>
    <w:p w14:paraId="0000030F" w14:textId="77777777" w:rsidR="00162F45" w:rsidRDefault="00000000">
      <w:pPr>
        <w:numPr>
          <w:ilvl w:val="0"/>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310" w14:textId="77777777" w:rsidR="00162F45" w:rsidRDefault="00000000">
      <w:pPr>
        <w:numPr>
          <w:ilvl w:val="0"/>
          <w:numId w:val="1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Note: </w:t>
      </w:r>
      <w:r>
        <w:rPr>
          <w:rFonts w:ascii="Times New Roman" w:eastAsia="Times New Roman" w:hAnsi="Times New Roman" w:cs="Times New Roman"/>
          <w:sz w:val="24"/>
          <w:szCs w:val="24"/>
          <w:highlight w:val="yellow"/>
        </w:rPr>
        <w:t>The number of total seats in contest in states with mixed electoral systems, is the result of the sum of  seats in dispute across all electoral districts. For example, in 2023 Rio Negro (Argentina) election 46 seats where in contest, where  24 legislators are elected at a rate of three per electoral district, while another 22 are elected using the province as a single district. The final value in this case will be ‘46’</w:t>
      </w:r>
    </w:p>
    <w:p w14:paraId="00000311" w14:textId="77777777" w:rsidR="00162F45" w:rsidRDefault="00000000">
      <w:pPr>
        <w:numPr>
          <w:ilvl w:val="0"/>
          <w:numId w:val="1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extracted from subnational electoral agencies</w:t>
      </w:r>
    </w:p>
    <w:p w14:paraId="00000312" w14:textId="77777777" w:rsidR="00162F45" w:rsidRDefault="00000000">
      <w:pPr>
        <w:pStyle w:val="Heading4"/>
      </w:pPr>
      <w:bookmarkStart w:id="104" w:name="_heading=h.axkhrxp7eecz" w:colFirst="0" w:colLast="0"/>
      <w:bookmarkEnd w:id="104"/>
      <w:r>
        <w:t>total_chamber_seats_sub_leg</w:t>
      </w:r>
    </w:p>
    <w:p w14:paraId="00000313" w14:textId="77777777" w:rsidR="00162F45" w:rsidRDefault="00000000">
      <w:pPr>
        <w:numPr>
          <w:ilvl w:val="0"/>
          <w:numId w:val="1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total seats in lower/single chamber of subnational legislature</w:t>
      </w:r>
    </w:p>
    <w:p w14:paraId="00000314" w14:textId="77777777" w:rsidR="00162F45" w:rsidRDefault="00000000">
      <w:pPr>
        <w:numPr>
          <w:ilvl w:val="0"/>
          <w:numId w:val="1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315" w14:textId="77777777" w:rsidR="00162F45" w:rsidRDefault="00000000">
      <w:pPr>
        <w:numPr>
          <w:ilvl w:val="0"/>
          <w:numId w:val="1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extracted from subnational electoral agencies</w:t>
      </w:r>
    </w:p>
    <w:p w14:paraId="00000316" w14:textId="77777777" w:rsidR="00162F45" w:rsidRDefault="00000000">
      <w:pPr>
        <w:pStyle w:val="Heading4"/>
      </w:pPr>
      <w:bookmarkStart w:id="105" w:name="_heading=h.pzsymm1rn3ls" w:colFirst="0" w:colLast="0"/>
      <w:bookmarkEnd w:id="105"/>
      <w:r>
        <w:t>num_seats_incumbent_sub_leg</w:t>
      </w:r>
    </w:p>
    <w:p w14:paraId="00000317" w14:textId="77777777" w:rsidR="00162F45" w:rsidRDefault="00000000">
      <w:pPr>
        <w:numPr>
          <w:ilvl w:val="0"/>
          <w:numId w:val="2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seats held by governor's party in subnational legislature</w:t>
      </w:r>
    </w:p>
    <w:p w14:paraId="00000318" w14:textId="77777777" w:rsidR="00162F45" w:rsidRDefault="00000000">
      <w:pPr>
        <w:numPr>
          <w:ilvl w:val="0"/>
          <w:numId w:val="2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319" w14:textId="77777777" w:rsidR="00162F45" w:rsidRDefault="00000000">
      <w:pPr>
        <w:numPr>
          <w:ilvl w:val="0"/>
          <w:numId w:val="2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Excludes coalition partners; only the governor's own party. Additionally,</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highlight w:val="yellow"/>
        </w:rPr>
        <w:t>the number of seats in states with mixed electoral systems, is the result of the sum of  seats votes obtained by the governor’s party across all electoral districts</w:t>
      </w:r>
    </w:p>
    <w:p w14:paraId="0000031A" w14:textId="77777777" w:rsidR="00162F45" w:rsidRDefault="00000000">
      <w:pPr>
        <w:numPr>
          <w:ilvl w:val="0"/>
          <w:numId w:val="2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coding based on subnational electoral agencies</w:t>
      </w:r>
    </w:p>
    <w:p w14:paraId="0000031B" w14:textId="77777777" w:rsidR="00162F45" w:rsidRDefault="00000000">
      <w:pPr>
        <w:pStyle w:val="Heading4"/>
      </w:pPr>
      <w:bookmarkStart w:id="106" w:name="_heading=h.648aineioqti" w:colFirst="0" w:colLast="0"/>
      <w:bookmarkEnd w:id="106"/>
      <w:r>
        <w:t>perc_seats_incumbent_sub_leg</w:t>
      </w:r>
    </w:p>
    <w:p w14:paraId="0000031C" w14:textId="77777777" w:rsidR="00162F45" w:rsidRDefault="00000000">
      <w:pPr>
        <w:numPr>
          <w:ilvl w:val="0"/>
          <w:numId w:val="2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Description:</w:t>
      </w:r>
      <w:r>
        <w:rPr>
          <w:rFonts w:ascii="Times New Roman" w:eastAsia="Times New Roman" w:hAnsi="Times New Roman" w:cs="Times New Roman"/>
          <w:sz w:val="24"/>
          <w:szCs w:val="24"/>
        </w:rPr>
        <w:t xml:space="preserve"> Indicates the percentage of legislative seats held by the governor's political party</w:t>
      </w:r>
    </w:p>
    <w:p w14:paraId="0000031D" w14:textId="77777777" w:rsidR="00162F45" w:rsidRDefault="00000000">
      <w:pPr>
        <w:numPr>
          <w:ilvl w:val="0"/>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31E" w14:textId="77777777" w:rsidR="00162F45" w:rsidRDefault="00000000">
      <w:pPr>
        <w:numPr>
          <w:ilvl w:val="0"/>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Range:</w:t>
      </w:r>
      <w:r>
        <w:rPr>
          <w:rFonts w:ascii="Times New Roman" w:eastAsia="Times New Roman" w:hAnsi="Times New Roman" w:cs="Times New Roman"/>
          <w:sz w:val="24"/>
          <w:szCs w:val="24"/>
        </w:rPr>
        <w:t xml:space="preserve"> 0.0 to 100.0</w:t>
      </w:r>
    </w:p>
    <w:p w14:paraId="0000031F" w14:textId="77777777" w:rsidR="00162F45" w:rsidRDefault="00000000">
      <w:pPr>
        <w:numPr>
          <w:ilvl w:val="0"/>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num_seats_legislative_government</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num_legislative_seats</w:t>
      </w:r>
      <w:r>
        <w:rPr>
          <w:rFonts w:ascii="Times New Roman" w:eastAsia="Times New Roman" w:hAnsi="Times New Roman" w:cs="Times New Roman"/>
          <w:sz w:val="24"/>
          <w:szCs w:val="24"/>
        </w:rPr>
        <w:t>) × 100</w:t>
      </w:r>
    </w:p>
    <w:p w14:paraId="00000320" w14:textId="77777777" w:rsidR="00162F45" w:rsidRDefault="00000000">
      <w:pPr>
        <w:numPr>
          <w:ilvl w:val="0"/>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Measurement Rules:</w:t>
      </w:r>
      <w:r>
        <w:rPr>
          <w:rFonts w:ascii="Times New Roman" w:eastAsia="Times New Roman" w:hAnsi="Times New Roman" w:cs="Times New Roman"/>
          <w:sz w:val="24"/>
          <w:szCs w:val="24"/>
        </w:rPr>
        <w:t xml:space="preserve"> </w:t>
      </w:r>
    </w:p>
    <w:p w14:paraId="00000321" w14:textId="77777777" w:rsidR="00162F45" w:rsidRDefault="00000000">
      <w:pPr>
        <w:numPr>
          <w:ilvl w:val="1"/>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Party identification:</w:t>
      </w:r>
      <w:r>
        <w:rPr>
          <w:rFonts w:ascii="Times New Roman" w:eastAsia="Times New Roman" w:hAnsi="Times New Roman" w:cs="Times New Roman"/>
          <w:sz w:val="24"/>
          <w:szCs w:val="24"/>
        </w:rPr>
        <w:t xml:space="preserve"> Only counts seats won by the governor's exact party</w:t>
      </w:r>
    </w:p>
    <w:p w14:paraId="00000322" w14:textId="77777777" w:rsidR="00162F45" w:rsidRDefault="00000000">
      <w:pPr>
        <w:numPr>
          <w:ilvl w:val="1"/>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Coalition exclusion:</w:t>
      </w:r>
      <w:r>
        <w:rPr>
          <w:rFonts w:ascii="Times New Roman" w:eastAsia="Times New Roman" w:hAnsi="Times New Roman" w:cs="Times New Roman"/>
          <w:sz w:val="24"/>
          <w:szCs w:val="24"/>
        </w:rPr>
        <w:t xml:space="preserve"> Does not include allied or coalition parties</w:t>
      </w:r>
    </w:p>
    <w:p w14:paraId="00000323" w14:textId="77777777" w:rsidR="00162F45" w:rsidRDefault="00000000">
      <w:pPr>
        <w:numPr>
          <w:ilvl w:val="1"/>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Independent governors:</w:t>
      </w:r>
      <w:r>
        <w:rPr>
          <w:rFonts w:ascii="Times New Roman" w:eastAsia="Times New Roman" w:hAnsi="Times New Roman" w:cs="Times New Roman"/>
          <w:sz w:val="24"/>
          <w:szCs w:val="24"/>
        </w:rPr>
        <w:t xml:space="preserve"> Coded as 0 when governor has no party affiliation</w:t>
      </w:r>
    </w:p>
    <w:p w14:paraId="00000324" w14:textId="77777777" w:rsidR="00162F45" w:rsidRDefault="00000000">
      <w:pPr>
        <w:numPr>
          <w:ilvl w:val="0"/>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Interpretation:</w:t>
      </w:r>
      <w:r>
        <w:rPr>
          <w:rFonts w:ascii="Times New Roman" w:eastAsia="Times New Roman" w:hAnsi="Times New Roman" w:cs="Times New Roman"/>
          <w:sz w:val="24"/>
          <w:szCs w:val="24"/>
        </w:rPr>
        <w:t xml:space="preserve"> </w:t>
      </w:r>
    </w:p>
    <w:p w14:paraId="00000325" w14:textId="77777777" w:rsidR="00162F45" w:rsidRDefault="00000000">
      <w:pPr>
        <w:numPr>
          <w:ilvl w:val="1"/>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&gt; 50.0 = Governor's party has legislative majority</w:t>
      </w:r>
    </w:p>
    <w:p w14:paraId="00000326" w14:textId="77777777" w:rsidR="00162F45" w:rsidRDefault="00000000">
      <w:pPr>
        <w:numPr>
          <w:ilvl w:val="1"/>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&lt; 50.0 = Governor's party in legislative minority</w:t>
      </w:r>
    </w:p>
    <w:p w14:paraId="00000327" w14:textId="77777777" w:rsidR="00162F45" w:rsidRDefault="00000000">
      <w:pPr>
        <w:numPr>
          <w:ilvl w:val="0"/>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00000328" w14:textId="77777777" w:rsidR="00162F45" w:rsidRDefault="00000000">
      <w:pPr>
        <w:numPr>
          <w:ilvl w:val="1"/>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Strong majority:</w:t>
      </w:r>
      <w:r>
        <w:rPr>
          <w:rFonts w:ascii="Times New Roman" w:eastAsia="Times New Roman" w:hAnsi="Times New Roman" w:cs="Times New Roman"/>
          <w:sz w:val="24"/>
          <w:szCs w:val="24"/>
        </w:rPr>
        <w:t xml:space="preserve"> Veracruz, Mexico, 2016 - PAN Governor + 30 of 50 seats (60.0%)</w:t>
      </w:r>
    </w:p>
    <w:p w14:paraId="00000329" w14:textId="77777777" w:rsidR="00162F45" w:rsidRDefault="00000000">
      <w:pPr>
        <w:numPr>
          <w:ilvl w:val="1"/>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Bare majority:</w:t>
      </w:r>
      <w:r>
        <w:rPr>
          <w:rFonts w:ascii="Times New Roman" w:eastAsia="Times New Roman" w:hAnsi="Times New Roman" w:cs="Times New Roman"/>
          <w:sz w:val="24"/>
          <w:szCs w:val="24"/>
        </w:rPr>
        <w:t xml:space="preserve"> Minas Gerais, Brazil, 2018 - NOVO Governor + 38 of 77 seats (49.4%)</w:t>
      </w:r>
    </w:p>
    <w:p w14:paraId="0000032A" w14:textId="77777777" w:rsidR="00162F45" w:rsidRDefault="00000000">
      <w:pPr>
        <w:numPr>
          <w:ilvl w:val="1"/>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Weak minority:</w:t>
      </w:r>
      <w:r>
        <w:rPr>
          <w:rFonts w:ascii="Times New Roman" w:eastAsia="Times New Roman" w:hAnsi="Times New Roman" w:cs="Times New Roman"/>
          <w:sz w:val="24"/>
          <w:szCs w:val="24"/>
        </w:rPr>
        <w:t xml:space="preserve"> Buenos Aires, Argentina, 2015 - Cambiemos Governor + 15 of 92 seats (16.3%)</w:t>
      </w:r>
    </w:p>
    <w:p w14:paraId="0000032B" w14:textId="77777777" w:rsidR="00162F45" w:rsidRDefault="00000000">
      <w:pPr>
        <w:numPr>
          <w:ilvl w:val="1"/>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Coalition scenario:</w:t>
      </w:r>
      <w:r>
        <w:rPr>
          <w:rFonts w:ascii="Times New Roman" w:eastAsia="Times New Roman" w:hAnsi="Times New Roman" w:cs="Times New Roman"/>
          <w:sz w:val="24"/>
          <w:szCs w:val="24"/>
        </w:rPr>
        <w:t xml:space="preserve"> Santa Fe, Argentina, 2019 - PJ Governor wins but allied parties hold additional seats not counted in this variable</w:t>
      </w:r>
    </w:p>
    <w:p w14:paraId="0000032C" w14:textId="77777777" w:rsidR="00162F45" w:rsidRDefault="00000000">
      <w:pPr>
        <w:numPr>
          <w:ilvl w:val="1"/>
          <w:numId w:val="2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Independent governor:</w:t>
      </w:r>
      <w:r>
        <w:rPr>
          <w:rFonts w:ascii="Times New Roman" w:eastAsia="Times New Roman" w:hAnsi="Times New Roman" w:cs="Times New Roman"/>
          <w:sz w:val="24"/>
          <w:szCs w:val="24"/>
        </w:rPr>
        <w:t xml:space="preserve"> Nuevo León, Mexico, 2015 - Independent Governor = 0.0% (no party affiliation)</w:t>
      </w:r>
    </w:p>
    <w:p w14:paraId="0000032D" w14:textId="77777777" w:rsidR="00162F45" w:rsidRDefault="00000000">
      <w:pPr>
        <w:numPr>
          <w:ilvl w:val="0"/>
          <w:numId w:val="2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calculation based on subnational electoral agencies</w:t>
      </w:r>
    </w:p>
    <w:p w14:paraId="0000032E" w14:textId="77777777" w:rsidR="00162F45" w:rsidRDefault="00000000">
      <w:pPr>
        <w:pStyle w:val="Heading4"/>
      </w:pPr>
      <w:bookmarkStart w:id="107" w:name="_heading=h.w5z0gyv5bbli" w:colFirst="0" w:colLast="0"/>
      <w:bookmarkEnd w:id="107"/>
      <w:r>
        <w:t>num_seats_opos_sub_leg</w:t>
      </w:r>
    </w:p>
    <w:p w14:paraId="0000032F" w14:textId="77777777" w:rsidR="00162F45" w:rsidRDefault="00000000">
      <w:pPr>
        <w:numPr>
          <w:ilvl w:val="0"/>
          <w:numId w:val="2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seats held by opposition parties in subnational legislature</w:t>
      </w:r>
    </w:p>
    <w:p w14:paraId="00000330" w14:textId="77777777" w:rsidR="00162F45" w:rsidRDefault="00000000">
      <w:pPr>
        <w:numPr>
          <w:ilvl w:val="0"/>
          <w:numId w:val="2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331" w14:textId="77777777" w:rsidR="00162F45" w:rsidRDefault="00000000">
      <w:pPr>
        <w:numPr>
          <w:ilvl w:val="0"/>
          <w:numId w:val="2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Includes all parties opposing subnational government. Additionally,</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highlight w:val="yellow"/>
        </w:rPr>
        <w:t>the number of seats in states with mixed electoral systems, is the result of the sum of  seats votes obtained by the opposition parties across all electoral districts</w:t>
      </w:r>
    </w:p>
    <w:p w14:paraId="00000332" w14:textId="77777777" w:rsidR="00162F45" w:rsidRDefault="00000000">
      <w:pPr>
        <w:numPr>
          <w:ilvl w:val="0"/>
          <w:numId w:val="2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coding based on subnational electoral agencies</w:t>
      </w:r>
    </w:p>
    <w:p w14:paraId="00000333" w14:textId="77777777" w:rsidR="00162F45" w:rsidRDefault="00000000">
      <w:pPr>
        <w:pStyle w:val="Heading4"/>
      </w:pPr>
      <w:bookmarkStart w:id="108" w:name="_heading=h.eue06t6pj1f9" w:colFirst="0" w:colLast="0"/>
      <w:bookmarkEnd w:id="108"/>
      <w:r>
        <w:t>perc_seats_opos_sub_leg</w:t>
      </w:r>
    </w:p>
    <w:p w14:paraId="00000334" w14:textId="77777777" w:rsidR="00162F45" w:rsidRDefault="00000000">
      <w:pPr>
        <w:numPr>
          <w:ilvl w:val="0"/>
          <w:numId w:val="2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percentage of legislative seats held by opposition</w:t>
      </w:r>
    </w:p>
    <w:p w14:paraId="00000335" w14:textId="77777777" w:rsidR="00162F45" w:rsidRDefault="00000000">
      <w:pPr>
        <w:numPr>
          <w:ilvl w:val="0"/>
          <w:numId w:val="2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(percentage)</w:t>
      </w:r>
    </w:p>
    <w:p w14:paraId="00000336" w14:textId="77777777" w:rsidR="00162F45" w:rsidRDefault="00000000">
      <w:pPr>
        <w:numPr>
          <w:ilvl w:val="0"/>
          <w:numId w:val="2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num_seats_legislative_opos</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num_legislative_seats</w:t>
      </w:r>
      <w:r>
        <w:rPr>
          <w:rFonts w:ascii="Times New Roman" w:eastAsia="Times New Roman" w:hAnsi="Times New Roman" w:cs="Times New Roman"/>
          <w:sz w:val="24"/>
          <w:szCs w:val="24"/>
        </w:rPr>
        <w:t>) × 100</w:t>
      </w:r>
    </w:p>
    <w:p w14:paraId="00000337" w14:textId="77777777" w:rsidR="00162F45" w:rsidRDefault="00000000">
      <w:pPr>
        <w:numPr>
          <w:ilvl w:val="0"/>
          <w:numId w:val="2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calculation based on subnational electoral agencies</w:t>
      </w:r>
    </w:p>
    <w:p w14:paraId="00000338" w14:textId="77777777" w:rsidR="00162F45" w:rsidRDefault="00000000">
      <w:pPr>
        <w:pStyle w:val="Heading4"/>
      </w:pPr>
      <w:bookmarkStart w:id="109" w:name="_heading=h.7oi8od2qd0y" w:colFirst="0" w:colLast="0"/>
      <w:bookmarkEnd w:id="109"/>
      <w:r>
        <w:t>enp_sub_leg</w:t>
      </w:r>
    </w:p>
    <w:p w14:paraId="00000339" w14:textId="77777777" w:rsidR="00162F45" w:rsidRDefault="00000000">
      <w:pPr>
        <w:numPr>
          <w:ilvl w:val="0"/>
          <w:numId w:val="29"/>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Description:</w:t>
      </w:r>
      <w:r>
        <w:rPr>
          <w:rFonts w:ascii="Times New Roman" w:eastAsia="Times New Roman" w:hAnsi="Times New Roman" w:cs="Times New Roman"/>
          <w:sz w:val="24"/>
          <w:szCs w:val="24"/>
        </w:rPr>
        <w:t xml:space="preserve"> Indicates the Effective Number of Legislative Parties based on electoral vote shares</w:t>
      </w:r>
    </w:p>
    <w:p w14:paraId="0000033A" w14:textId="77777777" w:rsidR="00162F45" w:rsidRDefault="00000000">
      <w:pPr>
        <w:numPr>
          <w:ilvl w:val="0"/>
          <w:numId w:val="2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(continuous)</w:t>
      </w:r>
    </w:p>
    <w:p w14:paraId="0000033B" w14:textId="77777777" w:rsidR="00162F45" w:rsidRDefault="00000000">
      <w:pPr>
        <w:numPr>
          <w:ilvl w:val="0"/>
          <w:numId w:val="2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Range:</w:t>
      </w:r>
      <w:r>
        <w:rPr>
          <w:rFonts w:ascii="Times New Roman" w:eastAsia="Times New Roman" w:hAnsi="Times New Roman" w:cs="Times New Roman"/>
          <w:sz w:val="24"/>
          <w:szCs w:val="24"/>
        </w:rPr>
        <w:t xml:space="preserve"> 1.0 to n (where n = theoretical maximum based on number of parties)</w:t>
      </w:r>
    </w:p>
    <w:p w14:paraId="0000033C" w14:textId="77777777" w:rsidR="00162F45" w:rsidRDefault="00000000">
      <w:pPr>
        <w:numPr>
          <w:ilvl w:val="0"/>
          <w:numId w:val="2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Formula:</w:t>
      </w:r>
      <w:r>
        <w:rPr>
          <w:rFonts w:ascii="Times New Roman" w:eastAsia="Times New Roman" w:hAnsi="Times New Roman" w:cs="Times New Roman"/>
          <w:sz w:val="24"/>
          <w:szCs w:val="24"/>
        </w:rPr>
        <w:t xml:space="preserve"> ENPL = 1/Σ(vi²), where vi is the vote share of party i in legislative elections</w:t>
      </w:r>
    </w:p>
    <w:p w14:paraId="0000033D" w14:textId="77777777" w:rsidR="00162F45" w:rsidRDefault="00000000">
      <w:pPr>
        <w:numPr>
          <w:ilvl w:val="0"/>
          <w:numId w:val="2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Calculation:</w:t>
      </w:r>
      <w:r>
        <w:rPr>
          <w:rFonts w:ascii="Times New Roman" w:eastAsia="Times New Roman" w:hAnsi="Times New Roman" w:cs="Times New Roman"/>
          <w:sz w:val="24"/>
          <w:szCs w:val="24"/>
        </w:rPr>
        <w:t xml:space="preserve"> Based on Laakso and Taagepera (1979) index using vote shares of all competing parties in subnational legislative elections</w:t>
      </w:r>
    </w:p>
    <w:p w14:paraId="0000033E" w14:textId="77777777" w:rsidR="00162F45" w:rsidRDefault="00000000">
      <w:pPr>
        <w:numPr>
          <w:ilvl w:val="0"/>
          <w:numId w:val="2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Interpretation:</w:t>
      </w:r>
      <w:r>
        <w:rPr>
          <w:rFonts w:ascii="Times New Roman" w:eastAsia="Times New Roman" w:hAnsi="Times New Roman" w:cs="Times New Roman"/>
          <w:sz w:val="24"/>
          <w:szCs w:val="24"/>
        </w:rPr>
        <w:t xml:space="preserve"> </w:t>
      </w:r>
    </w:p>
    <w:p w14:paraId="0000033F" w14:textId="77777777" w:rsidR="00162F45" w:rsidRDefault="00000000">
      <w:pPr>
        <w:numPr>
          <w:ilvl w:val="1"/>
          <w:numId w:val="2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near 1.0 = dominant party system in legislature</w:t>
      </w:r>
    </w:p>
    <w:p w14:paraId="00000340" w14:textId="77777777" w:rsidR="00162F45" w:rsidRDefault="00000000">
      <w:pPr>
        <w:numPr>
          <w:ilvl w:val="1"/>
          <w:numId w:val="2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Values near 2.0 = two-party competition</w:t>
      </w:r>
    </w:p>
    <w:p w14:paraId="00000341" w14:textId="77777777" w:rsidR="00162F45" w:rsidRDefault="00000000">
      <w:pPr>
        <w:numPr>
          <w:ilvl w:val="1"/>
          <w:numId w:val="2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Higher values = more fragmented party system</w:t>
      </w:r>
    </w:p>
    <w:p w14:paraId="00000342" w14:textId="77777777" w:rsidR="00162F45" w:rsidRDefault="00000000">
      <w:pPr>
        <w:numPr>
          <w:ilvl w:val="0"/>
          <w:numId w:val="5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 xml:space="preserve"> </w:t>
      </w:r>
    </w:p>
    <w:p w14:paraId="00000343" w14:textId="77777777" w:rsidR="00162F45" w:rsidRPr="00A87BC4" w:rsidRDefault="00000000">
      <w:pPr>
        <w:numPr>
          <w:ilvl w:val="1"/>
          <w:numId w:val="56"/>
        </w:numPr>
        <w:spacing w:after="0" w:line="240" w:lineRule="auto"/>
        <w:rPr>
          <w:rFonts w:ascii="Times New Roman" w:eastAsia="Times New Roman" w:hAnsi="Times New Roman" w:cs="Times New Roman"/>
          <w:sz w:val="24"/>
          <w:szCs w:val="24"/>
          <w:lang w:val="es-MX"/>
        </w:rPr>
      </w:pPr>
      <w:sdt>
        <w:sdtPr>
          <w:tag w:val="goog_rdk_5"/>
          <w:id w:val="837737334"/>
        </w:sdtPr>
        <w:sdtContent>
          <w:r w:rsidRPr="00A87BC4">
            <w:rPr>
              <w:rFonts w:ascii="Gungsuh" w:eastAsia="Gungsuh" w:hAnsi="Gungsuh" w:cs="Gungsuh"/>
              <w:b/>
              <w:sz w:val="24"/>
              <w:szCs w:val="24"/>
              <w:lang w:val="es-MX"/>
            </w:rPr>
            <w:t>Dominant system (ENP ≈ 1.1):</w:t>
          </w:r>
        </w:sdtContent>
      </w:sdt>
      <w:r w:rsidRPr="00A87BC4">
        <w:rPr>
          <w:rFonts w:ascii="Times New Roman" w:eastAsia="Times New Roman" w:hAnsi="Times New Roman" w:cs="Times New Roman"/>
          <w:sz w:val="24"/>
          <w:szCs w:val="24"/>
          <w:lang w:val="es-MX"/>
        </w:rPr>
        <w:t xml:space="preserve"> La Rioja, Argentina, 2023 - FRENTE DE TODOS 82.22% vs. JUNTOS POR EL CAMBIO 10.34%, LA LIBERTAD AVANZA 5.46%, others 1.89%</w:t>
      </w:r>
    </w:p>
    <w:p w14:paraId="00000344" w14:textId="77777777" w:rsidR="00162F45" w:rsidRDefault="00000000">
      <w:pPr>
        <w:numPr>
          <w:ilvl w:val="1"/>
          <w:numId w:val="56"/>
        </w:numPr>
        <w:spacing w:after="0" w:line="240" w:lineRule="auto"/>
        <w:rPr>
          <w:rFonts w:ascii="Times New Roman" w:eastAsia="Times New Roman" w:hAnsi="Times New Roman" w:cs="Times New Roman"/>
          <w:sz w:val="24"/>
          <w:szCs w:val="24"/>
        </w:rPr>
      </w:pPr>
      <w:sdt>
        <w:sdtPr>
          <w:tag w:val="goog_rdk_6"/>
          <w:id w:val="-1173384757"/>
        </w:sdtPr>
        <w:sdtContent>
          <w:r>
            <w:rPr>
              <w:rFonts w:ascii="Gungsuh" w:eastAsia="Gungsuh" w:hAnsi="Gungsuh" w:cs="Gungsuh"/>
              <w:b/>
              <w:sz w:val="24"/>
              <w:szCs w:val="24"/>
            </w:rPr>
            <w:t>Two-party competition (ENP ≈ 2.</w:t>
          </w:r>
        </w:sdtContent>
      </w:sdt>
      <w:r>
        <w:rPr>
          <w:rFonts w:ascii="Times New Roman" w:eastAsia="Times New Roman" w:hAnsi="Times New Roman" w:cs="Times New Roman"/>
          <w:sz w:val="24"/>
          <w:szCs w:val="24"/>
        </w:rPr>
        <w:t>0</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Santa Cruz, Argentina, 1987 - FRENTE RENOVADOR JUSTICIALISTA 49.35% vs. UNION CIVICA RADICAL 47.34% in runoff</w:t>
      </w:r>
    </w:p>
    <w:p w14:paraId="00000345" w14:textId="77777777" w:rsidR="00162F45" w:rsidRPr="00A87BC4" w:rsidRDefault="00000000">
      <w:pPr>
        <w:numPr>
          <w:ilvl w:val="1"/>
          <w:numId w:val="56"/>
        </w:numPr>
        <w:spacing w:after="0" w:line="240" w:lineRule="auto"/>
        <w:rPr>
          <w:rFonts w:ascii="Times New Roman" w:eastAsia="Times New Roman" w:hAnsi="Times New Roman" w:cs="Times New Roman"/>
          <w:sz w:val="24"/>
          <w:szCs w:val="24"/>
          <w:lang w:val="es-MX"/>
        </w:rPr>
      </w:pPr>
      <w:sdt>
        <w:sdtPr>
          <w:tag w:val="goog_rdk_7"/>
          <w:id w:val="1610667864"/>
        </w:sdtPr>
        <w:sdtContent>
          <w:r w:rsidRPr="00A87BC4">
            <w:rPr>
              <w:rFonts w:ascii="Gungsuh" w:eastAsia="Gungsuh" w:hAnsi="Gungsuh" w:cs="Gungsuh"/>
              <w:b/>
              <w:sz w:val="24"/>
              <w:szCs w:val="24"/>
              <w:lang w:val="es-MX"/>
            </w:rPr>
            <w:t>Fragmented system (ENP ≈ 3.8):</w:t>
          </w:r>
        </w:sdtContent>
      </w:sdt>
      <w:r w:rsidRPr="00A87BC4">
        <w:rPr>
          <w:rFonts w:ascii="Times New Roman" w:eastAsia="Times New Roman" w:hAnsi="Times New Roman" w:cs="Times New Roman"/>
          <w:sz w:val="24"/>
          <w:szCs w:val="24"/>
          <w:lang w:val="es-MX"/>
        </w:rPr>
        <w:t xml:space="preserve"> La Pampa, Argentina, 1983 - JUSTICIALISTA 40.38%, UNION CIVICA RADICAL 32.07%, MOVIMIENTO FEDERALISTA PAMPEANO 19.62%, others 7.93%</w:t>
      </w:r>
    </w:p>
    <w:p w14:paraId="00000346" w14:textId="77777777" w:rsidR="00162F45" w:rsidRPr="00A87BC4" w:rsidRDefault="00000000">
      <w:pPr>
        <w:numPr>
          <w:ilvl w:val="1"/>
          <w:numId w:val="56"/>
        </w:numPr>
        <w:spacing w:after="0" w:line="240" w:lineRule="auto"/>
        <w:rPr>
          <w:rFonts w:ascii="Times New Roman" w:eastAsia="Times New Roman" w:hAnsi="Times New Roman" w:cs="Times New Roman"/>
          <w:sz w:val="24"/>
          <w:szCs w:val="24"/>
          <w:lang w:val="es-MX"/>
        </w:rPr>
      </w:pPr>
      <w:sdt>
        <w:sdtPr>
          <w:tag w:val="goog_rdk_8"/>
          <w:id w:val="-1461125929"/>
        </w:sdtPr>
        <w:sdtContent>
          <w:r w:rsidRPr="00A87BC4">
            <w:rPr>
              <w:rFonts w:ascii="Gungsuh" w:eastAsia="Gungsuh" w:hAnsi="Gungsuh" w:cs="Gungsuh"/>
              <w:b/>
              <w:sz w:val="24"/>
              <w:szCs w:val="24"/>
              <w:lang w:val="es-MX"/>
            </w:rPr>
            <w:t>Highly fragmented (ENP ≈ 8.</w:t>
          </w:r>
        </w:sdtContent>
      </w:sdt>
      <w:r w:rsidRPr="00A87BC4">
        <w:rPr>
          <w:rFonts w:ascii="Times New Roman" w:eastAsia="Times New Roman" w:hAnsi="Times New Roman" w:cs="Times New Roman"/>
          <w:sz w:val="24"/>
          <w:szCs w:val="24"/>
          <w:lang w:val="es-MX"/>
        </w:rPr>
        <w:t>9</w:t>
      </w:r>
      <w:r w:rsidRPr="00A87BC4">
        <w:rPr>
          <w:rFonts w:ascii="Times New Roman" w:eastAsia="Times New Roman" w:hAnsi="Times New Roman" w:cs="Times New Roman"/>
          <w:b/>
          <w:sz w:val="24"/>
          <w:szCs w:val="24"/>
          <w:lang w:val="es-MX"/>
        </w:rPr>
        <w:t>):</w:t>
      </w:r>
      <w:r w:rsidRPr="00A87BC4">
        <w:rPr>
          <w:rFonts w:ascii="Times New Roman" w:eastAsia="Times New Roman" w:hAnsi="Times New Roman" w:cs="Times New Roman"/>
          <w:sz w:val="24"/>
          <w:szCs w:val="24"/>
          <w:lang w:val="es-MX"/>
        </w:rPr>
        <w:t xml:space="preserve"> Ciudad de Buenos Aires, Argentina, 2003 -  ALIANZA FUERZA PORTEÑA 13.84%, AUTODETERMINACIÓN Y   LIBERTAD 12.53%, ALIANZA FRENTE DE LA ESPERANZA PORTEÑA</w:t>
      </w:r>
    </w:p>
    <w:p w14:paraId="00000347" w14:textId="77777777" w:rsidR="00162F45" w:rsidRPr="00A87BC4" w:rsidRDefault="00000000">
      <w:pPr>
        <w:numPr>
          <w:ilvl w:val="1"/>
          <w:numId w:val="56"/>
        </w:numPr>
        <w:spacing w:after="0" w:line="240" w:lineRule="auto"/>
        <w:rPr>
          <w:rFonts w:ascii="Times New Roman" w:eastAsia="Times New Roman" w:hAnsi="Times New Roman" w:cs="Times New Roman"/>
          <w:sz w:val="24"/>
          <w:szCs w:val="24"/>
          <w:lang w:val="es-MX"/>
        </w:rPr>
      </w:pPr>
      <w:r w:rsidRPr="00A87BC4">
        <w:rPr>
          <w:rFonts w:ascii="Times New Roman" w:eastAsia="Times New Roman" w:hAnsi="Times New Roman" w:cs="Times New Roman"/>
          <w:sz w:val="24"/>
          <w:szCs w:val="24"/>
          <w:lang w:val="es-MX"/>
        </w:rPr>
        <w:t>12.20%, ALIANZA FRENTE COMPROMISO PARA EL CAMBIO 10.35%, others 51.13%</w:t>
      </w:r>
    </w:p>
    <w:p w14:paraId="00000348" w14:textId="77777777" w:rsidR="00162F45" w:rsidRDefault="00000000">
      <w:pPr>
        <w:numPr>
          <w:ilvl w:val="0"/>
          <w:numId w:val="2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Measures party system fragmentation at the electoral level (votes) rather than seat allocation</w:t>
      </w:r>
    </w:p>
    <w:p w14:paraId="00000349" w14:textId="77777777" w:rsidR="00162F45" w:rsidRDefault="00000000">
      <w:pPr>
        <w:numPr>
          <w:ilvl w:val="0"/>
          <w:numId w:val="2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own calculation based on subnational electoral agencies</w:t>
      </w:r>
    </w:p>
    <w:p w14:paraId="0000034A" w14:textId="77777777" w:rsidR="00162F45" w:rsidRDefault="00000000">
      <w:pPr>
        <w:pStyle w:val="Heading4"/>
      </w:pPr>
      <w:bookmarkStart w:id="110" w:name="_heading=h.cmgy7u5jja4v" w:colFirst="0" w:colLast="0"/>
      <w:bookmarkEnd w:id="110"/>
      <w:r>
        <w:t>chamber_sub_leg</w:t>
      </w:r>
    </w:p>
    <w:p w14:paraId="0000034B" w14:textId="77777777" w:rsidR="00162F45" w:rsidRDefault="00000000">
      <w:pPr>
        <w:numPr>
          <w:ilvl w:val="0"/>
          <w:numId w:val="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number of chambers in subnational legislature</w:t>
      </w:r>
    </w:p>
    <w:p w14:paraId="0000034C" w14:textId="77777777" w:rsidR="00162F45"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0000034D" w14:textId="77777777" w:rsidR="00162F45"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34E" w14:textId="77777777" w:rsidR="00162F45" w:rsidRDefault="00000000">
      <w:pPr>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Unicameral</w:t>
      </w:r>
    </w:p>
    <w:p w14:paraId="0000034F" w14:textId="77777777" w:rsidR="00162F45" w:rsidRDefault="00000000">
      <w:pPr>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Bicameral</w:t>
      </w:r>
    </w:p>
    <w:p w14:paraId="00000350" w14:textId="77777777" w:rsidR="00162F45"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Data captured for lower or single chamber only. The following Argentine provincial changes are reflected:</w:t>
      </w:r>
    </w:p>
    <w:p w14:paraId="00000351" w14:textId="77777777" w:rsidR="00162F45" w:rsidRDefault="00000000">
      <w:pPr>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Córdoba was bicameral until the 2001 constitutional reform, when it became unicameral</w:t>
      </w:r>
    </w:p>
    <w:p w14:paraId="00000352" w14:textId="77777777" w:rsidR="00162F45" w:rsidRDefault="00000000">
      <w:pPr>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San Luis has been bicameral since 1987</w:t>
      </w:r>
    </w:p>
    <w:p w14:paraId="00000353" w14:textId="77777777" w:rsidR="00162F45" w:rsidRDefault="00000000">
      <w:pPr>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Tucumán has been unicameral since 1990</w:t>
      </w:r>
    </w:p>
    <w:p w14:paraId="00000354" w14:textId="77777777" w:rsidR="00162F45" w:rsidRDefault="00000000">
      <w:pPr>
        <w:numPr>
          <w:ilvl w:val="0"/>
          <w:numId w:val="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Subnational Politics Project</w:t>
      </w:r>
      <w:r>
        <w:rPr>
          <w:rFonts w:ascii="Times New Roman" w:eastAsia="Times New Roman" w:hAnsi="Times New Roman" w:cs="Times New Roman"/>
          <w:sz w:val="24"/>
          <w:szCs w:val="24"/>
        </w:rPr>
        <w:t>, extracted from official records.</w:t>
      </w:r>
    </w:p>
    <w:p w14:paraId="00000355" w14:textId="77777777" w:rsidR="00162F45" w:rsidRDefault="00000000">
      <w:pPr>
        <w:pStyle w:val="Heading4"/>
      </w:pPr>
      <w:bookmarkStart w:id="111" w:name="_heading=h.7sazutvzwdu2" w:colFirst="0" w:colLast="0"/>
      <w:bookmarkEnd w:id="111"/>
      <w:r>
        <w:lastRenderedPageBreak/>
        <w:t>term_length_in_years_sub_leg</w:t>
      </w:r>
    </w:p>
    <w:p w14:paraId="00000356" w14:textId="77777777" w:rsidR="00162F45" w:rsidRDefault="00000000">
      <w:pPr>
        <w:numPr>
          <w:ilvl w:val="0"/>
          <w:numId w:val="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term length in years of legislators as of July 2025</w:t>
      </w:r>
    </w:p>
    <w:p w14:paraId="00000357" w14:textId="77777777" w:rsidR="00162F45"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Numeric (count)</w:t>
      </w:r>
    </w:p>
    <w:p w14:paraId="00000358" w14:textId="77777777" w:rsidR="00162F45" w:rsidRDefault="00000000">
      <w:pPr>
        <w:numPr>
          <w:ilvl w:val="0"/>
          <w:numId w:val="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extracted from official records. Latest version of provincial constitutions through July 2025</w:t>
      </w:r>
    </w:p>
    <w:p w14:paraId="00000359" w14:textId="77777777" w:rsidR="00162F45" w:rsidRDefault="00000000">
      <w:pPr>
        <w:pStyle w:val="Heading4"/>
      </w:pPr>
      <w:bookmarkStart w:id="112" w:name="_heading=h.hvxar23bul1q" w:colFirst="0" w:colLast="0"/>
      <w:bookmarkEnd w:id="112"/>
      <w:r>
        <w:t>renewal_type_sub_leg</w:t>
      </w:r>
    </w:p>
    <w:p w14:paraId="0000035A" w14:textId="77777777" w:rsidR="00162F45" w:rsidRDefault="00000000">
      <w:pPr>
        <w:numPr>
          <w:ilvl w:val="0"/>
          <w:numId w:val="59"/>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type of renewal per chamber as of July 2025</w:t>
      </w:r>
    </w:p>
    <w:p w14:paraId="0000035B" w14:textId="77777777" w:rsidR="00162F45"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0000035C" w14:textId="77777777" w:rsidR="00162F45"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35D" w14:textId="77777777" w:rsidR="00162F45" w:rsidRDefault="00000000">
      <w:pPr>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Staggered every 2 years</w:t>
      </w:r>
    </w:p>
    <w:p w14:paraId="0000035E" w14:textId="77777777" w:rsidR="00162F45" w:rsidRDefault="00000000">
      <w:pPr>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Full renewal</w:t>
      </w:r>
    </w:p>
    <w:p w14:paraId="0000035F" w14:textId="77777777" w:rsidR="00162F45" w:rsidRDefault="00000000">
      <w:pPr>
        <w:numPr>
          <w:ilvl w:val="0"/>
          <w:numId w:val="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extracted from official records. Latest version of provincial constitutions through July 2025</w:t>
      </w:r>
    </w:p>
    <w:p w14:paraId="00000360" w14:textId="77777777" w:rsidR="00162F45" w:rsidRDefault="00000000">
      <w:pPr>
        <w:pStyle w:val="Heading4"/>
      </w:pPr>
      <w:bookmarkStart w:id="113" w:name="_heading=h.1g2a3p6fvf8m" w:colFirst="0" w:colLast="0"/>
      <w:bookmarkEnd w:id="113"/>
      <w:r>
        <w:t>electoral_system_sub_leg</w:t>
      </w:r>
    </w:p>
    <w:p w14:paraId="00000361" w14:textId="77777777" w:rsidR="00162F45" w:rsidRDefault="00000000">
      <w:pPr>
        <w:numPr>
          <w:ilvl w:val="0"/>
          <w:numId w:val="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r>
        <w:rPr>
          <w:rFonts w:ascii="Times New Roman" w:eastAsia="Times New Roman" w:hAnsi="Times New Roman" w:cs="Times New Roman"/>
          <w:sz w:val="24"/>
          <w:szCs w:val="24"/>
        </w:rPr>
        <w:t xml:space="preserve">  Indicates the type of electoral system per chamber as of July 2025</w:t>
      </w:r>
    </w:p>
    <w:p w14:paraId="00000362" w14:textId="77777777" w:rsidR="00162F45"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Type:</w:t>
      </w:r>
      <w:r>
        <w:rPr>
          <w:rFonts w:ascii="Times New Roman" w:eastAsia="Times New Roman" w:hAnsi="Times New Roman" w:cs="Times New Roman"/>
          <w:sz w:val="24"/>
          <w:szCs w:val="24"/>
        </w:rPr>
        <w:t xml:space="preserve"> Categorical</w:t>
      </w:r>
    </w:p>
    <w:p w14:paraId="00000363" w14:textId="77777777" w:rsidR="00162F45"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Values:</w:t>
      </w:r>
      <w:r>
        <w:rPr>
          <w:rFonts w:ascii="Times New Roman" w:eastAsia="Times New Roman" w:hAnsi="Times New Roman" w:cs="Times New Roman"/>
          <w:sz w:val="24"/>
          <w:szCs w:val="24"/>
        </w:rPr>
        <w:t xml:space="preserve"> </w:t>
      </w:r>
    </w:p>
    <w:p w14:paraId="00000364" w14:textId="77777777" w:rsidR="00162F45" w:rsidRDefault="00000000">
      <w:pPr>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Proportional Representation</w:t>
      </w:r>
    </w:p>
    <w:p w14:paraId="00000365" w14:textId="77777777" w:rsidR="00162F45" w:rsidRDefault="00000000">
      <w:pPr>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Simple Majority</w:t>
      </w:r>
    </w:p>
    <w:p w14:paraId="00000366" w14:textId="77777777" w:rsidR="00162F45" w:rsidRDefault="00000000">
      <w:pPr>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Mixed (Proportional Representation and Simple Majority)</w:t>
      </w:r>
    </w:p>
    <w:p w14:paraId="00000367" w14:textId="77777777" w:rsidR="00162F45" w:rsidRDefault="00000000">
      <w:pPr>
        <w:numPr>
          <w:ilvl w:val="1"/>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Mixed (Proportional Representation with predefined electoral districts)</w:t>
      </w:r>
    </w:p>
    <w:p w14:paraId="00000368" w14:textId="77777777" w:rsidR="00162F45" w:rsidRDefault="00000000">
      <w:pPr>
        <w:numPr>
          <w:ilvl w:val="0"/>
          <w:numId w:val="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Source:</w:t>
      </w:r>
      <w:r>
        <w:rPr>
          <w:rFonts w:ascii="Times New Roman" w:eastAsia="Times New Roman" w:hAnsi="Times New Roman" w:cs="Times New Roman"/>
          <w:sz w:val="24"/>
          <w:szCs w:val="24"/>
        </w:rPr>
        <w:t xml:space="preserve"> Subnational Politics Project, extracted from official records. Latest version of provincial constitutions through July 2025</w:t>
      </w:r>
    </w:p>
    <w:p w14:paraId="00000369" w14:textId="77777777" w:rsidR="00162F45" w:rsidRDefault="00000000">
      <w:pPr>
        <w:rPr>
          <w:rFonts w:ascii="Times New Roman" w:eastAsia="Times New Roman" w:hAnsi="Times New Roman" w:cs="Times New Roman"/>
          <w:b/>
          <w:sz w:val="24"/>
          <w:szCs w:val="24"/>
        </w:rPr>
      </w:pPr>
      <w:r>
        <w:br w:type="page"/>
      </w:r>
    </w:p>
    <w:p w14:paraId="0000036A" w14:textId="77777777" w:rsidR="00162F45" w:rsidRDefault="00000000">
      <w:pPr>
        <w:pStyle w:val="Heading1"/>
        <w:rPr>
          <w:sz w:val="44"/>
          <w:szCs w:val="44"/>
        </w:rPr>
      </w:pPr>
      <w:bookmarkStart w:id="114" w:name="_heading=h.hodnvzhqa2xj" w:colFirst="0" w:colLast="0"/>
      <w:bookmarkEnd w:id="114"/>
      <w:r>
        <w:rPr>
          <w:sz w:val="44"/>
          <w:szCs w:val="44"/>
        </w:rPr>
        <w:lastRenderedPageBreak/>
        <w:t>Data Sources</w:t>
      </w:r>
    </w:p>
    <w:p w14:paraId="0000036B" w14:textId="77777777" w:rsidR="00162F45"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Primary Sources</w:t>
      </w:r>
    </w:p>
    <w:p w14:paraId="0000036C" w14:textId="77777777" w:rsidR="00162F4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Argentina:</w:t>
      </w:r>
    </w:p>
    <w:p w14:paraId="0000036D" w14:textId="77777777" w:rsidR="00162F45" w:rsidRPr="00A87BC4" w:rsidRDefault="00000000">
      <w:pPr>
        <w:numPr>
          <w:ilvl w:val="0"/>
          <w:numId w:val="43"/>
        </w:numPr>
        <w:spacing w:before="280" w:after="0" w:line="240" w:lineRule="auto"/>
        <w:rPr>
          <w:rFonts w:ascii="Times New Roman" w:eastAsia="Times New Roman" w:hAnsi="Times New Roman" w:cs="Times New Roman"/>
          <w:sz w:val="24"/>
          <w:szCs w:val="24"/>
          <w:lang w:val="es-MX"/>
        </w:rPr>
      </w:pPr>
      <w:r w:rsidRPr="00A87BC4">
        <w:rPr>
          <w:rFonts w:ascii="Times New Roman" w:eastAsia="Times New Roman" w:hAnsi="Times New Roman" w:cs="Times New Roman"/>
          <w:sz w:val="24"/>
          <w:szCs w:val="24"/>
          <w:lang w:val="es-MX"/>
        </w:rPr>
        <w:t>Dirección Nacional Electoral (argentina.gob.ar/dine)</w:t>
      </w:r>
    </w:p>
    <w:p w14:paraId="0000036E" w14:textId="77777777" w:rsidR="00162F45"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Cámara Nacional Electoral</w:t>
      </w:r>
    </w:p>
    <w:p w14:paraId="0000036F" w14:textId="77777777" w:rsidR="00162F45" w:rsidRDefault="00000000">
      <w:pPr>
        <w:numPr>
          <w:ilvl w:val="0"/>
          <w:numId w:val="4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Provincial Electoral Tribunals</w:t>
      </w:r>
    </w:p>
    <w:p w14:paraId="00000370" w14:textId="77777777" w:rsidR="00162F45" w:rsidRDefault="00000000">
      <w:pPr>
        <w:numPr>
          <w:ilvl w:val="0"/>
          <w:numId w:val="4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Andy Tow's Electoral Repository (andytow.com)</w:t>
      </w:r>
    </w:p>
    <w:p w14:paraId="00000371" w14:textId="77777777" w:rsidR="00162F4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Brazil:</w:t>
      </w:r>
    </w:p>
    <w:p w14:paraId="00000372" w14:textId="77777777" w:rsidR="00162F45" w:rsidRPr="00A87BC4" w:rsidRDefault="00000000">
      <w:pPr>
        <w:numPr>
          <w:ilvl w:val="0"/>
          <w:numId w:val="44"/>
        </w:numPr>
        <w:spacing w:before="280" w:after="0" w:line="240" w:lineRule="auto"/>
        <w:rPr>
          <w:rFonts w:ascii="Times New Roman" w:eastAsia="Times New Roman" w:hAnsi="Times New Roman" w:cs="Times New Roman"/>
          <w:sz w:val="24"/>
          <w:szCs w:val="24"/>
          <w:lang w:val="es-MX"/>
        </w:rPr>
      </w:pPr>
      <w:r w:rsidRPr="00A87BC4">
        <w:rPr>
          <w:rFonts w:ascii="Times New Roman" w:eastAsia="Times New Roman" w:hAnsi="Times New Roman" w:cs="Times New Roman"/>
          <w:sz w:val="24"/>
          <w:szCs w:val="24"/>
          <w:lang w:val="es-MX"/>
        </w:rPr>
        <w:t>Tribunal Superior Eleitoral (tse.jus.br)</w:t>
      </w:r>
    </w:p>
    <w:p w14:paraId="00000373" w14:textId="77777777" w:rsidR="00162F45" w:rsidRDefault="00000000">
      <w:pPr>
        <w:numPr>
          <w:ilvl w:val="0"/>
          <w:numId w:val="4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ElectionsBR database (Meireles et al., 2016)</w:t>
      </w:r>
    </w:p>
    <w:p w14:paraId="00000374" w14:textId="77777777" w:rsidR="00162F45" w:rsidRDefault="00000000">
      <w:pPr>
        <w:numPr>
          <w:ilvl w:val="0"/>
          <w:numId w:val="4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Electoral Tribunals</w:t>
      </w:r>
    </w:p>
    <w:p w14:paraId="00000375" w14:textId="77777777" w:rsidR="00162F45"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Mexico:</w:t>
      </w:r>
    </w:p>
    <w:p w14:paraId="00000376" w14:textId="77777777" w:rsidR="00162F45" w:rsidRPr="00A87BC4" w:rsidRDefault="00000000">
      <w:pPr>
        <w:numPr>
          <w:ilvl w:val="0"/>
          <w:numId w:val="46"/>
        </w:numPr>
        <w:spacing w:before="280" w:after="0" w:line="240" w:lineRule="auto"/>
        <w:rPr>
          <w:rFonts w:ascii="Times New Roman" w:eastAsia="Times New Roman" w:hAnsi="Times New Roman" w:cs="Times New Roman"/>
          <w:sz w:val="24"/>
          <w:szCs w:val="24"/>
          <w:lang w:val="es-MX"/>
        </w:rPr>
      </w:pPr>
      <w:r w:rsidRPr="00A87BC4">
        <w:rPr>
          <w:rFonts w:ascii="Times New Roman" w:eastAsia="Times New Roman" w:hAnsi="Times New Roman" w:cs="Times New Roman"/>
          <w:sz w:val="24"/>
          <w:szCs w:val="24"/>
          <w:lang w:val="es-MX"/>
        </w:rPr>
        <w:t>Instituto Nacional Electoral (ine.mx)</w:t>
      </w:r>
    </w:p>
    <w:p w14:paraId="00000377" w14:textId="77777777" w:rsidR="00162F45" w:rsidRDefault="00000000">
      <w:pPr>
        <w:numPr>
          <w:ilvl w:val="0"/>
          <w:numId w:val="4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Electoral Institutes (Instituto Electoral Estatal)</w:t>
      </w:r>
    </w:p>
    <w:p w14:paraId="00000378" w14:textId="77777777" w:rsidR="00162F45" w:rsidRDefault="00000000">
      <w:pPr>
        <w:rPr>
          <w:rFonts w:ascii="Times New Roman" w:eastAsia="Times New Roman" w:hAnsi="Times New Roman" w:cs="Times New Roman"/>
          <w:b/>
          <w:sz w:val="36"/>
          <w:szCs w:val="36"/>
        </w:rPr>
      </w:pPr>
      <w:r>
        <w:br w:type="page"/>
      </w:r>
    </w:p>
    <w:p w14:paraId="00000379" w14:textId="77777777" w:rsidR="00162F45" w:rsidRDefault="00000000">
      <w:pPr>
        <w:pStyle w:val="Heading1"/>
      </w:pPr>
      <w:bookmarkStart w:id="115" w:name="_heading=h.wlnk5zc9kiz8" w:colFirst="0" w:colLast="0"/>
      <w:bookmarkEnd w:id="115"/>
      <w:r>
        <w:lastRenderedPageBreak/>
        <w:t>Appendices</w:t>
      </w:r>
    </w:p>
    <w:p w14:paraId="0000037A" w14:textId="77777777" w:rsidR="00162F45" w:rsidRDefault="00000000">
      <w:pPr>
        <w:pStyle w:val="Heading2"/>
      </w:pPr>
      <w:bookmarkStart w:id="116" w:name="_heading=h.hh4q6qc5557a" w:colFirst="0" w:colLast="0"/>
      <w:bookmarkEnd w:id="116"/>
      <w:r>
        <w:t>Appendix A: Subnational Units by Country</w:t>
      </w:r>
    </w:p>
    <w:p w14:paraId="0000037B" w14:textId="77777777" w:rsidR="00162F45" w:rsidRPr="00A87BC4" w:rsidRDefault="00000000">
      <w:pPr>
        <w:pStyle w:val="Heading4"/>
        <w:rPr>
          <w:lang w:val="es-MX"/>
        </w:rPr>
      </w:pPr>
      <w:bookmarkStart w:id="117" w:name="_heading=h.9vpm91tl9hbd" w:colFirst="0" w:colLast="0"/>
      <w:bookmarkEnd w:id="117"/>
      <w:r w:rsidRPr="00A87BC4">
        <w:rPr>
          <w:lang w:val="es-MX"/>
        </w:rPr>
        <w:t>Argentina (24 units)</w:t>
      </w:r>
    </w:p>
    <w:p w14:paraId="0000037C" w14:textId="77777777" w:rsidR="00162F45" w:rsidRPr="00A87BC4" w:rsidRDefault="00000000">
      <w:pPr>
        <w:spacing w:before="280" w:after="280" w:line="240" w:lineRule="auto"/>
        <w:rPr>
          <w:rFonts w:ascii="Times New Roman" w:eastAsia="Times New Roman" w:hAnsi="Times New Roman" w:cs="Times New Roman"/>
          <w:sz w:val="24"/>
          <w:szCs w:val="24"/>
          <w:lang w:val="es-MX"/>
        </w:rPr>
      </w:pPr>
      <w:r w:rsidRPr="00A87BC4">
        <w:rPr>
          <w:rFonts w:ascii="Times New Roman" w:eastAsia="Times New Roman" w:hAnsi="Times New Roman" w:cs="Times New Roman"/>
          <w:sz w:val="24"/>
          <w:szCs w:val="24"/>
          <w:lang w:val="es-MX"/>
        </w:rPr>
        <w:t>Buenos Aires, Ciudad Autónoma de Buenos Aires, Catamarca, Chaco, Chubut, Córdoba, Corrientes, Entre Ríos, Formosa, Jujuy, La Pampa, La Rioja, Mendoza, Misiones, Neuquén, Río Negro, Salta, San Juan, San Luis, Santa Cruz, Santa Fe, Santiago del Estero, Tierra del Fuego, Tucumán</w:t>
      </w:r>
    </w:p>
    <w:p w14:paraId="0000037D" w14:textId="77777777" w:rsidR="00162F45" w:rsidRPr="00A87BC4" w:rsidRDefault="00000000">
      <w:pPr>
        <w:pStyle w:val="Heading4"/>
        <w:rPr>
          <w:lang w:val="es-MX"/>
        </w:rPr>
      </w:pPr>
      <w:bookmarkStart w:id="118" w:name="_heading=h.olkeqcyuz1j2" w:colFirst="0" w:colLast="0"/>
      <w:bookmarkEnd w:id="118"/>
      <w:r w:rsidRPr="00A87BC4">
        <w:rPr>
          <w:lang w:val="es-MX"/>
        </w:rPr>
        <w:t>Brazil (27 units)</w:t>
      </w:r>
    </w:p>
    <w:p w14:paraId="0000037E" w14:textId="77777777" w:rsidR="00162F45" w:rsidRPr="00A87BC4" w:rsidRDefault="00000000">
      <w:pPr>
        <w:spacing w:before="280" w:after="280" w:line="240" w:lineRule="auto"/>
        <w:rPr>
          <w:rFonts w:ascii="Times New Roman" w:eastAsia="Times New Roman" w:hAnsi="Times New Roman" w:cs="Times New Roman"/>
          <w:sz w:val="24"/>
          <w:szCs w:val="24"/>
          <w:lang w:val="es-MX"/>
        </w:rPr>
      </w:pPr>
      <w:r w:rsidRPr="00A87BC4">
        <w:rPr>
          <w:rFonts w:ascii="Times New Roman" w:eastAsia="Times New Roman" w:hAnsi="Times New Roman" w:cs="Times New Roman"/>
          <w:sz w:val="24"/>
          <w:szCs w:val="24"/>
          <w:lang w:val="es-MX"/>
        </w:rPr>
        <w:t>Acre, Alagoas, Amapá, Amazonas, Bahia, Ceará, Distrito Federal, Espírito Santo, Goiás, Maranhão, Mato Grosso do Sul, Mato Grosso, Minas Gerais, Pará, Paraíba, Paraná, Pernambuco, Piauí, Rio de Janeiro, Rio Grande do Norte, Rio Grande do Sul, Rondônia, Roraima, Santa Catarina, São Paulo, Sergipe, Tocantins</w:t>
      </w:r>
    </w:p>
    <w:p w14:paraId="0000037F" w14:textId="77777777" w:rsidR="00162F45" w:rsidRPr="00A87BC4" w:rsidRDefault="00000000">
      <w:pPr>
        <w:pStyle w:val="Heading4"/>
        <w:rPr>
          <w:lang w:val="es-MX"/>
        </w:rPr>
      </w:pPr>
      <w:bookmarkStart w:id="119" w:name="_heading=h.wj9acnkyvfxn" w:colFirst="0" w:colLast="0"/>
      <w:bookmarkEnd w:id="119"/>
      <w:r w:rsidRPr="00A87BC4">
        <w:rPr>
          <w:lang w:val="es-MX"/>
        </w:rPr>
        <w:t>Mexico (32 units)</w:t>
      </w:r>
    </w:p>
    <w:p w14:paraId="00000380" w14:textId="77777777" w:rsidR="00162F45" w:rsidRPr="00A87BC4" w:rsidRDefault="00000000">
      <w:pPr>
        <w:spacing w:before="280" w:after="280" w:line="240" w:lineRule="auto"/>
        <w:rPr>
          <w:rFonts w:ascii="Times New Roman" w:eastAsia="Times New Roman" w:hAnsi="Times New Roman" w:cs="Times New Roman"/>
          <w:sz w:val="24"/>
          <w:szCs w:val="24"/>
          <w:lang w:val="es-MX"/>
        </w:rPr>
      </w:pPr>
      <w:r w:rsidRPr="00A87BC4">
        <w:rPr>
          <w:rFonts w:ascii="Times New Roman" w:eastAsia="Times New Roman" w:hAnsi="Times New Roman" w:cs="Times New Roman"/>
          <w:sz w:val="24"/>
          <w:szCs w:val="24"/>
          <w:lang w:val="es-MX"/>
        </w:rPr>
        <w:t>Aguascalientes, Baja California, Baja California Sur, Campeche, Ciudad de México, Chiapas, Chihuahua, Coahuila, Colima, Durango, Guanajuato, Guerrero, Hidalgo, Jalisco, México, Michoacán, Morelos, Nayarit, Nuevo León, Oaxaca, Puebla, Querétaro, Quintana Roo, San Luis Potosí, Sinaloa, Sonora, Tabasco, Tamaulipas, Tlaxcala, Veracruz, Yucatán, Zacatecas</w:t>
      </w:r>
    </w:p>
    <w:p w14:paraId="00000381" w14:textId="77777777" w:rsidR="00162F45" w:rsidRPr="00A87BC4" w:rsidRDefault="00000000">
      <w:pPr>
        <w:rPr>
          <w:rFonts w:ascii="Times New Roman" w:eastAsia="Times New Roman" w:hAnsi="Times New Roman" w:cs="Times New Roman"/>
          <w:b/>
          <w:sz w:val="27"/>
          <w:szCs w:val="27"/>
          <w:lang w:val="es-MX"/>
        </w:rPr>
      </w:pPr>
      <w:r w:rsidRPr="00A87BC4">
        <w:rPr>
          <w:lang w:val="es-MX"/>
        </w:rPr>
        <w:br w:type="page"/>
      </w:r>
    </w:p>
    <w:p w14:paraId="00000382" w14:textId="77777777" w:rsidR="00162F45" w:rsidRDefault="00000000">
      <w:pPr>
        <w:pStyle w:val="Heading2"/>
      </w:pPr>
      <w:bookmarkStart w:id="120" w:name="_heading=h.na975i3dd4fq" w:colFirst="0" w:colLast="0"/>
      <w:bookmarkEnd w:id="120"/>
      <w:r>
        <w:lastRenderedPageBreak/>
        <w:t>Appendix B: State Codes by Country</w:t>
      </w:r>
    </w:p>
    <w:p w14:paraId="00000383" w14:textId="77777777" w:rsidR="00162F45" w:rsidRDefault="00000000">
      <w:pPr>
        <w:pStyle w:val="Heading4"/>
      </w:pPr>
      <w:bookmarkStart w:id="121" w:name="_heading=h.h58rpnlugvgw" w:colFirst="0" w:colLast="0"/>
      <w:bookmarkEnd w:id="121"/>
      <w:r>
        <w:t>Table B.1: Complete List of Subnational Units with Codes</w:t>
      </w:r>
    </w:p>
    <w:p w14:paraId="00000384" w14:textId="77777777" w:rsidR="00162F45" w:rsidRDefault="00162F45"/>
    <w:tbl>
      <w:tblPr>
        <w:tblStyle w:val="afa"/>
        <w:tblW w:w="9360" w:type="dxa"/>
        <w:jc w:val="center"/>
        <w:tblBorders>
          <w:top w:val="single" w:sz="4" w:space="0" w:color="000000"/>
          <w:bottom w:val="single" w:sz="4" w:space="0" w:color="000000"/>
        </w:tblBorders>
        <w:tblLayout w:type="fixed"/>
        <w:tblLook w:val="0400" w:firstRow="0" w:lastRow="0" w:firstColumn="0" w:lastColumn="0" w:noHBand="0" w:noVBand="1"/>
      </w:tblPr>
      <w:tblGrid>
        <w:gridCol w:w="1374"/>
        <w:gridCol w:w="1355"/>
        <w:gridCol w:w="2491"/>
        <w:gridCol w:w="1046"/>
        <w:gridCol w:w="1547"/>
        <w:gridCol w:w="1547"/>
      </w:tblGrid>
      <w:tr w:rsidR="00162F45" w14:paraId="50B6AAF0" w14:textId="77777777">
        <w:trPr>
          <w:tblHeader/>
          <w:jc w:val="center"/>
        </w:trPr>
        <w:tc>
          <w:tcPr>
            <w:tcW w:w="1374" w:type="dxa"/>
            <w:tcBorders>
              <w:top w:val="single" w:sz="4" w:space="0" w:color="000000"/>
              <w:bottom w:val="single" w:sz="4" w:space="0" w:color="000000"/>
            </w:tcBorders>
            <w:vAlign w:val="center"/>
          </w:tcPr>
          <w:p w14:paraId="00000385" w14:textId="77777777" w:rsidR="00162F45" w:rsidRDefault="00000000">
            <w:pPr>
              <w:jc w:val="center"/>
              <w:rPr>
                <w:rFonts w:ascii="Times New Roman" w:eastAsia="Times New Roman" w:hAnsi="Times New Roman" w:cs="Times New Roman"/>
                <w:b/>
              </w:rPr>
            </w:pPr>
            <w:r>
              <w:rPr>
                <w:rFonts w:ascii="Times New Roman" w:eastAsia="Times New Roman" w:hAnsi="Times New Roman" w:cs="Times New Roman"/>
                <w:b/>
                <w:sz w:val="24"/>
                <w:szCs w:val="24"/>
              </w:rPr>
              <w:t>Country</w:t>
            </w:r>
          </w:p>
        </w:tc>
        <w:tc>
          <w:tcPr>
            <w:tcW w:w="1355" w:type="dxa"/>
            <w:tcBorders>
              <w:top w:val="single" w:sz="4" w:space="0" w:color="000000"/>
              <w:bottom w:val="single" w:sz="4" w:space="0" w:color="000000"/>
            </w:tcBorders>
            <w:vAlign w:val="center"/>
          </w:tcPr>
          <w:p w14:paraId="00000386" w14:textId="77777777" w:rsidR="00162F45" w:rsidRDefault="00000000">
            <w:pPr>
              <w:jc w:val="center"/>
              <w:rPr>
                <w:rFonts w:ascii="Times New Roman" w:eastAsia="Times New Roman" w:hAnsi="Times New Roman" w:cs="Times New Roman"/>
                <w:b/>
              </w:rPr>
            </w:pPr>
            <w:r>
              <w:rPr>
                <w:rFonts w:ascii="Times New Roman" w:eastAsia="Times New Roman" w:hAnsi="Times New Roman" w:cs="Times New Roman"/>
                <w:b/>
              </w:rPr>
              <w:t>Country Code</w:t>
            </w:r>
          </w:p>
        </w:tc>
        <w:tc>
          <w:tcPr>
            <w:tcW w:w="2491" w:type="dxa"/>
            <w:tcBorders>
              <w:top w:val="single" w:sz="4" w:space="0" w:color="000000"/>
              <w:bottom w:val="single" w:sz="4" w:space="0" w:color="000000"/>
            </w:tcBorders>
            <w:vAlign w:val="center"/>
          </w:tcPr>
          <w:p w14:paraId="00000387" w14:textId="77777777" w:rsidR="00162F45" w:rsidRDefault="00000000">
            <w:pPr>
              <w:jc w:val="center"/>
              <w:rPr>
                <w:rFonts w:ascii="Times New Roman" w:eastAsia="Times New Roman" w:hAnsi="Times New Roman" w:cs="Times New Roman"/>
                <w:b/>
              </w:rPr>
            </w:pPr>
            <w:r>
              <w:rPr>
                <w:rFonts w:ascii="Times New Roman" w:eastAsia="Times New Roman" w:hAnsi="Times New Roman" w:cs="Times New Roman"/>
                <w:b/>
              </w:rPr>
              <w:t>State Name</w:t>
            </w:r>
          </w:p>
        </w:tc>
        <w:tc>
          <w:tcPr>
            <w:tcW w:w="1046" w:type="dxa"/>
            <w:tcBorders>
              <w:top w:val="single" w:sz="4" w:space="0" w:color="000000"/>
              <w:bottom w:val="single" w:sz="4" w:space="0" w:color="000000"/>
            </w:tcBorders>
            <w:vAlign w:val="center"/>
          </w:tcPr>
          <w:p w14:paraId="00000388" w14:textId="77777777" w:rsidR="00162F45" w:rsidRDefault="00000000">
            <w:pPr>
              <w:jc w:val="center"/>
              <w:rPr>
                <w:rFonts w:ascii="Times New Roman" w:eastAsia="Times New Roman" w:hAnsi="Times New Roman" w:cs="Times New Roman"/>
                <w:b/>
              </w:rPr>
            </w:pPr>
            <w:r>
              <w:rPr>
                <w:rFonts w:ascii="Times New Roman" w:eastAsia="Times New Roman" w:hAnsi="Times New Roman" w:cs="Times New Roman"/>
                <w:b/>
              </w:rPr>
              <w:t>State Code</w:t>
            </w:r>
          </w:p>
        </w:tc>
        <w:tc>
          <w:tcPr>
            <w:tcW w:w="1547" w:type="dxa"/>
            <w:tcBorders>
              <w:top w:val="single" w:sz="4" w:space="0" w:color="000000"/>
              <w:bottom w:val="single" w:sz="4" w:space="0" w:color="000000"/>
            </w:tcBorders>
            <w:vAlign w:val="center"/>
          </w:tcPr>
          <w:p w14:paraId="00000389" w14:textId="77777777" w:rsidR="00162F45" w:rsidRDefault="00000000">
            <w:pPr>
              <w:jc w:val="center"/>
              <w:rPr>
                <w:rFonts w:ascii="Times New Roman" w:eastAsia="Times New Roman" w:hAnsi="Times New Roman" w:cs="Times New Roman"/>
                <w:b/>
              </w:rPr>
            </w:pPr>
            <w:r>
              <w:rPr>
                <w:rFonts w:ascii="Times New Roman" w:eastAsia="Times New Roman" w:hAnsi="Times New Roman" w:cs="Times New Roman"/>
                <w:b/>
              </w:rPr>
              <w:t>Combined Code</w:t>
            </w:r>
          </w:p>
        </w:tc>
        <w:tc>
          <w:tcPr>
            <w:tcW w:w="1547" w:type="dxa"/>
            <w:tcBorders>
              <w:top w:val="single" w:sz="4" w:space="0" w:color="000000"/>
              <w:bottom w:val="single" w:sz="4" w:space="0" w:color="000000"/>
            </w:tcBorders>
            <w:vAlign w:val="center"/>
          </w:tcPr>
          <w:p w14:paraId="0000038A" w14:textId="77777777" w:rsidR="00162F45" w:rsidRDefault="00000000">
            <w:pPr>
              <w:jc w:val="center"/>
              <w:rPr>
                <w:rFonts w:ascii="Times New Roman" w:eastAsia="Times New Roman" w:hAnsi="Times New Roman" w:cs="Times New Roman"/>
                <w:b/>
              </w:rPr>
            </w:pPr>
            <w:r>
              <w:rPr>
                <w:rFonts w:ascii="Times New Roman" w:eastAsia="Times New Roman" w:hAnsi="Times New Roman" w:cs="Times New Roman"/>
                <w:b/>
              </w:rPr>
              <w:t>Region</w:t>
            </w:r>
          </w:p>
        </w:tc>
      </w:tr>
      <w:tr w:rsidR="00162F45" w14:paraId="0AC88731" w14:textId="77777777">
        <w:trPr>
          <w:jc w:val="center"/>
        </w:trPr>
        <w:tc>
          <w:tcPr>
            <w:tcW w:w="1374" w:type="dxa"/>
            <w:vAlign w:val="center"/>
          </w:tcPr>
          <w:p w14:paraId="0000038B" w14:textId="77777777" w:rsidR="00162F45" w:rsidRDefault="00000000">
            <w:pPr>
              <w:rPr>
                <w:rFonts w:ascii="Times New Roman" w:eastAsia="Times New Roman" w:hAnsi="Times New Roman" w:cs="Times New Roman"/>
              </w:rPr>
            </w:pPr>
            <w:r>
              <w:rPr>
                <w:rFonts w:ascii="Times New Roman" w:eastAsia="Times New Roman" w:hAnsi="Times New Roman" w:cs="Times New Roman"/>
                <w:b/>
              </w:rPr>
              <w:t>ARGENTINA</w:t>
            </w:r>
          </w:p>
        </w:tc>
        <w:tc>
          <w:tcPr>
            <w:tcW w:w="1355" w:type="dxa"/>
            <w:vAlign w:val="center"/>
          </w:tcPr>
          <w:p w14:paraId="0000038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b/>
              </w:rPr>
              <w:t>032</w:t>
            </w:r>
          </w:p>
        </w:tc>
        <w:tc>
          <w:tcPr>
            <w:tcW w:w="2491" w:type="dxa"/>
            <w:vAlign w:val="center"/>
          </w:tcPr>
          <w:p w14:paraId="0000038D" w14:textId="77777777" w:rsidR="00162F45" w:rsidRDefault="00162F45">
            <w:pPr>
              <w:jc w:val="center"/>
              <w:rPr>
                <w:rFonts w:ascii="Times New Roman" w:eastAsia="Times New Roman" w:hAnsi="Times New Roman" w:cs="Times New Roman"/>
              </w:rPr>
            </w:pPr>
          </w:p>
        </w:tc>
        <w:tc>
          <w:tcPr>
            <w:tcW w:w="1046" w:type="dxa"/>
            <w:vAlign w:val="center"/>
          </w:tcPr>
          <w:p w14:paraId="0000038E" w14:textId="77777777" w:rsidR="00162F45" w:rsidRDefault="00162F45">
            <w:pPr>
              <w:jc w:val="center"/>
              <w:rPr>
                <w:rFonts w:ascii="Times New Roman" w:eastAsia="Times New Roman" w:hAnsi="Times New Roman" w:cs="Times New Roman"/>
                <w:sz w:val="20"/>
                <w:szCs w:val="20"/>
              </w:rPr>
            </w:pPr>
          </w:p>
        </w:tc>
        <w:tc>
          <w:tcPr>
            <w:tcW w:w="1547" w:type="dxa"/>
            <w:vAlign w:val="center"/>
          </w:tcPr>
          <w:p w14:paraId="0000038F" w14:textId="77777777" w:rsidR="00162F45" w:rsidRDefault="00162F45">
            <w:pPr>
              <w:jc w:val="center"/>
              <w:rPr>
                <w:rFonts w:ascii="Times New Roman" w:eastAsia="Times New Roman" w:hAnsi="Times New Roman" w:cs="Times New Roman"/>
                <w:sz w:val="20"/>
                <w:szCs w:val="20"/>
              </w:rPr>
            </w:pPr>
          </w:p>
        </w:tc>
        <w:tc>
          <w:tcPr>
            <w:tcW w:w="1547" w:type="dxa"/>
            <w:vAlign w:val="center"/>
          </w:tcPr>
          <w:p w14:paraId="00000390" w14:textId="77777777" w:rsidR="00162F45" w:rsidRDefault="00162F45">
            <w:pPr>
              <w:jc w:val="center"/>
              <w:rPr>
                <w:rFonts w:ascii="Times New Roman" w:eastAsia="Times New Roman" w:hAnsi="Times New Roman" w:cs="Times New Roman"/>
                <w:sz w:val="20"/>
                <w:szCs w:val="20"/>
              </w:rPr>
            </w:pPr>
          </w:p>
        </w:tc>
      </w:tr>
      <w:tr w:rsidR="00162F45" w14:paraId="49F719A6" w14:textId="77777777">
        <w:trPr>
          <w:jc w:val="center"/>
        </w:trPr>
        <w:tc>
          <w:tcPr>
            <w:tcW w:w="1374" w:type="dxa"/>
            <w:vAlign w:val="center"/>
          </w:tcPr>
          <w:p w14:paraId="00000391"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rPr>
              <w:t>Argentina</w:t>
            </w:r>
          </w:p>
        </w:tc>
        <w:tc>
          <w:tcPr>
            <w:tcW w:w="1355" w:type="dxa"/>
            <w:vAlign w:val="center"/>
          </w:tcPr>
          <w:p w14:paraId="0000039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9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BUENOS AIRES</w:t>
            </w:r>
          </w:p>
        </w:tc>
        <w:tc>
          <w:tcPr>
            <w:tcW w:w="1046" w:type="dxa"/>
            <w:vAlign w:val="center"/>
          </w:tcPr>
          <w:p w14:paraId="0000039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06</w:t>
            </w:r>
          </w:p>
        </w:tc>
        <w:tc>
          <w:tcPr>
            <w:tcW w:w="1547" w:type="dxa"/>
            <w:vAlign w:val="center"/>
          </w:tcPr>
          <w:p w14:paraId="0000039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03206</w:t>
            </w:r>
          </w:p>
        </w:tc>
        <w:tc>
          <w:tcPr>
            <w:tcW w:w="1547" w:type="dxa"/>
            <w:tcBorders>
              <w:top w:val="nil"/>
              <w:left w:val="nil"/>
              <w:bottom w:val="nil"/>
              <w:right w:val="nil"/>
            </w:tcBorders>
            <w:tcMar>
              <w:top w:w="100" w:type="dxa"/>
              <w:left w:w="100" w:type="dxa"/>
              <w:bottom w:w="100" w:type="dxa"/>
              <w:right w:w="100" w:type="dxa"/>
            </w:tcMar>
            <w:vAlign w:val="bottom"/>
          </w:tcPr>
          <w:p w14:paraId="0000039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PAMPA</w:t>
            </w:r>
          </w:p>
        </w:tc>
      </w:tr>
      <w:tr w:rsidR="00162F45" w14:paraId="279FCDA6" w14:textId="77777777">
        <w:trPr>
          <w:jc w:val="center"/>
        </w:trPr>
        <w:tc>
          <w:tcPr>
            <w:tcW w:w="1374" w:type="dxa"/>
            <w:vAlign w:val="center"/>
          </w:tcPr>
          <w:p w14:paraId="00000397"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9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9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CAPITAL FEDERAL</w:t>
            </w:r>
          </w:p>
        </w:tc>
        <w:tc>
          <w:tcPr>
            <w:tcW w:w="1046" w:type="dxa"/>
            <w:vAlign w:val="center"/>
          </w:tcPr>
          <w:p w14:paraId="0000039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02</w:t>
            </w:r>
          </w:p>
        </w:tc>
        <w:tc>
          <w:tcPr>
            <w:tcW w:w="1547" w:type="dxa"/>
            <w:vAlign w:val="center"/>
          </w:tcPr>
          <w:p w14:paraId="0000039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03202</w:t>
            </w:r>
          </w:p>
        </w:tc>
        <w:tc>
          <w:tcPr>
            <w:tcW w:w="1547" w:type="dxa"/>
            <w:tcBorders>
              <w:top w:val="nil"/>
              <w:left w:val="nil"/>
              <w:bottom w:val="nil"/>
              <w:right w:val="nil"/>
            </w:tcBorders>
            <w:tcMar>
              <w:top w:w="100" w:type="dxa"/>
              <w:left w:w="100" w:type="dxa"/>
              <w:bottom w:w="100" w:type="dxa"/>
              <w:right w:w="100" w:type="dxa"/>
            </w:tcMar>
            <w:vAlign w:val="bottom"/>
          </w:tcPr>
          <w:p w14:paraId="0000039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PAMPA</w:t>
            </w:r>
          </w:p>
        </w:tc>
      </w:tr>
      <w:tr w:rsidR="00162F45" w14:paraId="38A112B3" w14:textId="77777777">
        <w:trPr>
          <w:jc w:val="center"/>
        </w:trPr>
        <w:tc>
          <w:tcPr>
            <w:tcW w:w="1374" w:type="dxa"/>
            <w:vAlign w:val="center"/>
          </w:tcPr>
          <w:p w14:paraId="0000039D"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9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9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CATAMARCA</w:t>
            </w:r>
          </w:p>
        </w:tc>
        <w:tc>
          <w:tcPr>
            <w:tcW w:w="1046" w:type="dxa"/>
            <w:vAlign w:val="center"/>
          </w:tcPr>
          <w:p w14:paraId="000003A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10</w:t>
            </w:r>
          </w:p>
        </w:tc>
        <w:tc>
          <w:tcPr>
            <w:tcW w:w="1547" w:type="dxa"/>
            <w:vAlign w:val="center"/>
          </w:tcPr>
          <w:p w14:paraId="000003A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03210</w:t>
            </w:r>
          </w:p>
        </w:tc>
        <w:tc>
          <w:tcPr>
            <w:tcW w:w="1547" w:type="dxa"/>
            <w:tcBorders>
              <w:top w:val="nil"/>
              <w:left w:val="nil"/>
              <w:bottom w:val="nil"/>
              <w:right w:val="nil"/>
            </w:tcBorders>
            <w:tcMar>
              <w:top w:w="100" w:type="dxa"/>
              <w:left w:w="100" w:type="dxa"/>
              <w:bottom w:w="100" w:type="dxa"/>
              <w:right w:w="100" w:type="dxa"/>
            </w:tcMar>
            <w:vAlign w:val="bottom"/>
          </w:tcPr>
          <w:p w14:paraId="000003A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162F45" w14:paraId="16573C1D" w14:textId="77777777">
        <w:trPr>
          <w:jc w:val="center"/>
        </w:trPr>
        <w:tc>
          <w:tcPr>
            <w:tcW w:w="1374" w:type="dxa"/>
            <w:vAlign w:val="center"/>
          </w:tcPr>
          <w:p w14:paraId="000003A3"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A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A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CHACO</w:t>
            </w:r>
          </w:p>
        </w:tc>
        <w:tc>
          <w:tcPr>
            <w:tcW w:w="1046" w:type="dxa"/>
            <w:vAlign w:val="center"/>
          </w:tcPr>
          <w:p w14:paraId="000003A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22</w:t>
            </w:r>
          </w:p>
        </w:tc>
        <w:tc>
          <w:tcPr>
            <w:tcW w:w="1547" w:type="dxa"/>
            <w:vAlign w:val="center"/>
          </w:tcPr>
          <w:p w14:paraId="000003A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03222</w:t>
            </w:r>
          </w:p>
        </w:tc>
        <w:tc>
          <w:tcPr>
            <w:tcW w:w="1547" w:type="dxa"/>
            <w:tcBorders>
              <w:top w:val="nil"/>
              <w:left w:val="nil"/>
              <w:bottom w:val="nil"/>
              <w:right w:val="nil"/>
            </w:tcBorders>
            <w:tcMar>
              <w:top w:w="100" w:type="dxa"/>
              <w:left w:w="100" w:type="dxa"/>
              <w:bottom w:w="100" w:type="dxa"/>
              <w:right w:w="100" w:type="dxa"/>
            </w:tcMar>
            <w:vAlign w:val="bottom"/>
          </w:tcPr>
          <w:p w14:paraId="000003A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162F45" w14:paraId="2BA9EB45" w14:textId="77777777">
        <w:trPr>
          <w:jc w:val="center"/>
        </w:trPr>
        <w:tc>
          <w:tcPr>
            <w:tcW w:w="1374" w:type="dxa"/>
            <w:vAlign w:val="center"/>
          </w:tcPr>
          <w:p w14:paraId="000003A9"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A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A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CHUBUT</w:t>
            </w:r>
          </w:p>
        </w:tc>
        <w:tc>
          <w:tcPr>
            <w:tcW w:w="1046" w:type="dxa"/>
            <w:vAlign w:val="center"/>
          </w:tcPr>
          <w:p w14:paraId="000003A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26</w:t>
            </w:r>
          </w:p>
        </w:tc>
        <w:tc>
          <w:tcPr>
            <w:tcW w:w="1547" w:type="dxa"/>
            <w:vAlign w:val="center"/>
          </w:tcPr>
          <w:p w14:paraId="000003A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03226</w:t>
            </w:r>
          </w:p>
        </w:tc>
        <w:tc>
          <w:tcPr>
            <w:tcW w:w="1547" w:type="dxa"/>
            <w:tcBorders>
              <w:top w:val="nil"/>
              <w:left w:val="nil"/>
              <w:bottom w:val="nil"/>
              <w:right w:val="nil"/>
            </w:tcBorders>
            <w:tcMar>
              <w:top w:w="100" w:type="dxa"/>
              <w:left w:w="100" w:type="dxa"/>
              <w:bottom w:w="100" w:type="dxa"/>
              <w:right w:w="100" w:type="dxa"/>
            </w:tcMar>
            <w:vAlign w:val="bottom"/>
          </w:tcPr>
          <w:p w14:paraId="000003A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PATAGONIA</w:t>
            </w:r>
          </w:p>
        </w:tc>
      </w:tr>
      <w:tr w:rsidR="00162F45" w14:paraId="30B37B87" w14:textId="77777777">
        <w:trPr>
          <w:jc w:val="center"/>
        </w:trPr>
        <w:tc>
          <w:tcPr>
            <w:tcW w:w="1374" w:type="dxa"/>
            <w:vAlign w:val="center"/>
          </w:tcPr>
          <w:p w14:paraId="000003AF"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B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B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CORDOBA</w:t>
            </w:r>
          </w:p>
        </w:tc>
        <w:tc>
          <w:tcPr>
            <w:tcW w:w="1046" w:type="dxa"/>
            <w:vAlign w:val="center"/>
          </w:tcPr>
          <w:p w14:paraId="000003B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14</w:t>
            </w:r>
          </w:p>
        </w:tc>
        <w:tc>
          <w:tcPr>
            <w:tcW w:w="1547" w:type="dxa"/>
            <w:vAlign w:val="center"/>
          </w:tcPr>
          <w:p w14:paraId="000003B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03214</w:t>
            </w:r>
          </w:p>
        </w:tc>
        <w:tc>
          <w:tcPr>
            <w:tcW w:w="1547" w:type="dxa"/>
            <w:tcBorders>
              <w:top w:val="nil"/>
              <w:left w:val="nil"/>
              <w:bottom w:val="nil"/>
              <w:right w:val="nil"/>
            </w:tcBorders>
            <w:tcMar>
              <w:top w:w="100" w:type="dxa"/>
              <w:left w:w="100" w:type="dxa"/>
              <w:bottom w:w="100" w:type="dxa"/>
              <w:right w:w="100" w:type="dxa"/>
            </w:tcMar>
            <w:vAlign w:val="bottom"/>
          </w:tcPr>
          <w:p w14:paraId="000003B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w:t>
            </w:r>
          </w:p>
        </w:tc>
      </w:tr>
      <w:tr w:rsidR="00162F45" w14:paraId="7096AC21" w14:textId="77777777">
        <w:trPr>
          <w:jc w:val="center"/>
        </w:trPr>
        <w:tc>
          <w:tcPr>
            <w:tcW w:w="1374" w:type="dxa"/>
            <w:vAlign w:val="center"/>
          </w:tcPr>
          <w:p w14:paraId="000003B5"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B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B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CORRIENTES</w:t>
            </w:r>
          </w:p>
        </w:tc>
        <w:tc>
          <w:tcPr>
            <w:tcW w:w="1046" w:type="dxa"/>
            <w:vAlign w:val="center"/>
          </w:tcPr>
          <w:p w14:paraId="000003B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18</w:t>
            </w:r>
          </w:p>
        </w:tc>
        <w:tc>
          <w:tcPr>
            <w:tcW w:w="1547" w:type="dxa"/>
            <w:vAlign w:val="center"/>
          </w:tcPr>
          <w:p w14:paraId="000003B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03218</w:t>
            </w:r>
          </w:p>
        </w:tc>
        <w:tc>
          <w:tcPr>
            <w:tcW w:w="1547" w:type="dxa"/>
            <w:tcBorders>
              <w:top w:val="nil"/>
              <w:left w:val="nil"/>
              <w:bottom w:val="nil"/>
              <w:right w:val="nil"/>
            </w:tcBorders>
            <w:tcMar>
              <w:top w:w="100" w:type="dxa"/>
              <w:left w:w="100" w:type="dxa"/>
              <w:bottom w:w="100" w:type="dxa"/>
              <w:right w:w="100" w:type="dxa"/>
            </w:tcMar>
            <w:vAlign w:val="bottom"/>
          </w:tcPr>
          <w:p w14:paraId="000003B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162F45" w14:paraId="5F564FC5" w14:textId="77777777">
        <w:trPr>
          <w:jc w:val="center"/>
        </w:trPr>
        <w:tc>
          <w:tcPr>
            <w:tcW w:w="1374" w:type="dxa"/>
            <w:vAlign w:val="center"/>
          </w:tcPr>
          <w:p w14:paraId="000003BB"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B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B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ENTRE RIOS</w:t>
            </w:r>
          </w:p>
        </w:tc>
        <w:tc>
          <w:tcPr>
            <w:tcW w:w="1046" w:type="dxa"/>
            <w:vAlign w:val="center"/>
          </w:tcPr>
          <w:p w14:paraId="000003B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30</w:t>
            </w:r>
          </w:p>
        </w:tc>
        <w:tc>
          <w:tcPr>
            <w:tcW w:w="1547" w:type="dxa"/>
            <w:vAlign w:val="center"/>
          </w:tcPr>
          <w:p w14:paraId="000003B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03230</w:t>
            </w:r>
          </w:p>
        </w:tc>
        <w:tc>
          <w:tcPr>
            <w:tcW w:w="1547" w:type="dxa"/>
            <w:tcBorders>
              <w:top w:val="nil"/>
              <w:left w:val="nil"/>
              <w:bottom w:val="nil"/>
              <w:right w:val="nil"/>
            </w:tcBorders>
            <w:tcMar>
              <w:top w:w="100" w:type="dxa"/>
              <w:left w:w="100" w:type="dxa"/>
              <w:bottom w:w="100" w:type="dxa"/>
              <w:right w:w="100" w:type="dxa"/>
            </w:tcMar>
            <w:vAlign w:val="bottom"/>
          </w:tcPr>
          <w:p w14:paraId="000003C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w:t>
            </w:r>
          </w:p>
        </w:tc>
      </w:tr>
      <w:tr w:rsidR="00162F45" w14:paraId="0D3F140F" w14:textId="77777777">
        <w:trPr>
          <w:jc w:val="center"/>
        </w:trPr>
        <w:tc>
          <w:tcPr>
            <w:tcW w:w="1374" w:type="dxa"/>
            <w:vAlign w:val="center"/>
          </w:tcPr>
          <w:p w14:paraId="000003C1"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C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C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FORMOSA</w:t>
            </w:r>
          </w:p>
        </w:tc>
        <w:tc>
          <w:tcPr>
            <w:tcW w:w="1046" w:type="dxa"/>
            <w:vAlign w:val="center"/>
          </w:tcPr>
          <w:p w14:paraId="000003C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34</w:t>
            </w:r>
          </w:p>
        </w:tc>
        <w:tc>
          <w:tcPr>
            <w:tcW w:w="1547" w:type="dxa"/>
            <w:vAlign w:val="center"/>
          </w:tcPr>
          <w:p w14:paraId="000003C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03234</w:t>
            </w:r>
          </w:p>
        </w:tc>
        <w:tc>
          <w:tcPr>
            <w:tcW w:w="1547" w:type="dxa"/>
            <w:tcBorders>
              <w:top w:val="nil"/>
              <w:left w:val="nil"/>
              <w:bottom w:val="nil"/>
              <w:right w:val="nil"/>
            </w:tcBorders>
            <w:tcMar>
              <w:top w:w="100" w:type="dxa"/>
              <w:left w:w="100" w:type="dxa"/>
              <w:bottom w:w="100" w:type="dxa"/>
              <w:right w:w="100" w:type="dxa"/>
            </w:tcMar>
            <w:vAlign w:val="bottom"/>
          </w:tcPr>
          <w:p w14:paraId="000003C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162F45" w14:paraId="47F12E9C" w14:textId="77777777">
        <w:trPr>
          <w:jc w:val="center"/>
        </w:trPr>
        <w:tc>
          <w:tcPr>
            <w:tcW w:w="1374" w:type="dxa"/>
            <w:vAlign w:val="center"/>
          </w:tcPr>
          <w:p w14:paraId="000003C7"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C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C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JUJUY</w:t>
            </w:r>
          </w:p>
        </w:tc>
        <w:tc>
          <w:tcPr>
            <w:tcW w:w="1046" w:type="dxa"/>
            <w:vAlign w:val="center"/>
          </w:tcPr>
          <w:p w14:paraId="000003C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38</w:t>
            </w:r>
          </w:p>
        </w:tc>
        <w:tc>
          <w:tcPr>
            <w:tcW w:w="1547" w:type="dxa"/>
            <w:vAlign w:val="center"/>
          </w:tcPr>
          <w:p w14:paraId="000003C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03238</w:t>
            </w:r>
          </w:p>
        </w:tc>
        <w:tc>
          <w:tcPr>
            <w:tcW w:w="1547" w:type="dxa"/>
            <w:tcBorders>
              <w:top w:val="nil"/>
              <w:left w:val="nil"/>
              <w:bottom w:val="nil"/>
              <w:right w:val="nil"/>
            </w:tcBorders>
            <w:tcMar>
              <w:top w:w="100" w:type="dxa"/>
              <w:left w:w="100" w:type="dxa"/>
              <w:bottom w:w="100" w:type="dxa"/>
              <w:right w:w="100" w:type="dxa"/>
            </w:tcMar>
            <w:vAlign w:val="bottom"/>
          </w:tcPr>
          <w:p w14:paraId="000003C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162F45" w14:paraId="0A95E221" w14:textId="77777777">
        <w:trPr>
          <w:jc w:val="center"/>
        </w:trPr>
        <w:tc>
          <w:tcPr>
            <w:tcW w:w="1374" w:type="dxa"/>
            <w:vAlign w:val="center"/>
          </w:tcPr>
          <w:p w14:paraId="000003CD"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C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C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LA PAMPA</w:t>
            </w:r>
          </w:p>
        </w:tc>
        <w:tc>
          <w:tcPr>
            <w:tcW w:w="1046" w:type="dxa"/>
            <w:vAlign w:val="center"/>
          </w:tcPr>
          <w:p w14:paraId="000003D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42</w:t>
            </w:r>
          </w:p>
        </w:tc>
        <w:tc>
          <w:tcPr>
            <w:tcW w:w="1547" w:type="dxa"/>
            <w:vAlign w:val="center"/>
          </w:tcPr>
          <w:p w14:paraId="000003D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03242</w:t>
            </w:r>
          </w:p>
        </w:tc>
        <w:tc>
          <w:tcPr>
            <w:tcW w:w="1547" w:type="dxa"/>
            <w:tcBorders>
              <w:top w:val="nil"/>
              <w:left w:val="nil"/>
              <w:bottom w:val="nil"/>
              <w:right w:val="nil"/>
            </w:tcBorders>
            <w:tcMar>
              <w:top w:w="100" w:type="dxa"/>
              <w:left w:w="100" w:type="dxa"/>
              <w:bottom w:w="100" w:type="dxa"/>
              <w:right w:w="100" w:type="dxa"/>
            </w:tcMar>
            <w:vAlign w:val="bottom"/>
          </w:tcPr>
          <w:p w14:paraId="000003D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PAMPA</w:t>
            </w:r>
          </w:p>
        </w:tc>
      </w:tr>
      <w:tr w:rsidR="00162F45" w14:paraId="3310BC18" w14:textId="77777777">
        <w:trPr>
          <w:jc w:val="center"/>
        </w:trPr>
        <w:tc>
          <w:tcPr>
            <w:tcW w:w="1374" w:type="dxa"/>
            <w:vAlign w:val="center"/>
          </w:tcPr>
          <w:p w14:paraId="000003D3"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D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D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LA RIOJA</w:t>
            </w:r>
          </w:p>
        </w:tc>
        <w:tc>
          <w:tcPr>
            <w:tcW w:w="1046" w:type="dxa"/>
            <w:vAlign w:val="center"/>
          </w:tcPr>
          <w:p w14:paraId="000003D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46</w:t>
            </w:r>
          </w:p>
        </w:tc>
        <w:tc>
          <w:tcPr>
            <w:tcW w:w="1547" w:type="dxa"/>
            <w:vAlign w:val="center"/>
          </w:tcPr>
          <w:p w14:paraId="000003D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03246</w:t>
            </w:r>
          </w:p>
        </w:tc>
        <w:tc>
          <w:tcPr>
            <w:tcW w:w="1547" w:type="dxa"/>
            <w:tcBorders>
              <w:top w:val="nil"/>
              <w:left w:val="nil"/>
              <w:bottom w:val="nil"/>
              <w:right w:val="nil"/>
            </w:tcBorders>
            <w:tcMar>
              <w:top w:w="100" w:type="dxa"/>
              <w:left w:w="100" w:type="dxa"/>
              <w:bottom w:w="100" w:type="dxa"/>
              <w:right w:w="100" w:type="dxa"/>
            </w:tcMar>
            <w:vAlign w:val="bottom"/>
          </w:tcPr>
          <w:p w14:paraId="000003D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CUYO</w:t>
            </w:r>
          </w:p>
        </w:tc>
      </w:tr>
      <w:tr w:rsidR="00162F45" w14:paraId="240CAFB9" w14:textId="77777777">
        <w:trPr>
          <w:jc w:val="center"/>
        </w:trPr>
        <w:tc>
          <w:tcPr>
            <w:tcW w:w="1374" w:type="dxa"/>
            <w:vAlign w:val="center"/>
          </w:tcPr>
          <w:p w14:paraId="000003D9"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D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D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MENDOZA</w:t>
            </w:r>
          </w:p>
        </w:tc>
        <w:tc>
          <w:tcPr>
            <w:tcW w:w="1046" w:type="dxa"/>
            <w:vAlign w:val="center"/>
          </w:tcPr>
          <w:p w14:paraId="000003D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50</w:t>
            </w:r>
          </w:p>
        </w:tc>
        <w:tc>
          <w:tcPr>
            <w:tcW w:w="1547" w:type="dxa"/>
            <w:vAlign w:val="center"/>
          </w:tcPr>
          <w:p w14:paraId="000003D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03250</w:t>
            </w:r>
          </w:p>
        </w:tc>
        <w:tc>
          <w:tcPr>
            <w:tcW w:w="1547" w:type="dxa"/>
            <w:tcBorders>
              <w:top w:val="nil"/>
              <w:left w:val="nil"/>
              <w:bottom w:val="nil"/>
              <w:right w:val="nil"/>
            </w:tcBorders>
            <w:tcMar>
              <w:top w:w="100" w:type="dxa"/>
              <w:left w:w="100" w:type="dxa"/>
              <w:bottom w:w="100" w:type="dxa"/>
              <w:right w:w="100" w:type="dxa"/>
            </w:tcMar>
            <w:vAlign w:val="bottom"/>
          </w:tcPr>
          <w:p w14:paraId="000003D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CUYO</w:t>
            </w:r>
          </w:p>
        </w:tc>
      </w:tr>
      <w:tr w:rsidR="00162F45" w14:paraId="15BE1F3B" w14:textId="77777777">
        <w:trPr>
          <w:jc w:val="center"/>
        </w:trPr>
        <w:tc>
          <w:tcPr>
            <w:tcW w:w="1374" w:type="dxa"/>
            <w:vAlign w:val="center"/>
          </w:tcPr>
          <w:p w14:paraId="000003DF"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E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E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MISIONES</w:t>
            </w:r>
          </w:p>
        </w:tc>
        <w:tc>
          <w:tcPr>
            <w:tcW w:w="1046" w:type="dxa"/>
            <w:vAlign w:val="center"/>
          </w:tcPr>
          <w:p w14:paraId="000003E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54</w:t>
            </w:r>
          </w:p>
        </w:tc>
        <w:tc>
          <w:tcPr>
            <w:tcW w:w="1547" w:type="dxa"/>
            <w:vAlign w:val="center"/>
          </w:tcPr>
          <w:p w14:paraId="000003E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03254</w:t>
            </w:r>
          </w:p>
        </w:tc>
        <w:tc>
          <w:tcPr>
            <w:tcW w:w="1547" w:type="dxa"/>
            <w:tcBorders>
              <w:top w:val="nil"/>
              <w:left w:val="nil"/>
              <w:bottom w:val="nil"/>
              <w:right w:val="nil"/>
            </w:tcBorders>
            <w:tcMar>
              <w:top w:w="100" w:type="dxa"/>
              <w:left w:w="100" w:type="dxa"/>
              <w:bottom w:w="100" w:type="dxa"/>
              <w:right w:w="100" w:type="dxa"/>
            </w:tcMar>
            <w:vAlign w:val="bottom"/>
          </w:tcPr>
          <w:p w14:paraId="000003E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162F45" w14:paraId="39C0D7CD" w14:textId="77777777">
        <w:trPr>
          <w:jc w:val="center"/>
        </w:trPr>
        <w:tc>
          <w:tcPr>
            <w:tcW w:w="1374" w:type="dxa"/>
            <w:vAlign w:val="center"/>
          </w:tcPr>
          <w:p w14:paraId="000003E5"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E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E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NEUQUEN</w:t>
            </w:r>
          </w:p>
        </w:tc>
        <w:tc>
          <w:tcPr>
            <w:tcW w:w="1046" w:type="dxa"/>
            <w:vAlign w:val="center"/>
          </w:tcPr>
          <w:p w14:paraId="000003E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58</w:t>
            </w:r>
          </w:p>
        </w:tc>
        <w:tc>
          <w:tcPr>
            <w:tcW w:w="1547" w:type="dxa"/>
            <w:vAlign w:val="center"/>
          </w:tcPr>
          <w:p w14:paraId="000003E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03258</w:t>
            </w:r>
          </w:p>
        </w:tc>
        <w:tc>
          <w:tcPr>
            <w:tcW w:w="1547" w:type="dxa"/>
            <w:tcBorders>
              <w:top w:val="nil"/>
              <w:left w:val="nil"/>
              <w:bottom w:val="nil"/>
              <w:right w:val="nil"/>
            </w:tcBorders>
            <w:tcMar>
              <w:top w:w="100" w:type="dxa"/>
              <w:left w:w="100" w:type="dxa"/>
              <w:bottom w:w="100" w:type="dxa"/>
              <w:right w:w="100" w:type="dxa"/>
            </w:tcMar>
            <w:vAlign w:val="bottom"/>
          </w:tcPr>
          <w:p w14:paraId="000003E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PATAGONIA</w:t>
            </w:r>
          </w:p>
        </w:tc>
      </w:tr>
      <w:tr w:rsidR="00162F45" w14:paraId="3623A43F" w14:textId="77777777">
        <w:trPr>
          <w:jc w:val="center"/>
        </w:trPr>
        <w:tc>
          <w:tcPr>
            <w:tcW w:w="1374" w:type="dxa"/>
            <w:vAlign w:val="center"/>
          </w:tcPr>
          <w:p w14:paraId="000003EB"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lastRenderedPageBreak/>
              <w:t>Argentina</w:t>
            </w:r>
          </w:p>
        </w:tc>
        <w:tc>
          <w:tcPr>
            <w:tcW w:w="1355" w:type="dxa"/>
            <w:vAlign w:val="center"/>
          </w:tcPr>
          <w:p w14:paraId="000003E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E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RIO NEGRO</w:t>
            </w:r>
          </w:p>
        </w:tc>
        <w:tc>
          <w:tcPr>
            <w:tcW w:w="1046" w:type="dxa"/>
            <w:vAlign w:val="center"/>
          </w:tcPr>
          <w:p w14:paraId="000003E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62</w:t>
            </w:r>
          </w:p>
        </w:tc>
        <w:tc>
          <w:tcPr>
            <w:tcW w:w="1547" w:type="dxa"/>
            <w:vAlign w:val="center"/>
          </w:tcPr>
          <w:p w14:paraId="000003E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03262</w:t>
            </w:r>
          </w:p>
        </w:tc>
        <w:tc>
          <w:tcPr>
            <w:tcW w:w="1547" w:type="dxa"/>
            <w:tcBorders>
              <w:top w:val="nil"/>
              <w:left w:val="nil"/>
              <w:bottom w:val="nil"/>
              <w:right w:val="nil"/>
            </w:tcBorders>
            <w:tcMar>
              <w:top w:w="100" w:type="dxa"/>
              <w:left w:w="100" w:type="dxa"/>
              <w:bottom w:w="100" w:type="dxa"/>
              <w:right w:w="100" w:type="dxa"/>
            </w:tcMar>
            <w:vAlign w:val="bottom"/>
          </w:tcPr>
          <w:p w14:paraId="000003F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PATAGONIA</w:t>
            </w:r>
          </w:p>
        </w:tc>
      </w:tr>
      <w:tr w:rsidR="00162F45" w14:paraId="1060D763" w14:textId="77777777">
        <w:trPr>
          <w:jc w:val="center"/>
        </w:trPr>
        <w:tc>
          <w:tcPr>
            <w:tcW w:w="1374" w:type="dxa"/>
            <w:vAlign w:val="center"/>
          </w:tcPr>
          <w:p w14:paraId="000003F1"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F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F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SALTA</w:t>
            </w:r>
          </w:p>
        </w:tc>
        <w:tc>
          <w:tcPr>
            <w:tcW w:w="1046" w:type="dxa"/>
            <w:vAlign w:val="center"/>
          </w:tcPr>
          <w:p w14:paraId="000003F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66</w:t>
            </w:r>
          </w:p>
        </w:tc>
        <w:tc>
          <w:tcPr>
            <w:tcW w:w="1547" w:type="dxa"/>
            <w:vAlign w:val="center"/>
          </w:tcPr>
          <w:p w14:paraId="000003F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03266</w:t>
            </w:r>
          </w:p>
        </w:tc>
        <w:tc>
          <w:tcPr>
            <w:tcW w:w="1547" w:type="dxa"/>
            <w:tcBorders>
              <w:top w:val="nil"/>
              <w:left w:val="nil"/>
              <w:bottom w:val="nil"/>
              <w:right w:val="nil"/>
            </w:tcBorders>
            <w:tcMar>
              <w:top w:w="100" w:type="dxa"/>
              <w:left w:w="100" w:type="dxa"/>
              <w:bottom w:w="100" w:type="dxa"/>
              <w:right w:w="100" w:type="dxa"/>
            </w:tcMar>
            <w:vAlign w:val="bottom"/>
          </w:tcPr>
          <w:p w14:paraId="000003F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162F45" w14:paraId="6E33A3EA" w14:textId="77777777">
        <w:trPr>
          <w:jc w:val="center"/>
        </w:trPr>
        <w:tc>
          <w:tcPr>
            <w:tcW w:w="1374" w:type="dxa"/>
            <w:vAlign w:val="center"/>
          </w:tcPr>
          <w:p w14:paraId="000003F7"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F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F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SAN JUAN</w:t>
            </w:r>
          </w:p>
        </w:tc>
        <w:tc>
          <w:tcPr>
            <w:tcW w:w="1046" w:type="dxa"/>
            <w:vAlign w:val="center"/>
          </w:tcPr>
          <w:p w14:paraId="000003F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70</w:t>
            </w:r>
          </w:p>
        </w:tc>
        <w:tc>
          <w:tcPr>
            <w:tcW w:w="1547" w:type="dxa"/>
            <w:vAlign w:val="center"/>
          </w:tcPr>
          <w:p w14:paraId="000003F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03270</w:t>
            </w:r>
          </w:p>
        </w:tc>
        <w:tc>
          <w:tcPr>
            <w:tcW w:w="1547" w:type="dxa"/>
            <w:tcBorders>
              <w:top w:val="nil"/>
              <w:left w:val="nil"/>
              <w:bottom w:val="nil"/>
              <w:right w:val="nil"/>
            </w:tcBorders>
            <w:tcMar>
              <w:top w:w="100" w:type="dxa"/>
              <w:left w:w="100" w:type="dxa"/>
              <w:bottom w:w="100" w:type="dxa"/>
              <w:right w:w="100" w:type="dxa"/>
            </w:tcMar>
            <w:vAlign w:val="bottom"/>
          </w:tcPr>
          <w:p w14:paraId="000003F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CUYO</w:t>
            </w:r>
          </w:p>
        </w:tc>
      </w:tr>
      <w:tr w:rsidR="00162F45" w14:paraId="4E2435A1" w14:textId="77777777">
        <w:trPr>
          <w:jc w:val="center"/>
        </w:trPr>
        <w:tc>
          <w:tcPr>
            <w:tcW w:w="1374" w:type="dxa"/>
            <w:vAlign w:val="center"/>
          </w:tcPr>
          <w:p w14:paraId="000003FD"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3F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3F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SAN LUIS</w:t>
            </w:r>
          </w:p>
        </w:tc>
        <w:tc>
          <w:tcPr>
            <w:tcW w:w="1046" w:type="dxa"/>
            <w:vAlign w:val="center"/>
          </w:tcPr>
          <w:p w14:paraId="0000040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74</w:t>
            </w:r>
          </w:p>
        </w:tc>
        <w:tc>
          <w:tcPr>
            <w:tcW w:w="1547" w:type="dxa"/>
            <w:vAlign w:val="center"/>
          </w:tcPr>
          <w:p w14:paraId="0000040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03274</w:t>
            </w:r>
          </w:p>
        </w:tc>
        <w:tc>
          <w:tcPr>
            <w:tcW w:w="1547" w:type="dxa"/>
            <w:tcBorders>
              <w:top w:val="nil"/>
              <w:left w:val="nil"/>
              <w:bottom w:val="nil"/>
              <w:right w:val="nil"/>
            </w:tcBorders>
            <w:tcMar>
              <w:top w:w="100" w:type="dxa"/>
              <w:left w:w="100" w:type="dxa"/>
              <w:bottom w:w="100" w:type="dxa"/>
              <w:right w:w="100" w:type="dxa"/>
            </w:tcMar>
            <w:vAlign w:val="bottom"/>
          </w:tcPr>
          <w:p w14:paraId="0000040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CUYO</w:t>
            </w:r>
          </w:p>
        </w:tc>
      </w:tr>
      <w:tr w:rsidR="00162F45" w14:paraId="5E2A316F" w14:textId="77777777">
        <w:trPr>
          <w:jc w:val="center"/>
        </w:trPr>
        <w:tc>
          <w:tcPr>
            <w:tcW w:w="1374" w:type="dxa"/>
            <w:vAlign w:val="center"/>
          </w:tcPr>
          <w:p w14:paraId="00000403"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40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40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SANTA CRUZ</w:t>
            </w:r>
          </w:p>
        </w:tc>
        <w:tc>
          <w:tcPr>
            <w:tcW w:w="1046" w:type="dxa"/>
            <w:vAlign w:val="center"/>
          </w:tcPr>
          <w:p w14:paraId="0000040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78</w:t>
            </w:r>
          </w:p>
        </w:tc>
        <w:tc>
          <w:tcPr>
            <w:tcW w:w="1547" w:type="dxa"/>
            <w:vAlign w:val="center"/>
          </w:tcPr>
          <w:p w14:paraId="0000040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03278</w:t>
            </w:r>
          </w:p>
        </w:tc>
        <w:tc>
          <w:tcPr>
            <w:tcW w:w="1547" w:type="dxa"/>
            <w:tcBorders>
              <w:top w:val="nil"/>
              <w:left w:val="nil"/>
              <w:bottom w:val="nil"/>
              <w:right w:val="nil"/>
            </w:tcBorders>
            <w:tcMar>
              <w:top w:w="100" w:type="dxa"/>
              <w:left w:w="100" w:type="dxa"/>
              <w:bottom w:w="100" w:type="dxa"/>
              <w:right w:w="100" w:type="dxa"/>
            </w:tcMar>
            <w:vAlign w:val="bottom"/>
          </w:tcPr>
          <w:p w14:paraId="0000040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PATAGONIA</w:t>
            </w:r>
          </w:p>
        </w:tc>
      </w:tr>
      <w:tr w:rsidR="00162F45" w14:paraId="13B76843" w14:textId="77777777">
        <w:trPr>
          <w:jc w:val="center"/>
        </w:trPr>
        <w:tc>
          <w:tcPr>
            <w:tcW w:w="1374" w:type="dxa"/>
            <w:vAlign w:val="center"/>
          </w:tcPr>
          <w:p w14:paraId="00000409"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40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40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SANTA FE</w:t>
            </w:r>
          </w:p>
        </w:tc>
        <w:tc>
          <w:tcPr>
            <w:tcW w:w="1046" w:type="dxa"/>
            <w:vAlign w:val="center"/>
          </w:tcPr>
          <w:p w14:paraId="0000040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82</w:t>
            </w:r>
          </w:p>
        </w:tc>
        <w:tc>
          <w:tcPr>
            <w:tcW w:w="1547" w:type="dxa"/>
            <w:vAlign w:val="center"/>
          </w:tcPr>
          <w:p w14:paraId="0000040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03282</w:t>
            </w:r>
          </w:p>
        </w:tc>
        <w:tc>
          <w:tcPr>
            <w:tcW w:w="1547" w:type="dxa"/>
            <w:tcBorders>
              <w:top w:val="nil"/>
              <w:left w:val="nil"/>
              <w:bottom w:val="nil"/>
              <w:right w:val="nil"/>
            </w:tcBorders>
            <w:tcMar>
              <w:top w:w="100" w:type="dxa"/>
              <w:left w:w="100" w:type="dxa"/>
              <w:bottom w:w="100" w:type="dxa"/>
              <w:right w:w="100" w:type="dxa"/>
            </w:tcMar>
            <w:vAlign w:val="bottom"/>
          </w:tcPr>
          <w:p w14:paraId="0000040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w:t>
            </w:r>
          </w:p>
        </w:tc>
      </w:tr>
      <w:tr w:rsidR="00162F45" w14:paraId="7E278C42" w14:textId="77777777">
        <w:trPr>
          <w:jc w:val="center"/>
        </w:trPr>
        <w:tc>
          <w:tcPr>
            <w:tcW w:w="1374" w:type="dxa"/>
            <w:vAlign w:val="center"/>
          </w:tcPr>
          <w:p w14:paraId="0000040F"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41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41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SANTIAGO DEL ESTERO</w:t>
            </w:r>
          </w:p>
        </w:tc>
        <w:tc>
          <w:tcPr>
            <w:tcW w:w="1046" w:type="dxa"/>
            <w:vAlign w:val="center"/>
          </w:tcPr>
          <w:p w14:paraId="0000041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86</w:t>
            </w:r>
          </w:p>
        </w:tc>
        <w:tc>
          <w:tcPr>
            <w:tcW w:w="1547" w:type="dxa"/>
            <w:vAlign w:val="center"/>
          </w:tcPr>
          <w:p w14:paraId="0000041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03286</w:t>
            </w:r>
          </w:p>
        </w:tc>
        <w:tc>
          <w:tcPr>
            <w:tcW w:w="1547" w:type="dxa"/>
            <w:tcBorders>
              <w:top w:val="nil"/>
              <w:left w:val="nil"/>
              <w:bottom w:val="nil"/>
              <w:right w:val="nil"/>
            </w:tcBorders>
            <w:tcMar>
              <w:top w:w="100" w:type="dxa"/>
              <w:left w:w="100" w:type="dxa"/>
              <w:bottom w:w="100" w:type="dxa"/>
              <w:right w:w="100" w:type="dxa"/>
            </w:tcMar>
            <w:vAlign w:val="bottom"/>
          </w:tcPr>
          <w:p w14:paraId="0000041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162F45" w14:paraId="4E3CA97A" w14:textId="77777777">
        <w:trPr>
          <w:jc w:val="center"/>
        </w:trPr>
        <w:tc>
          <w:tcPr>
            <w:tcW w:w="1374" w:type="dxa"/>
            <w:vAlign w:val="center"/>
          </w:tcPr>
          <w:p w14:paraId="00000415"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41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41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TIERRA DEL FUEGO</w:t>
            </w:r>
          </w:p>
        </w:tc>
        <w:tc>
          <w:tcPr>
            <w:tcW w:w="1046" w:type="dxa"/>
            <w:vAlign w:val="center"/>
          </w:tcPr>
          <w:p w14:paraId="0000041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94</w:t>
            </w:r>
          </w:p>
        </w:tc>
        <w:tc>
          <w:tcPr>
            <w:tcW w:w="1547" w:type="dxa"/>
            <w:vAlign w:val="center"/>
          </w:tcPr>
          <w:p w14:paraId="0000041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03294</w:t>
            </w:r>
          </w:p>
        </w:tc>
        <w:tc>
          <w:tcPr>
            <w:tcW w:w="1547" w:type="dxa"/>
            <w:tcBorders>
              <w:top w:val="nil"/>
              <w:left w:val="nil"/>
              <w:bottom w:val="nil"/>
              <w:right w:val="nil"/>
            </w:tcBorders>
            <w:tcMar>
              <w:top w:w="100" w:type="dxa"/>
              <w:left w:w="100" w:type="dxa"/>
              <w:bottom w:w="100" w:type="dxa"/>
              <w:right w:w="100" w:type="dxa"/>
            </w:tcMar>
            <w:vAlign w:val="bottom"/>
          </w:tcPr>
          <w:p w14:paraId="0000041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PATAGONIA</w:t>
            </w:r>
          </w:p>
        </w:tc>
      </w:tr>
      <w:tr w:rsidR="00162F45" w14:paraId="083E7D92" w14:textId="77777777">
        <w:trPr>
          <w:jc w:val="center"/>
        </w:trPr>
        <w:tc>
          <w:tcPr>
            <w:tcW w:w="1374" w:type="dxa"/>
            <w:vAlign w:val="center"/>
          </w:tcPr>
          <w:p w14:paraId="0000041B"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Argentina</w:t>
            </w:r>
          </w:p>
        </w:tc>
        <w:tc>
          <w:tcPr>
            <w:tcW w:w="1355" w:type="dxa"/>
            <w:vAlign w:val="center"/>
          </w:tcPr>
          <w:p w14:paraId="0000041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w:t>
            </w:r>
          </w:p>
        </w:tc>
        <w:tc>
          <w:tcPr>
            <w:tcW w:w="2491" w:type="dxa"/>
            <w:vAlign w:val="center"/>
          </w:tcPr>
          <w:p w14:paraId="0000041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TUCUMAN</w:t>
            </w:r>
          </w:p>
        </w:tc>
        <w:tc>
          <w:tcPr>
            <w:tcW w:w="1046" w:type="dxa"/>
            <w:vAlign w:val="center"/>
          </w:tcPr>
          <w:p w14:paraId="0000041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90</w:t>
            </w:r>
          </w:p>
        </w:tc>
        <w:tc>
          <w:tcPr>
            <w:tcW w:w="1547" w:type="dxa"/>
            <w:vAlign w:val="center"/>
          </w:tcPr>
          <w:p w14:paraId="0000041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03290</w:t>
            </w:r>
          </w:p>
        </w:tc>
        <w:tc>
          <w:tcPr>
            <w:tcW w:w="1547" w:type="dxa"/>
            <w:tcBorders>
              <w:top w:val="nil"/>
              <w:left w:val="nil"/>
              <w:bottom w:val="nil"/>
              <w:right w:val="nil"/>
            </w:tcBorders>
            <w:tcMar>
              <w:top w:w="100" w:type="dxa"/>
              <w:left w:w="100" w:type="dxa"/>
              <w:bottom w:w="100" w:type="dxa"/>
              <w:right w:w="100" w:type="dxa"/>
            </w:tcMar>
            <w:vAlign w:val="bottom"/>
          </w:tcPr>
          <w:p w14:paraId="0000042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162F45" w14:paraId="6064121E" w14:textId="77777777">
        <w:trPr>
          <w:jc w:val="center"/>
        </w:trPr>
        <w:tc>
          <w:tcPr>
            <w:tcW w:w="1374" w:type="dxa"/>
            <w:vAlign w:val="center"/>
          </w:tcPr>
          <w:p w14:paraId="00000421" w14:textId="77777777" w:rsidR="00162F45" w:rsidRDefault="00000000">
            <w:pPr>
              <w:rPr>
                <w:rFonts w:ascii="Times New Roman" w:eastAsia="Times New Roman" w:hAnsi="Times New Roman" w:cs="Times New Roman"/>
              </w:rPr>
            </w:pPr>
            <w:r>
              <w:rPr>
                <w:rFonts w:ascii="Times New Roman" w:eastAsia="Times New Roman" w:hAnsi="Times New Roman" w:cs="Times New Roman"/>
                <w:b/>
              </w:rPr>
              <w:t>BRAZIL</w:t>
            </w:r>
          </w:p>
        </w:tc>
        <w:tc>
          <w:tcPr>
            <w:tcW w:w="1355" w:type="dxa"/>
            <w:vAlign w:val="center"/>
          </w:tcPr>
          <w:p w14:paraId="0000042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b/>
              </w:rPr>
              <w:t>076</w:t>
            </w:r>
          </w:p>
        </w:tc>
        <w:tc>
          <w:tcPr>
            <w:tcW w:w="2491" w:type="dxa"/>
            <w:vAlign w:val="center"/>
          </w:tcPr>
          <w:p w14:paraId="00000423" w14:textId="77777777" w:rsidR="00162F45" w:rsidRDefault="00162F45">
            <w:pPr>
              <w:jc w:val="center"/>
              <w:rPr>
                <w:rFonts w:ascii="Times New Roman" w:eastAsia="Times New Roman" w:hAnsi="Times New Roman" w:cs="Times New Roman"/>
              </w:rPr>
            </w:pPr>
          </w:p>
        </w:tc>
        <w:tc>
          <w:tcPr>
            <w:tcW w:w="1046" w:type="dxa"/>
            <w:vAlign w:val="center"/>
          </w:tcPr>
          <w:p w14:paraId="00000424" w14:textId="77777777" w:rsidR="00162F45" w:rsidRDefault="00162F45">
            <w:pPr>
              <w:jc w:val="center"/>
              <w:rPr>
                <w:rFonts w:ascii="Times New Roman" w:eastAsia="Times New Roman" w:hAnsi="Times New Roman" w:cs="Times New Roman"/>
                <w:sz w:val="20"/>
                <w:szCs w:val="20"/>
              </w:rPr>
            </w:pPr>
          </w:p>
        </w:tc>
        <w:tc>
          <w:tcPr>
            <w:tcW w:w="1547" w:type="dxa"/>
            <w:vAlign w:val="center"/>
          </w:tcPr>
          <w:p w14:paraId="00000425" w14:textId="77777777" w:rsidR="00162F45" w:rsidRDefault="00162F45">
            <w:pPr>
              <w:jc w:val="center"/>
              <w:rPr>
                <w:rFonts w:ascii="Times New Roman" w:eastAsia="Times New Roman" w:hAnsi="Times New Roman" w:cs="Times New Roman"/>
                <w:sz w:val="20"/>
                <w:szCs w:val="20"/>
              </w:rPr>
            </w:pPr>
          </w:p>
        </w:tc>
        <w:tc>
          <w:tcPr>
            <w:tcW w:w="1547" w:type="dxa"/>
            <w:vAlign w:val="center"/>
          </w:tcPr>
          <w:p w14:paraId="00000426" w14:textId="77777777" w:rsidR="00162F45" w:rsidRDefault="00162F45">
            <w:pPr>
              <w:jc w:val="center"/>
              <w:rPr>
                <w:rFonts w:ascii="Times New Roman" w:eastAsia="Times New Roman" w:hAnsi="Times New Roman" w:cs="Times New Roman"/>
                <w:sz w:val="20"/>
                <w:szCs w:val="20"/>
              </w:rPr>
            </w:pPr>
          </w:p>
        </w:tc>
      </w:tr>
      <w:tr w:rsidR="00162F45" w14:paraId="7A17FF0F" w14:textId="77777777">
        <w:trPr>
          <w:jc w:val="center"/>
        </w:trPr>
        <w:tc>
          <w:tcPr>
            <w:tcW w:w="1374" w:type="dxa"/>
            <w:vAlign w:val="center"/>
          </w:tcPr>
          <w:p w14:paraId="00000427"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rPr>
              <w:t>Brazil</w:t>
            </w:r>
          </w:p>
        </w:tc>
        <w:tc>
          <w:tcPr>
            <w:tcW w:w="1355" w:type="dxa"/>
            <w:vAlign w:val="center"/>
          </w:tcPr>
          <w:p w14:paraId="0000042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2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ACRE</w:t>
            </w:r>
          </w:p>
        </w:tc>
        <w:tc>
          <w:tcPr>
            <w:tcW w:w="1046" w:type="dxa"/>
            <w:vAlign w:val="center"/>
          </w:tcPr>
          <w:p w14:paraId="0000042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12</w:t>
            </w:r>
          </w:p>
        </w:tc>
        <w:tc>
          <w:tcPr>
            <w:tcW w:w="1547" w:type="dxa"/>
            <w:vAlign w:val="center"/>
          </w:tcPr>
          <w:p w14:paraId="0000042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07612</w:t>
            </w:r>
          </w:p>
        </w:tc>
        <w:tc>
          <w:tcPr>
            <w:tcW w:w="1547" w:type="dxa"/>
            <w:tcBorders>
              <w:top w:val="nil"/>
              <w:left w:val="nil"/>
              <w:bottom w:val="nil"/>
              <w:right w:val="nil"/>
            </w:tcBorders>
            <w:tcMar>
              <w:top w:w="100" w:type="dxa"/>
              <w:left w:w="100" w:type="dxa"/>
              <w:bottom w:w="100" w:type="dxa"/>
              <w:right w:w="100" w:type="dxa"/>
            </w:tcMar>
            <w:vAlign w:val="bottom"/>
          </w:tcPr>
          <w:p w14:paraId="0000042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162F45" w14:paraId="05A0CD73" w14:textId="77777777">
        <w:trPr>
          <w:jc w:val="center"/>
        </w:trPr>
        <w:tc>
          <w:tcPr>
            <w:tcW w:w="1374" w:type="dxa"/>
            <w:vAlign w:val="center"/>
          </w:tcPr>
          <w:p w14:paraId="0000042D"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2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2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ALAGOAS</w:t>
            </w:r>
          </w:p>
        </w:tc>
        <w:tc>
          <w:tcPr>
            <w:tcW w:w="1046" w:type="dxa"/>
            <w:vAlign w:val="center"/>
          </w:tcPr>
          <w:p w14:paraId="0000043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27</w:t>
            </w:r>
          </w:p>
        </w:tc>
        <w:tc>
          <w:tcPr>
            <w:tcW w:w="1547" w:type="dxa"/>
            <w:vAlign w:val="center"/>
          </w:tcPr>
          <w:p w14:paraId="0000043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07627</w:t>
            </w:r>
          </w:p>
        </w:tc>
        <w:tc>
          <w:tcPr>
            <w:tcW w:w="1547" w:type="dxa"/>
            <w:tcBorders>
              <w:top w:val="nil"/>
              <w:left w:val="nil"/>
              <w:bottom w:val="nil"/>
              <w:right w:val="nil"/>
            </w:tcBorders>
            <w:tcMar>
              <w:top w:w="100" w:type="dxa"/>
              <w:left w:w="100" w:type="dxa"/>
              <w:bottom w:w="100" w:type="dxa"/>
              <w:right w:w="100" w:type="dxa"/>
            </w:tcMar>
            <w:vAlign w:val="bottom"/>
          </w:tcPr>
          <w:p w14:paraId="0000043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162F45" w14:paraId="04F676F1" w14:textId="77777777">
        <w:trPr>
          <w:jc w:val="center"/>
        </w:trPr>
        <w:tc>
          <w:tcPr>
            <w:tcW w:w="1374" w:type="dxa"/>
            <w:vAlign w:val="center"/>
          </w:tcPr>
          <w:p w14:paraId="00000433"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3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3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AMAPA</w:t>
            </w:r>
          </w:p>
        </w:tc>
        <w:tc>
          <w:tcPr>
            <w:tcW w:w="1046" w:type="dxa"/>
            <w:vAlign w:val="center"/>
          </w:tcPr>
          <w:p w14:paraId="0000043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16</w:t>
            </w:r>
          </w:p>
        </w:tc>
        <w:tc>
          <w:tcPr>
            <w:tcW w:w="1547" w:type="dxa"/>
            <w:vAlign w:val="center"/>
          </w:tcPr>
          <w:p w14:paraId="0000043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07616</w:t>
            </w:r>
          </w:p>
        </w:tc>
        <w:tc>
          <w:tcPr>
            <w:tcW w:w="1547" w:type="dxa"/>
            <w:tcBorders>
              <w:top w:val="nil"/>
              <w:left w:val="nil"/>
              <w:bottom w:val="nil"/>
              <w:right w:val="nil"/>
            </w:tcBorders>
            <w:tcMar>
              <w:top w:w="100" w:type="dxa"/>
              <w:left w:w="100" w:type="dxa"/>
              <w:bottom w:w="100" w:type="dxa"/>
              <w:right w:w="100" w:type="dxa"/>
            </w:tcMar>
            <w:vAlign w:val="bottom"/>
          </w:tcPr>
          <w:p w14:paraId="0000043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162F45" w14:paraId="7E3DBDEF" w14:textId="77777777">
        <w:trPr>
          <w:jc w:val="center"/>
        </w:trPr>
        <w:tc>
          <w:tcPr>
            <w:tcW w:w="1374" w:type="dxa"/>
            <w:vAlign w:val="center"/>
          </w:tcPr>
          <w:p w14:paraId="00000439"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3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3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AMAZONAS</w:t>
            </w:r>
          </w:p>
        </w:tc>
        <w:tc>
          <w:tcPr>
            <w:tcW w:w="1046" w:type="dxa"/>
            <w:vAlign w:val="center"/>
          </w:tcPr>
          <w:p w14:paraId="0000043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13</w:t>
            </w:r>
          </w:p>
        </w:tc>
        <w:tc>
          <w:tcPr>
            <w:tcW w:w="1547" w:type="dxa"/>
            <w:vAlign w:val="center"/>
          </w:tcPr>
          <w:p w14:paraId="0000043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07613</w:t>
            </w:r>
          </w:p>
        </w:tc>
        <w:tc>
          <w:tcPr>
            <w:tcW w:w="1547" w:type="dxa"/>
            <w:tcBorders>
              <w:top w:val="nil"/>
              <w:left w:val="nil"/>
              <w:bottom w:val="nil"/>
              <w:right w:val="nil"/>
            </w:tcBorders>
            <w:tcMar>
              <w:top w:w="100" w:type="dxa"/>
              <w:left w:w="100" w:type="dxa"/>
              <w:bottom w:w="100" w:type="dxa"/>
              <w:right w:w="100" w:type="dxa"/>
            </w:tcMar>
            <w:vAlign w:val="bottom"/>
          </w:tcPr>
          <w:p w14:paraId="0000043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162F45" w14:paraId="21AC777B" w14:textId="77777777">
        <w:trPr>
          <w:jc w:val="center"/>
        </w:trPr>
        <w:tc>
          <w:tcPr>
            <w:tcW w:w="1374" w:type="dxa"/>
            <w:vAlign w:val="center"/>
          </w:tcPr>
          <w:p w14:paraId="0000043F"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4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4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BAHIA</w:t>
            </w:r>
          </w:p>
        </w:tc>
        <w:tc>
          <w:tcPr>
            <w:tcW w:w="1046" w:type="dxa"/>
            <w:vAlign w:val="center"/>
          </w:tcPr>
          <w:p w14:paraId="0000044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29</w:t>
            </w:r>
          </w:p>
        </w:tc>
        <w:tc>
          <w:tcPr>
            <w:tcW w:w="1547" w:type="dxa"/>
            <w:vAlign w:val="center"/>
          </w:tcPr>
          <w:p w14:paraId="0000044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07629</w:t>
            </w:r>
          </w:p>
        </w:tc>
        <w:tc>
          <w:tcPr>
            <w:tcW w:w="1547" w:type="dxa"/>
            <w:tcBorders>
              <w:top w:val="nil"/>
              <w:left w:val="nil"/>
              <w:bottom w:val="nil"/>
              <w:right w:val="nil"/>
            </w:tcBorders>
            <w:tcMar>
              <w:top w:w="100" w:type="dxa"/>
              <w:left w:w="100" w:type="dxa"/>
              <w:bottom w:w="100" w:type="dxa"/>
              <w:right w:w="100" w:type="dxa"/>
            </w:tcMar>
            <w:vAlign w:val="bottom"/>
          </w:tcPr>
          <w:p w14:paraId="0000044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162F45" w14:paraId="707074AF" w14:textId="77777777">
        <w:trPr>
          <w:jc w:val="center"/>
        </w:trPr>
        <w:tc>
          <w:tcPr>
            <w:tcW w:w="1374" w:type="dxa"/>
            <w:vAlign w:val="center"/>
          </w:tcPr>
          <w:p w14:paraId="00000445"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4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4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CEARA</w:t>
            </w:r>
          </w:p>
        </w:tc>
        <w:tc>
          <w:tcPr>
            <w:tcW w:w="1046" w:type="dxa"/>
            <w:vAlign w:val="center"/>
          </w:tcPr>
          <w:p w14:paraId="0000044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23</w:t>
            </w:r>
          </w:p>
        </w:tc>
        <w:tc>
          <w:tcPr>
            <w:tcW w:w="1547" w:type="dxa"/>
            <w:vAlign w:val="center"/>
          </w:tcPr>
          <w:p w14:paraId="0000044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07623</w:t>
            </w:r>
          </w:p>
        </w:tc>
        <w:tc>
          <w:tcPr>
            <w:tcW w:w="1547" w:type="dxa"/>
            <w:tcBorders>
              <w:top w:val="nil"/>
              <w:left w:val="nil"/>
              <w:bottom w:val="nil"/>
              <w:right w:val="nil"/>
            </w:tcBorders>
            <w:tcMar>
              <w:top w:w="100" w:type="dxa"/>
              <w:left w:w="100" w:type="dxa"/>
              <w:bottom w:w="100" w:type="dxa"/>
              <w:right w:w="100" w:type="dxa"/>
            </w:tcMar>
            <w:vAlign w:val="bottom"/>
          </w:tcPr>
          <w:p w14:paraId="0000044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162F45" w14:paraId="253956F6" w14:textId="77777777">
        <w:trPr>
          <w:jc w:val="center"/>
        </w:trPr>
        <w:tc>
          <w:tcPr>
            <w:tcW w:w="1374" w:type="dxa"/>
            <w:vAlign w:val="center"/>
          </w:tcPr>
          <w:p w14:paraId="0000044B"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4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4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DISTRITO FEDERAL</w:t>
            </w:r>
          </w:p>
        </w:tc>
        <w:tc>
          <w:tcPr>
            <w:tcW w:w="1046" w:type="dxa"/>
            <w:vAlign w:val="center"/>
          </w:tcPr>
          <w:p w14:paraId="0000044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53</w:t>
            </w:r>
          </w:p>
        </w:tc>
        <w:tc>
          <w:tcPr>
            <w:tcW w:w="1547" w:type="dxa"/>
            <w:vAlign w:val="center"/>
          </w:tcPr>
          <w:p w14:paraId="0000044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07653</w:t>
            </w:r>
          </w:p>
        </w:tc>
        <w:tc>
          <w:tcPr>
            <w:tcW w:w="1547" w:type="dxa"/>
            <w:tcBorders>
              <w:top w:val="nil"/>
              <w:left w:val="nil"/>
              <w:bottom w:val="nil"/>
              <w:right w:val="nil"/>
            </w:tcBorders>
            <w:tcMar>
              <w:top w:w="100" w:type="dxa"/>
              <w:left w:w="100" w:type="dxa"/>
              <w:bottom w:w="100" w:type="dxa"/>
              <w:right w:w="100" w:type="dxa"/>
            </w:tcMar>
            <w:vAlign w:val="bottom"/>
          </w:tcPr>
          <w:p w14:paraId="0000045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OESTE</w:t>
            </w:r>
          </w:p>
        </w:tc>
      </w:tr>
      <w:tr w:rsidR="00162F45" w14:paraId="23C9D8BC" w14:textId="77777777">
        <w:trPr>
          <w:jc w:val="center"/>
        </w:trPr>
        <w:tc>
          <w:tcPr>
            <w:tcW w:w="1374" w:type="dxa"/>
            <w:vAlign w:val="center"/>
          </w:tcPr>
          <w:p w14:paraId="00000451"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5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5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ESPIRITO SANTO</w:t>
            </w:r>
          </w:p>
        </w:tc>
        <w:tc>
          <w:tcPr>
            <w:tcW w:w="1046" w:type="dxa"/>
            <w:vAlign w:val="center"/>
          </w:tcPr>
          <w:p w14:paraId="0000045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32</w:t>
            </w:r>
          </w:p>
        </w:tc>
        <w:tc>
          <w:tcPr>
            <w:tcW w:w="1547" w:type="dxa"/>
            <w:vAlign w:val="center"/>
          </w:tcPr>
          <w:p w14:paraId="0000045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07632</w:t>
            </w:r>
          </w:p>
        </w:tc>
        <w:tc>
          <w:tcPr>
            <w:tcW w:w="1547" w:type="dxa"/>
            <w:tcBorders>
              <w:top w:val="nil"/>
              <w:left w:val="nil"/>
              <w:bottom w:val="nil"/>
              <w:right w:val="nil"/>
            </w:tcBorders>
            <w:tcMar>
              <w:top w:w="100" w:type="dxa"/>
              <w:left w:w="100" w:type="dxa"/>
              <w:bottom w:w="100" w:type="dxa"/>
              <w:right w:w="100" w:type="dxa"/>
            </w:tcMar>
            <w:vAlign w:val="bottom"/>
          </w:tcPr>
          <w:p w14:paraId="0000045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SUDESTE</w:t>
            </w:r>
          </w:p>
        </w:tc>
      </w:tr>
      <w:tr w:rsidR="00162F45" w14:paraId="118C7513" w14:textId="77777777">
        <w:trPr>
          <w:jc w:val="center"/>
        </w:trPr>
        <w:tc>
          <w:tcPr>
            <w:tcW w:w="1374" w:type="dxa"/>
            <w:vAlign w:val="center"/>
          </w:tcPr>
          <w:p w14:paraId="00000457"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lastRenderedPageBreak/>
              <w:t>Brazil</w:t>
            </w:r>
          </w:p>
        </w:tc>
        <w:tc>
          <w:tcPr>
            <w:tcW w:w="1355" w:type="dxa"/>
            <w:vAlign w:val="center"/>
          </w:tcPr>
          <w:p w14:paraId="0000045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5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GOIAS</w:t>
            </w:r>
          </w:p>
        </w:tc>
        <w:tc>
          <w:tcPr>
            <w:tcW w:w="1046" w:type="dxa"/>
            <w:vAlign w:val="center"/>
          </w:tcPr>
          <w:p w14:paraId="0000045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52</w:t>
            </w:r>
          </w:p>
        </w:tc>
        <w:tc>
          <w:tcPr>
            <w:tcW w:w="1547" w:type="dxa"/>
            <w:vAlign w:val="center"/>
          </w:tcPr>
          <w:p w14:paraId="0000045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07652</w:t>
            </w:r>
          </w:p>
        </w:tc>
        <w:tc>
          <w:tcPr>
            <w:tcW w:w="1547" w:type="dxa"/>
            <w:tcBorders>
              <w:top w:val="nil"/>
              <w:left w:val="nil"/>
              <w:bottom w:val="nil"/>
              <w:right w:val="nil"/>
            </w:tcBorders>
            <w:tcMar>
              <w:top w:w="100" w:type="dxa"/>
              <w:left w:w="100" w:type="dxa"/>
              <w:bottom w:w="100" w:type="dxa"/>
              <w:right w:w="100" w:type="dxa"/>
            </w:tcMar>
            <w:vAlign w:val="bottom"/>
          </w:tcPr>
          <w:p w14:paraId="0000045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OESTE</w:t>
            </w:r>
          </w:p>
        </w:tc>
      </w:tr>
      <w:tr w:rsidR="00162F45" w14:paraId="54740609" w14:textId="77777777">
        <w:trPr>
          <w:jc w:val="center"/>
        </w:trPr>
        <w:tc>
          <w:tcPr>
            <w:tcW w:w="1374" w:type="dxa"/>
            <w:vAlign w:val="center"/>
          </w:tcPr>
          <w:p w14:paraId="0000045D"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5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5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MARANHAO</w:t>
            </w:r>
          </w:p>
        </w:tc>
        <w:tc>
          <w:tcPr>
            <w:tcW w:w="1046" w:type="dxa"/>
            <w:vAlign w:val="center"/>
          </w:tcPr>
          <w:p w14:paraId="0000046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21</w:t>
            </w:r>
          </w:p>
        </w:tc>
        <w:tc>
          <w:tcPr>
            <w:tcW w:w="1547" w:type="dxa"/>
            <w:vAlign w:val="center"/>
          </w:tcPr>
          <w:p w14:paraId="0000046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07621</w:t>
            </w:r>
          </w:p>
        </w:tc>
        <w:tc>
          <w:tcPr>
            <w:tcW w:w="1547" w:type="dxa"/>
            <w:tcBorders>
              <w:top w:val="nil"/>
              <w:left w:val="nil"/>
              <w:bottom w:val="nil"/>
              <w:right w:val="nil"/>
            </w:tcBorders>
            <w:tcMar>
              <w:top w:w="100" w:type="dxa"/>
              <w:left w:w="100" w:type="dxa"/>
              <w:bottom w:w="100" w:type="dxa"/>
              <w:right w:w="100" w:type="dxa"/>
            </w:tcMar>
            <w:vAlign w:val="bottom"/>
          </w:tcPr>
          <w:p w14:paraId="0000046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162F45" w14:paraId="02186097" w14:textId="77777777">
        <w:trPr>
          <w:jc w:val="center"/>
        </w:trPr>
        <w:tc>
          <w:tcPr>
            <w:tcW w:w="1374" w:type="dxa"/>
            <w:vAlign w:val="center"/>
          </w:tcPr>
          <w:p w14:paraId="00000463"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6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6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MATO GROSSO DO SUL</w:t>
            </w:r>
          </w:p>
        </w:tc>
        <w:tc>
          <w:tcPr>
            <w:tcW w:w="1046" w:type="dxa"/>
            <w:vAlign w:val="center"/>
          </w:tcPr>
          <w:p w14:paraId="0000046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50</w:t>
            </w:r>
          </w:p>
        </w:tc>
        <w:tc>
          <w:tcPr>
            <w:tcW w:w="1547" w:type="dxa"/>
            <w:vAlign w:val="center"/>
          </w:tcPr>
          <w:p w14:paraId="0000046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07650</w:t>
            </w:r>
          </w:p>
        </w:tc>
        <w:tc>
          <w:tcPr>
            <w:tcW w:w="1547" w:type="dxa"/>
            <w:tcBorders>
              <w:top w:val="nil"/>
              <w:left w:val="nil"/>
              <w:bottom w:val="nil"/>
              <w:right w:val="nil"/>
            </w:tcBorders>
            <w:tcMar>
              <w:top w:w="100" w:type="dxa"/>
              <w:left w:w="100" w:type="dxa"/>
              <w:bottom w:w="100" w:type="dxa"/>
              <w:right w:w="100" w:type="dxa"/>
            </w:tcMar>
            <w:vAlign w:val="bottom"/>
          </w:tcPr>
          <w:p w14:paraId="0000046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OESTE</w:t>
            </w:r>
          </w:p>
        </w:tc>
      </w:tr>
      <w:tr w:rsidR="00162F45" w14:paraId="7C3E21BF" w14:textId="77777777">
        <w:trPr>
          <w:jc w:val="center"/>
        </w:trPr>
        <w:tc>
          <w:tcPr>
            <w:tcW w:w="1374" w:type="dxa"/>
            <w:vAlign w:val="center"/>
          </w:tcPr>
          <w:p w14:paraId="00000469"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6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6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MATO GROSSO</w:t>
            </w:r>
          </w:p>
        </w:tc>
        <w:tc>
          <w:tcPr>
            <w:tcW w:w="1046" w:type="dxa"/>
            <w:vAlign w:val="center"/>
          </w:tcPr>
          <w:p w14:paraId="0000046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51</w:t>
            </w:r>
          </w:p>
        </w:tc>
        <w:tc>
          <w:tcPr>
            <w:tcW w:w="1547" w:type="dxa"/>
            <w:vAlign w:val="center"/>
          </w:tcPr>
          <w:p w14:paraId="0000046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07651</w:t>
            </w:r>
          </w:p>
        </w:tc>
        <w:tc>
          <w:tcPr>
            <w:tcW w:w="1547" w:type="dxa"/>
            <w:tcBorders>
              <w:top w:val="nil"/>
              <w:left w:val="nil"/>
              <w:bottom w:val="nil"/>
              <w:right w:val="nil"/>
            </w:tcBorders>
            <w:tcMar>
              <w:top w:w="100" w:type="dxa"/>
              <w:left w:w="100" w:type="dxa"/>
              <w:bottom w:w="100" w:type="dxa"/>
              <w:right w:w="100" w:type="dxa"/>
            </w:tcMar>
            <w:vAlign w:val="bottom"/>
          </w:tcPr>
          <w:p w14:paraId="0000046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OESTE</w:t>
            </w:r>
          </w:p>
        </w:tc>
      </w:tr>
      <w:tr w:rsidR="00162F45" w14:paraId="76A1929F" w14:textId="77777777">
        <w:trPr>
          <w:jc w:val="center"/>
        </w:trPr>
        <w:tc>
          <w:tcPr>
            <w:tcW w:w="1374" w:type="dxa"/>
            <w:vAlign w:val="center"/>
          </w:tcPr>
          <w:p w14:paraId="0000046F"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7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7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MINAS GERAIS</w:t>
            </w:r>
          </w:p>
        </w:tc>
        <w:tc>
          <w:tcPr>
            <w:tcW w:w="1046" w:type="dxa"/>
            <w:vAlign w:val="center"/>
          </w:tcPr>
          <w:p w14:paraId="0000047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31</w:t>
            </w:r>
          </w:p>
        </w:tc>
        <w:tc>
          <w:tcPr>
            <w:tcW w:w="1547" w:type="dxa"/>
            <w:vAlign w:val="center"/>
          </w:tcPr>
          <w:p w14:paraId="0000047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07631</w:t>
            </w:r>
          </w:p>
        </w:tc>
        <w:tc>
          <w:tcPr>
            <w:tcW w:w="1547" w:type="dxa"/>
            <w:tcBorders>
              <w:top w:val="nil"/>
              <w:left w:val="nil"/>
              <w:bottom w:val="nil"/>
              <w:right w:val="nil"/>
            </w:tcBorders>
            <w:tcMar>
              <w:top w:w="100" w:type="dxa"/>
              <w:left w:w="100" w:type="dxa"/>
              <w:bottom w:w="100" w:type="dxa"/>
              <w:right w:w="100" w:type="dxa"/>
            </w:tcMar>
            <w:vAlign w:val="bottom"/>
          </w:tcPr>
          <w:p w14:paraId="0000047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SUDESTE</w:t>
            </w:r>
          </w:p>
        </w:tc>
      </w:tr>
      <w:tr w:rsidR="00162F45" w14:paraId="2F82E6CF" w14:textId="77777777">
        <w:trPr>
          <w:jc w:val="center"/>
        </w:trPr>
        <w:tc>
          <w:tcPr>
            <w:tcW w:w="1374" w:type="dxa"/>
            <w:vAlign w:val="center"/>
          </w:tcPr>
          <w:p w14:paraId="00000475"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7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7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PARA</w:t>
            </w:r>
          </w:p>
        </w:tc>
        <w:tc>
          <w:tcPr>
            <w:tcW w:w="1046" w:type="dxa"/>
            <w:vAlign w:val="center"/>
          </w:tcPr>
          <w:p w14:paraId="0000047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15</w:t>
            </w:r>
          </w:p>
        </w:tc>
        <w:tc>
          <w:tcPr>
            <w:tcW w:w="1547" w:type="dxa"/>
            <w:vAlign w:val="center"/>
          </w:tcPr>
          <w:p w14:paraId="0000047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07615</w:t>
            </w:r>
          </w:p>
        </w:tc>
        <w:tc>
          <w:tcPr>
            <w:tcW w:w="1547" w:type="dxa"/>
            <w:tcBorders>
              <w:top w:val="nil"/>
              <w:left w:val="nil"/>
              <w:bottom w:val="nil"/>
              <w:right w:val="nil"/>
            </w:tcBorders>
            <w:tcMar>
              <w:top w:w="100" w:type="dxa"/>
              <w:left w:w="100" w:type="dxa"/>
              <w:bottom w:w="100" w:type="dxa"/>
              <w:right w:w="100" w:type="dxa"/>
            </w:tcMar>
            <w:vAlign w:val="bottom"/>
          </w:tcPr>
          <w:p w14:paraId="0000047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162F45" w14:paraId="4BDD4F37" w14:textId="77777777">
        <w:trPr>
          <w:jc w:val="center"/>
        </w:trPr>
        <w:tc>
          <w:tcPr>
            <w:tcW w:w="1374" w:type="dxa"/>
            <w:vAlign w:val="center"/>
          </w:tcPr>
          <w:p w14:paraId="0000047B"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7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7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PARAIBA</w:t>
            </w:r>
          </w:p>
        </w:tc>
        <w:tc>
          <w:tcPr>
            <w:tcW w:w="1046" w:type="dxa"/>
            <w:vAlign w:val="center"/>
          </w:tcPr>
          <w:p w14:paraId="0000047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25</w:t>
            </w:r>
          </w:p>
        </w:tc>
        <w:tc>
          <w:tcPr>
            <w:tcW w:w="1547" w:type="dxa"/>
            <w:vAlign w:val="center"/>
          </w:tcPr>
          <w:p w14:paraId="0000047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07625</w:t>
            </w:r>
          </w:p>
        </w:tc>
        <w:tc>
          <w:tcPr>
            <w:tcW w:w="1547" w:type="dxa"/>
            <w:tcBorders>
              <w:top w:val="nil"/>
              <w:left w:val="nil"/>
              <w:bottom w:val="nil"/>
              <w:right w:val="nil"/>
            </w:tcBorders>
            <w:tcMar>
              <w:top w:w="100" w:type="dxa"/>
              <w:left w:w="100" w:type="dxa"/>
              <w:bottom w:w="100" w:type="dxa"/>
              <w:right w:w="100" w:type="dxa"/>
            </w:tcMar>
            <w:vAlign w:val="bottom"/>
          </w:tcPr>
          <w:p w14:paraId="0000048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162F45" w14:paraId="0434DDC8" w14:textId="77777777">
        <w:trPr>
          <w:jc w:val="center"/>
        </w:trPr>
        <w:tc>
          <w:tcPr>
            <w:tcW w:w="1374" w:type="dxa"/>
            <w:vAlign w:val="center"/>
          </w:tcPr>
          <w:p w14:paraId="00000481"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8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8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PARANA</w:t>
            </w:r>
          </w:p>
        </w:tc>
        <w:tc>
          <w:tcPr>
            <w:tcW w:w="1046" w:type="dxa"/>
            <w:vAlign w:val="center"/>
          </w:tcPr>
          <w:p w14:paraId="0000048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41</w:t>
            </w:r>
          </w:p>
        </w:tc>
        <w:tc>
          <w:tcPr>
            <w:tcW w:w="1547" w:type="dxa"/>
            <w:vAlign w:val="center"/>
          </w:tcPr>
          <w:p w14:paraId="0000048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07641</w:t>
            </w:r>
          </w:p>
        </w:tc>
        <w:tc>
          <w:tcPr>
            <w:tcW w:w="1547" w:type="dxa"/>
            <w:tcBorders>
              <w:top w:val="nil"/>
              <w:left w:val="nil"/>
              <w:bottom w:val="nil"/>
              <w:right w:val="nil"/>
            </w:tcBorders>
            <w:tcMar>
              <w:top w:w="100" w:type="dxa"/>
              <w:left w:w="100" w:type="dxa"/>
              <w:bottom w:w="100" w:type="dxa"/>
              <w:right w:w="100" w:type="dxa"/>
            </w:tcMar>
            <w:vAlign w:val="bottom"/>
          </w:tcPr>
          <w:p w14:paraId="0000048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162F45" w14:paraId="7B2CEB3D" w14:textId="77777777">
        <w:trPr>
          <w:jc w:val="center"/>
        </w:trPr>
        <w:tc>
          <w:tcPr>
            <w:tcW w:w="1374" w:type="dxa"/>
            <w:vAlign w:val="center"/>
          </w:tcPr>
          <w:p w14:paraId="00000487"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8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8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PERNAMBUCO</w:t>
            </w:r>
          </w:p>
        </w:tc>
        <w:tc>
          <w:tcPr>
            <w:tcW w:w="1046" w:type="dxa"/>
            <w:vAlign w:val="center"/>
          </w:tcPr>
          <w:p w14:paraId="0000048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26</w:t>
            </w:r>
          </w:p>
        </w:tc>
        <w:tc>
          <w:tcPr>
            <w:tcW w:w="1547" w:type="dxa"/>
            <w:vAlign w:val="center"/>
          </w:tcPr>
          <w:p w14:paraId="0000048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07626</w:t>
            </w:r>
          </w:p>
        </w:tc>
        <w:tc>
          <w:tcPr>
            <w:tcW w:w="1547" w:type="dxa"/>
            <w:tcBorders>
              <w:top w:val="nil"/>
              <w:left w:val="nil"/>
              <w:bottom w:val="nil"/>
              <w:right w:val="nil"/>
            </w:tcBorders>
            <w:tcMar>
              <w:top w:w="100" w:type="dxa"/>
              <w:left w:w="100" w:type="dxa"/>
              <w:bottom w:w="100" w:type="dxa"/>
              <w:right w:w="100" w:type="dxa"/>
            </w:tcMar>
            <w:vAlign w:val="bottom"/>
          </w:tcPr>
          <w:p w14:paraId="0000048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162F45" w14:paraId="05497C19" w14:textId="77777777">
        <w:trPr>
          <w:jc w:val="center"/>
        </w:trPr>
        <w:tc>
          <w:tcPr>
            <w:tcW w:w="1374" w:type="dxa"/>
            <w:vAlign w:val="center"/>
          </w:tcPr>
          <w:p w14:paraId="0000048D"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8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8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PIAUI</w:t>
            </w:r>
          </w:p>
        </w:tc>
        <w:tc>
          <w:tcPr>
            <w:tcW w:w="1046" w:type="dxa"/>
            <w:vAlign w:val="center"/>
          </w:tcPr>
          <w:p w14:paraId="0000049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22</w:t>
            </w:r>
          </w:p>
        </w:tc>
        <w:tc>
          <w:tcPr>
            <w:tcW w:w="1547" w:type="dxa"/>
            <w:vAlign w:val="center"/>
          </w:tcPr>
          <w:p w14:paraId="0000049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07622</w:t>
            </w:r>
          </w:p>
        </w:tc>
        <w:tc>
          <w:tcPr>
            <w:tcW w:w="1547" w:type="dxa"/>
            <w:tcBorders>
              <w:top w:val="nil"/>
              <w:left w:val="nil"/>
              <w:bottom w:val="nil"/>
              <w:right w:val="nil"/>
            </w:tcBorders>
            <w:tcMar>
              <w:top w:w="100" w:type="dxa"/>
              <w:left w:w="100" w:type="dxa"/>
              <w:bottom w:w="100" w:type="dxa"/>
              <w:right w:w="100" w:type="dxa"/>
            </w:tcMar>
            <w:vAlign w:val="bottom"/>
          </w:tcPr>
          <w:p w14:paraId="0000049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162F45" w14:paraId="6F2A8526" w14:textId="77777777">
        <w:trPr>
          <w:jc w:val="center"/>
        </w:trPr>
        <w:tc>
          <w:tcPr>
            <w:tcW w:w="1374" w:type="dxa"/>
            <w:vAlign w:val="center"/>
          </w:tcPr>
          <w:p w14:paraId="00000493"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9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9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RIO DE JANEIRO</w:t>
            </w:r>
          </w:p>
        </w:tc>
        <w:tc>
          <w:tcPr>
            <w:tcW w:w="1046" w:type="dxa"/>
            <w:vAlign w:val="center"/>
          </w:tcPr>
          <w:p w14:paraId="0000049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33</w:t>
            </w:r>
          </w:p>
        </w:tc>
        <w:tc>
          <w:tcPr>
            <w:tcW w:w="1547" w:type="dxa"/>
            <w:vAlign w:val="center"/>
          </w:tcPr>
          <w:p w14:paraId="0000049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07633</w:t>
            </w:r>
          </w:p>
        </w:tc>
        <w:tc>
          <w:tcPr>
            <w:tcW w:w="1547" w:type="dxa"/>
            <w:tcBorders>
              <w:top w:val="nil"/>
              <w:left w:val="nil"/>
              <w:bottom w:val="nil"/>
              <w:right w:val="nil"/>
            </w:tcBorders>
            <w:tcMar>
              <w:top w:w="100" w:type="dxa"/>
              <w:left w:w="100" w:type="dxa"/>
              <w:bottom w:w="100" w:type="dxa"/>
              <w:right w:w="100" w:type="dxa"/>
            </w:tcMar>
            <w:vAlign w:val="bottom"/>
          </w:tcPr>
          <w:p w14:paraId="0000049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SUDESTE</w:t>
            </w:r>
          </w:p>
        </w:tc>
      </w:tr>
      <w:tr w:rsidR="00162F45" w14:paraId="4D42FA3D" w14:textId="77777777">
        <w:trPr>
          <w:jc w:val="center"/>
        </w:trPr>
        <w:tc>
          <w:tcPr>
            <w:tcW w:w="1374" w:type="dxa"/>
            <w:vAlign w:val="center"/>
          </w:tcPr>
          <w:p w14:paraId="00000499"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9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9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RIO GRANDE DO NORTE</w:t>
            </w:r>
          </w:p>
        </w:tc>
        <w:tc>
          <w:tcPr>
            <w:tcW w:w="1046" w:type="dxa"/>
            <w:vAlign w:val="center"/>
          </w:tcPr>
          <w:p w14:paraId="0000049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24</w:t>
            </w:r>
          </w:p>
        </w:tc>
        <w:tc>
          <w:tcPr>
            <w:tcW w:w="1547" w:type="dxa"/>
            <w:vAlign w:val="center"/>
          </w:tcPr>
          <w:p w14:paraId="0000049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07624</w:t>
            </w:r>
          </w:p>
        </w:tc>
        <w:tc>
          <w:tcPr>
            <w:tcW w:w="1547" w:type="dxa"/>
            <w:tcBorders>
              <w:top w:val="nil"/>
              <w:left w:val="nil"/>
              <w:bottom w:val="nil"/>
              <w:right w:val="nil"/>
            </w:tcBorders>
            <w:tcMar>
              <w:top w:w="100" w:type="dxa"/>
              <w:left w:w="100" w:type="dxa"/>
              <w:bottom w:w="100" w:type="dxa"/>
              <w:right w:w="100" w:type="dxa"/>
            </w:tcMar>
            <w:vAlign w:val="bottom"/>
          </w:tcPr>
          <w:p w14:paraId="0000049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162F45" w14:paraId="1D86E4AF" w14:textId="77777777">
        <w:trPr>
          <w:jc w:val="center"/>
        </w:trPr>
        <w:tc>
          <w:tcPr>
            <w:tcW w:w="1374" w:type="dxa"/>
            <w:vAlign w:val="center"/>
          </w:tcPr>
          <w:p w14:paraId="0000049F"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A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A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RIO GRANDE DO SUL</w:t>
            </w:r>
          </w:p>
        </w:tc>
        <w:tc>
          <w:tcPr>
            <w:tcW w:w="1046" w:type="dxa"/>
            <w:vAlign w:val="center"/>
          </w:tcPr>
          <w:p w14:paraId="000004A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43</w:t>
            </w:r>
          </w:p>
        </w:tc>
        <w:tc>
          <w:tcPr>
            <w:tcW w:w="1547" w:type="dxa"/>
            <w:vAlign w:val="center"/>
          </w:tcPr>
          <w:p w14:paraId="000004A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07643</w:t>
            </w:r>
          </w:p>
        </w:tc>
        <w:tc>
          <w:tcPr>
            <w:tcW w:w="1547" w:type="dxa"/>
            <w:tcBorders>
              <w:top w:val="nil"/>
              <w:left w:val="nil"/>
              <w:bottom w:val="nil"/>
              <w:right w:val="nil"/>
            </w:tcBorders>
            <w:tcMar>
              <w:top w:w="100" w:type="dxa"/>
              <w:left w:w="100" w:type="dxa"/>
              <w:bottom w:w="100" w:type="dxa"/>
              <w:right w:w="100" w:type="dxa"/>
            </w:tcMar>
            <w:vAlign w:val="bottom"/>
          </w:tcPr>
          <w:p w14:paraId="000004A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162F45" w14:paraId="5AFFBDFA" w14:textId="77777777">
        <w:trPr>
          <w:jc w:val="center"/>
        </w:trPr>
        <w:tc>
          <w:tcPr>
            <w:tcW w:w="1374" w:type="dxa"/>
            <w:vAlign w:val="center"/>
          </w:tcPr>
          <w:p w14:paraId="000004A5"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A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A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RONDÔNIA</w:t>
            </w:r>
          </w:p>
        </w:tc>
        <w:tc>
          <w:tcPr>
            <w:tcW w:w="1046" w:type="dxa"/>
            <w:vAlign w:val="center"/>
          </w:tcPr>
          <w:p w14:paraId="000004A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11</w:t>
            </w:r>
          </w:p>
        </w:tc>
        <w:tc>
          <w:tcPr>
            <w:tcW w:w="1547" w:type="dxa"/>
            <w:vAlign w:val="center"/>
          </w:tcPr>
          <w:p w14:paraId="000004A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07611</w:t>
            </w:r>
          </w:p>
        </w:tc>
        <w:tc>
          <w:tcPr>
            <w:tcW w:w="1547" w:type="dxa"/>
            <w:tcBorders>
              <w:top w:val="nil"/>
              <w:left w:val="nil"/>
              <w:bottom w:val="nil"/>
              <w:right w:val="nil"/>
            </w:tcBorders>
            <w:tcMar>
              <w:top w:w="100" w:type="dxa"/>
              <w:left w:w="100" w:type="dxa"/>
              <w:bottom w:w="100" w:type="dxa"/>
              <w:right w:w="100" w:type="dxa"/>
            </w:tcMar>
            <w:vAlign w:val="bottom"/>
          </w:tcPr>
          <w:p w14:paraId="000004A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162F45" w14:paraId="202806B3" w14:textId="77777777">
        <w:trPr>
          <w:jc w:val="center"/>
        </w:trPr>
        <w:tc>
          <w:tcPr>
            <w:tcW w:w="1374" w:type="dxa"/>
            <w:vAlign w:val="center"/>
          </w:tcPr>
          <w:p w14:paraId="000004AB"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A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A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RORAIMA</w:t>
            </w:r>
          </w:p>
        </w:tc>
        <w:tc>
          <w:tcPr>
            <w:tcW w:w="1046" w:type="dxa"/>
            <w:vAlign w:val="center"/>
          </w:tcPr>
          <w:p w14:paraId="000004A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14</w:t>
            </w:r>
          </w:p>
        </w:tc>
        <w:tc>
          <w:tcPr>
            <w:tcW w:w="1547" w:type="dxa"/>
            <w:vAlign w:val="center"/>
          </w:tcPr>
          <w:p w14:paraId="000004A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07614</w:t>
            </w:r>
          </w:p>
        </w:tc>
        <w:tc>
          <w:tcPr>
            <w:tcW w:w="1547" w:type="dxa"/>
            <w:tcBorders>
              <w:top w:val="nil"/>
              <w:left w:val="nil"/>
              <w:bottom w:val="nil"/>
              <w:right w:val="nil"/>
            </w:tcBorders>
            <w:tcMar>
              <w:top w:w="100" w:type="dxa"/>
              <w:left w:w="100" w:type="dxa"/>
              <w:bottom w:w="100" w:type="dxa"/>
              <w:right w:w="100" w:type="dxa"/>
            </w:tcMar>
            <w:vAlign w:val="bottom"/>
          </w:tcPr>
          <w:p w14:paraId="000004B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162F45" w14:paraId="3A95C390" w14:textId="77777777">
        <w:trPr>
          <w:jc w:val="center"/>
        </w:trPr>
        <w:tc>
          <w:tcPr>
            <w:tcW w:w="1374" w:type="dxa"/>
            <w:vAlign w:val="center"/>
          </w:tcPr>
          <w:p w14:paraId="000004B1"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B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B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SANTA CATARINA</w:t>
            </w:r>
          </w:p>
        </w:tc>
        <w:tc>
          <w:tcPr>
            <w:tcW w:w="1046" w:type="dxa"/>
            <w:vAlign w:val="center"/>
          </w:tcPr>
          <w:p w14:paraId="000004B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42</w:t>
            </w:r>
          </w:p>
        </w:tc>
        <w:tc>
          <w:tcPr>
            <w:tcW w:w="1547" w:type="dxa"/>
            <w:vAlign w:val="center"/>
          </w:tcPr>
          <w:p w14:paraId="000004B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07642</w:t>
            </w:r>
          </w:p>
        </w:tc>
        <w:tc>
          <w:tcPr>
            <w:tcW w:w="1547" w:type="dxa"/>
            <w:tcBorders>
              <w:top w:val="nil"/>
              <w:left w:val="nil"/>
              <w:bottom w:val="nil"/>
              <w:right w:val="nil"/>
            </w:tcBorders>
            <w:tcMar>
              <w:top w:w="100" w:type="dxa"/>
              <w:left w:w="100" w:type="dxa"/>
              <w:bottom w:w="100" w:type="dxa"/>
              <w:right w:w="100" w:type="dxa"/>
            </w:tcMar>
            <w:vAlign w:val="bottom"/>
          </w:tcPr>
          <w:p w14:paraId="000004B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162F45" w14:paraId="1E7C508B" w14:textId="77777777">
        <w:trPr>
          <w:jc w:val="center"/>
        </w:trPr>
        <w:tc>
          <w:tcPr>
            <w:tcW w:w="1374" w:type="dxa"/>
            <w:vAlign w:val="center"/>
          </w:tcPr>
          <w:p w14:paraId="000004B7"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B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B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SAO PAULO</w:t>
            </w:r>
          </w:p>
        </w:tc>
        <w:tc>
          <w:tcPr>
            <w:tcW w:w="1046" w:type="dxa"/>
            <w:vAlign w:val="center"/>
          </w:tcPr>
          <w:p w14:paraId="000004B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35</w:t>
            </w:r>
          </w:p>
        </w:tc>
        <w:tc>
          <w:tcPr>
            <w:tcW w:w="1547" w:type="dxa"/>
            <w:vAlign w:val="center"/>
          </w:tcPr>
          <w:p w14:paraId="000004B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07635</w:t>
            </w:r>
          </w:p>
        </w:tc>
        <w:tc>
          <w:tcPr>
            <w:tcW w:w="1547" w:type="dxa"/>
            <w:tcBorders>
              <w:top w:val="nil"/>
              <w:left w:val="nil"/>
              <w:bottom w:val="nil"/>
              <w:right w:val="nil"/>
            </w:tcBorders>
            <w:tcMar>
              <w:top w:w="100" w:type="dxa"/>
              <w:left w:w="100" w:type="dxa"/>
              <w:bottom w:w="100" w:type="dxa"/>
              <w:right w:w="100" w:type="dxa"/>
            </w:tcMar>
            <w:vAlign w:val="bottom"/>
          </w:tcPr>
          <w:p w14:paraId="000004B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SUDESTE</w:t>
            </w:r>
          </w:p>
        </w:tc>
      </w:tr>
      <w:tr w:rsidR="00162F45" w14:paraId="222AA72F" w14:textId="77777777">
        <w:trPr>
          <w:jc w:val="center"/>
        </w:trPr>
        <w:tc>
          <w:tcPr>
            <w:tcW w:w="1374" w:type="dxa"/>
            <w:vAlign w:val="center"/>
          </w:tcPr>
          <w:p w14:paraId="000004BD"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lastRenderedPageBreak/>
              <w:t>Brazil</w:t>
            </w:r>
          </w:p>
        </w:tc>
        <w:tc>
          <w:tcPr>
            <w:tcW w:w="1355" w:type="dxa"/>
            <w:vAlign w:val="center"/>
          </w:tcPr>
          <w:p w14:paraId="000004B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B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SERGIPE</w:t>
            </w:r>
          </w:p>
        </w:tc>
        <w:tc>
          <w:tcPr>
            <w:tcW w:w="1046" w:type="dxa"/>
            <w:vAlign w:val="center"/>
          </w:tcPr>
          <w:p w14:paraId="000004C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28</w:t>
            </w:r>
          </w:p>
        </w:tc>
        <w:tc>
          <w:tcPr>
            <w:tcW w:w="1547" w:type="dxa"/>
            <w:vAlign w:val="center"/>
          </w:tcPr>
          <w:p w14:paraId="000004C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07628</w:t>
            </w:r>
          </w:p>
        </w:tc>
        <w:tc>
          <w:tcPr>
            <w:tcW w:w="1547" w:type="dxa"/>
            <w:tcBorders>
              <w:top w:val="nil"/>
              <w:left w:val="nil"/>
              <w:bottom w:val="nil"/>
              <w:right w:val="nil"/>
            </w:tcBorders>
            <w:tcMar>
              <w:top w:w="100" w:type="dxa"/>
              <w:left w:w="100" w:type="dxa"/>
              <w:bottom w:w="100" w:type="dxa"/>
              <w:right w:w="100" w:type="dxa"/>
            </w:tcMar>
            <w:vAlign w:val="bottom"/>
          </w:tcPr>
          <w:p w14:paraId="000004C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NORDESTE</w:t>
            </w:r>
          </w:p>
        </w:tc>
      </w:tr>
      <w:tr w:rsidR="00162F45" w14:paraId="595C82E0" w14:textId="77777777">
        <w:trPr>
          <w:jc w:val="center"/>
        </w:trPr>
        <w:tc>
          <w:tcPr>
            <w:tcW w:w="1374" w:type="dxa"/>
            <w:vAlign w:val="center"/>
          </w:tcPr>
          <w:p w14:paraId="000004C3"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Brazil</w:t>
            </w:r>
          </w:p>
        </w:tc>
        <w:tc>
          <w:tcPr>
            <w:tcW w:w="1355" w:type="dxa"/>
            <w:vAlign w:val="center"/>
          </w:tcPr>
          <w:p w14:paraId="000004C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w:t>
            </w:r>
          </w:p>
        </w:tc>
        <w:tc>
          <w:tcPr>
            <w:tcW w:w="2491" w:type="dxa"/>
            <w:vAlign w:val="center"/>
          </w:tcPr>
          <w:p w14:paraId="000004C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TOCANTINS</w:t>
            </w:r>
          </w:p>
        </w:tc>
        <w:tc>
          <w:tcPr>
            <w:tcW w:w="1046" w:type="dxa"/>
            <w:vAlign w:val="center"/>
          </w:tcPr>
          <w:p w14:paraId="000004C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17</w:t>
            </w:r>
          </w:p>
        </w:tc>
        <w:tc>
          <w:tcPr>
            <w:tcW w:w="1547" w:type="dxa"/>
            <w:vAlign w:val="center"/>
          </w:tcPr>
          <w:p w14:paraId="000004C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07617</w:t>
            </w:r>
          </w:p>
        </w:tc>
        <w:tc>
          <w:tcPr>
            <w:tcW w:w="1547" w:type="dxa"/>
            <w:tcBorders>
              <w:top w:val="nil"/>
              <w:left w:val="nil"/>
              <w:bottom w:val="nil"/>
              <w:right w:val="nil"/>
            </w:tcBorders>
            <w:tcMar>
              <w:top w:w="100" w:type="dxa"/>
              <w:left w:w="100" w:type="dxa"/>
              <w:bottom w:w="100" w:type="dxa"/>
              <w:right w:w="100" w:type="dxa"/>
            </w:tcMar>
            <w:vAlign w:val="bottom"/>
          </w:tcPr>
          <w:p w14:paraId="000004C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NORTE</w:t>
            </w:r>
          </w:p>
        </w:tc>
      </w:tr>
      <w:tr w:rsidR="00162F45" w14:paraId="4D15AC2F" w14:textId="77777777">
        <w:trPr>
          <w:jc w:val="center"/>
        </w:trPr>
        <w:tc>
          <w:tcPr>
            <w:tcW w:w="1374" w:type="dxa"/>
            <w:vAlign w:val="center"/>
          </w:tcPr>
          <w:p w14:paraId="000004C9" w14:textId="77777777" w:rsidR="00162F45" w:rsidRDefault="00000000">
            <w:pPr>
              <w:rPr>
                <w:rFonts w:ascii="Times New Roman" w:eastAsia="Times New Roman" w:hAnsi="Times New Roman" w:cs="Times New Roman"/>
              </w:rPr>
            </w:pPr>
            <w:r>
              <w:rPr>
                <w:rFonts w:ascii="Times New Roman" w:eastAsia="Times New Roman" w:hAnsi="Times New Roman" w:cs="Times New Roman"/>
                <w:b/>
              </w:rPr>
              <w:t>MEXICO</w:t>
            </w:r>
          </w:p>
        </w:tc>
        <w:tc>
          <w:tcPr>
            <w:tcW w:w="1355" w:type="dxa"/>
            <w:vAlign w:val="center"/>
          </w:tcPr>
          <w:p w14:paraId="000004C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b/>
              </w:rPr>
              <w:t>484</w:t>
            </w:r>
          </w:p>
        </w:tc>
        <w:tc>
          <w:tcPr>
            <w:tcW w:w="2491" w:type="dxa"/>
            <w:vAlign w:val="center"/>
          </w:tcPr>
          <w:p w14:paraId="000004CB" w14:textId="77777777" w:rsidR="00162F45" w:rsidRDefault="00162F45">
            <w:pPr>
              <w:jc w:val="center"/>
              <w:rPr>
                <w:rFonts w:ascii="Times New Roman" w:eastAsia="Times New Roman" w:hAnsi="Times New Roman" w:cs="Times New Roman"/>
              </w:rPr>
            </w:pPr>
          </w:p>
        </w:tc>
        <w:tc>
          <w:tcPr>
            <w:tcW w:w="1046" w:type="dxa"/>
            <w:vAlign w:val="center"/>
          </w:tcPr>
          <w:p w14:paraId="000004CC" w14:textId="77777777" w:rsidR="00162F45" w:rsidRDefault="00162F45">
            <w:pPr>
              <w:jc w:val="center"/>
              <w:rPr>
                <w:rFonts w:ascii="Times New Roman" w:eastAsia="Times New Roman" w:hAnsi="Times New Roman" w:cs="Times New Roman"/>
                <w:sz w:val="20"/>
                <w:szCs w:val="20"/>
              </w:rPr>
            </w:pPr>
          </w:p>
        </w:tc>
        <w:tc>
          <w:tcPr>
            <w:tcW w:w="1547" w:type="dxa"/>
            <w:vAlign w:val="center"/>
          </w:tcPr>
          <w:p w14:paraId="000004CD" w14:textId="77777777" w:rsidR="00162F45" w:rsidRDefault="00162F45">
            <w:pPr>
              <w:jc w:val="center"/>
              <w:rPr>
                <w:rFonts w:ascii="Times New Roman" w:eastAsia="Times New Roman" w:hAnsi="Times New Roman" w:cs="Times New Roman"/>
                <w:sz w:val="20"/>
                <w:szCs w:val="20"/>
              </w:rPr>
            </w:pPr>
          </w:p>
        </w:tc>
        <w:tc>
          <w:tcPr>
            <w:tcW w:w="1547" w:type="dxa"/>
            <w:vAlign w:val="center"/>
          </w:tcPr>
          <w:p w14:paraId="000004CE" w14:textId="77777777" w:rsidR="00162F45" w:rsidRDefault="00162F45">
            <w:pPr>
              <w:jc w:val="center"/>
              <w:rPr>
                <w:rFonts w:ascii="Times New Roman" w:eastAsia="Times New Roman" w:hAnsi="Times New Roman" w:cs="Times New Roman"/>
                <w:sz w:val="20"/>
                <w:szCs w:val="20"/>
              </w:rPr>
            </w:pPr>
          </w:p>
        </w:tc>
      </w:tr>
      <w:tr w:rsidR="00162F45" w14:paraId="537B54A0" w14:textId="77777777">
        <w:trPr>
          <w:jc w:val="center"/>
        </w:trPr>
        <w:tc>
          <w:tcPr>
            <w:tcW w:w="1374" w:type="dxa"/>
            <w:vAlign w:val="center"/>
          </w:tcPr>
          <w:p w14:paraId="000004CF"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rPr>
              <w:t>Mexico</w:t>
            </w:r>
          </w:p>
        </w:tc>
        <w:tc>
          <w:tcPr>
            <w:tcW w:w="1355" w:type="dxa"/>
            <w:vAlign w:val="center"/>
          </w:tcPr>
          <w:p w14:paraId="000004D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4D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AGUASCALIENTES</w:t>
            </w:r>
          </w:p>
        </w:tc>
        <w:tc>
          <w:tcPr>
            <w:tcW w:w="1046" w:type="dxa"/>
            <w:vAlign w:val="center"/>
          </w:tcPr>
          <w:p w14:paraId="000004D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01</w:t>
            </w:r>
          </w:p>
        </w:tc>
        <w:tc>
          <w:tcPr>
            <w:tcW w:w="1547" w:type="dxa"/>
            <w:vAlign w:val="center"/>
          </w:tcPr>
          <w:p w14:paraId="000004D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48401</w:t>
            </w:r>
          </w:p>
        </w:tc>
        <w:tc>
          <w:tcPr>
            <w:tcW w:w="1547" w:type="dxa"/>
            <w:tcBorders>
              <w:top w:val="nil"/>
              <w:left w:val="nil"/>
              <w:bottom w:val="nil"/>
              <w:right w:val="nil"/>
            </w:tcBorders>
            <w:tcMar>
              <w:top w:w="100" w:type="dxa"/>
              <w:left w:w="100" w:type="dxa"/>
              <w:bottom w:w="100" w:type="dxa"/>
              <w:right w:w="100" w:type="dxa"/>
            </w:tcMar>
            <w:vAlign w:val="bottom"/>
          </w:tcPr>
          <w:p w14:paraId="000004D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OCCIDENTE</w:t>
            </w:r>
          </w:p>
        </w:tc>
      </w:tr>
      <w:tr w:rsidR="00162F45" w14:paraId="3D6A57E4" w14:textId="77777777">
        <w:trPr>
          <w:jc w:val="center"/>
        </w:trPr>
        <w:tc>
          <w:tcPr>
            <w:tcW w:w="1374" w:type="dxa"/>
            <w:vAlign w:val="center"/>
          </w:tcPr>
          <w:p w14:paraId="000004D5"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4D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4D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BAJA CALIFORNIA</w:t>
            </w:r>
          </w:p>
        </w:tc>
        <w:tc>
          <w:tcPr>
            <w:tcW w:w="1046" w:type="dxa"/>
            <w:vAlign w:val="center"/>
          </w:tcPr>
          <w:p w14:paraId="000004D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02</w:t>
            </w:r>
          </w:p>
        </w:tc>
        <w:tc>
          <w:tcPr>
            <w:tcW w:w="1547" w:type="dxa"/>
            <w:vAlign w:val="center"/>
          </w:tcPr>
          <w:p w14:paraId="000004D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48402</w:t>
            </w:r>
          </w:p>
        </w:tc>
        <w:tc>
          <w:tcPr>
            <w:tcW w:w="1547" w:type="dxa"/>
            <w:tcBorders>
              <w:top w:val="nil"/>
              <w:left w:val="nil"/>
              <w:bottom w:val="nil"/>
              <w:right w:val="nil"/>
            </w:tcBorders>
            <w:tcMar>
              <w:top w:w="100" w:type="dxa"/>
              <w:left w:w="100" w:type="dxa"/>
              <w:bottom w:w="100" w:type="dxa"/>
              <w:right w:w="100" w:type="dxa"/>
            </w:tcMar>
            <w:vAlign w:val="bottom"/>
          </w:tcPr>
          <w:p w14:paraId="000004D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162F45" w14:paraId="33BA9088" w14:textId="77777777">
        <w:trPr>
          <w:jc w:val="center"/>
        </w:trPr>
        <w:tc>
          <w:tcPr>
            <w:tcW w:w="1374" w:type="dxa"/>
            <w:vAlign w:val="center"/>
          </w:tcPr>
          <w:p w14:paraId="000004DB"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4D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4D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BAJA CALIFORNIA SUR</w:t>
            </w:r>
          </w:p>
        </w:tc>
        <w:tc>
          <w:tcPr>
            <w:tcW w:w="1046" w:type="dxa"/>
            <w:vAlign w:val="center"/>
          </w:tcPr>
          <w:p w14:paraId="000004D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03</w:t>
            </w:r>
          </w:p>
        </w:tc>
        <w:tc>
          <w:tcPr>
            <w:tcW w:w="1547" w:type="dxa"/>
            <w:vAlign w:val="center"/>
          </w:tcPr>
          <w:p w14:paraId="000004D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48403</w:t>
            </w:r>
          </w:p>
        </w:tc>
        <w:tc>
          <w:tcPr>
            <w:tcW w:w="1547" w:type="dxa"/>
            <w:tcBorders>
              <w:top w:val="nil"/>
              <w:left w:val="nil"/>
              <w:bottom w:val="nil"/>
              <w:right w:val="nil"/>
            </w:tcBorders>
            <w:tcMar>
              <w:top w:w="100" w:type="dxa"/>
              <w:left w:w="100" w:type="dxa"/>
              <w:bottom w:w="100" w:type="dxa"/>
              <w:right w:w="100" w:type="dxa"/>
            </w:tcMar>
            <w:vAlign w:val="bottom"/>
          </w:tcPr>
          <w:p w14:paraId="000004E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162F45" w14:paraId="17478EEB" w14:textId="77777777">
        <w:trPr>
          <w:jc w:val="center"/>
        </w:trPr>
        <w:tc>
          <w:tcPr>
            <w:tcW w:w="1374" w:type="dxa"/>
            <w:vAlign w:val="center"/>
          </w:tcPr>
          <w:p w14:paraId="000004E1"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4E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4E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CAMPECHE</w:t>
            </w:r>
          </w:p>
        </w:tc>
        <w:tc>
          <w:tcPr>
            <w:tcW w:w="1046" w:type="dxa"/>
            <w:vAlign w:val="center"/>
          </w:tcPr>
          <w:p w14:paraId="000004E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04</w:t>
            </w:r>
          </w:p>
        </w:tc>
        <w:tc>
          <w:tcPr>
            <w:tcW w:w="1547" w:type="dxa"/>
            <w:vAlign w:val="center"/>
          </w:tcPr>
          <w:p w14:paraId="000004E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48404</w:t>
            </w:r>
          </w:p>
        </w:tc>
        <w:tc>
          <w:tcPr>
            <w:tcW w:w="1547" w:type="dxa"/>
            <w:tcBorders>
              <w:top w:val="nil"/>
              <w:left w:val="nil"/>
              <w:bottom w:val="nil"/>
              <w:right w:val="nil"/>
            </w:tcBorders>
            <w:tcMar>
              <w:top w:w="100" w:type="dxa"/>
              <w:left w:w="100" w:type="dxa"/>
              <w:bottom w:w="100" w:type="dxa"/>
              <w:right w:w="100" w:type="dxa"/>
            </w:tcMar>
            <w:vAlign w:val="bottom"/>
          </w:tcPr>
          <w:p w14:paraId="000004E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162F45" w14:paraId="2F429B39" w14:textId="77777777">
        <w:trPr>
          <w:jc w:val="center"/>
        </w:trPr>
        <w:tc>
          <w:tcPr>
            <w:tcW w:w="1374" w:type="dxa"/>
            <w:vAlign w:val="center"/>
          </w:tcPr>
          <w:p w14:paraId="000004E7"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4E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4E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CDMX</w:t>
            </w:r>
          </w:p>
        </w:tc>
        <w:tc>
          <w:tcPr>
            <w:tcW w:w="1046" w:type="dxa"/>
            <w:vAlign w:val="center"/>
          </w:tcPr>
          <w:p w14:paraId="000004E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09</w:t>
            </w:r>
          </w:p>
        </w:tc>
        <w:tc>
          <w:tcPr>
            <w:tcW w:w="1547" w:type="dxa"/>
            <w:vAlign w:val="center"/>
          </w:tcPr>
          <w:p w14:paraId="000004E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48409</w:t>
            </w:r>
          </w:p>
        </w:tc>
        <w:tc>
          <w:tcPr>
            <w:tcW w:w="1547" w:type="dxa"/>
            <w:tcBorders>
              <w:top w:val="nil"/>
              <w:left w:val="nil"/>
              <w:bottom w:val="nil"/>
              <w:right w:val="nil"/>
            </w:tcBorders>
            <w:tcMar>
              <w:top w:w="100" w:type="dxa"/>
              <w:left w:w="100" w:type="dxa"/>
              <w:bottom w:w="100" w:type="dxa"/>
              <w:right w:w="100" w:type="dxa"/>
            </w:tcMar>
            <w:vAlign w:val="bottom"/>
          </w:tcPr>
          <w:p w14:paraId="000004E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SUR</w:t>
            </w:r>
          </w:p>
        </w:tc>
      </w:tr>
      <w:tr w:rsidR="00162F45" w14:paraId="2949A8FC" w14:textId="77777777">
        <w:trPr>
          <w:jc w:val="center"/>
        </w:trPr>
        <w:tc>
          <w:tcPr>
            <w:tcW w:w="1374" w:type="dxa"/>
            <w:vAlign w:val="center"/>
          </w:tcPr>
          <w:p w14:paraId="000004ED"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4E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4E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CHIAPAS</w:t>
            </w:r>
          </w:p>
        </w:tc>
        <w:tc>
          <w:tcPr>
            <w:tcW w:w="1046" w:type="dxa"/>
            <w:vAlign w:val="center"/>
          </w:tcPr>
          <w:p w14:paraId="000004F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07</w:t>
            </w:r>
          </w:p>
        </w:tc>
        <w:tc>
          <w:tcPr>
            <w:tcW w:w="1547" w:type="dxa"/>
            <w:vAlign w:val="center"/>
          </w:tcPr>
          <w:p w14:paraId="000004F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48407</w:t>
            </w:r>
          </w:p>
        </w:tc>
        <w:tc>
          <w:tcPr>
            <w:tcW w:w="1547" w:type="dxa"/>
            <w:tcBorders>
              <w:top w:val="nil"/>
              <w:left w:val="nil"/>
              <w:bottom w:val="nil"/>
              <w:right w:val="nil"/>
            </w:tcBorders>
            <w:tcMar>
              <w:top w:w="100" w:type="dxa"/>
              <w:left w:w="100" w:type="dxa"/>
              <w:bottom w:w="100" w:type="dxa"/>
              <w:right w:w="100" w:type="dxa"/>
            </w:tcMar>
            <w:vAlign w:val="bottom"/>
          </w:tcPr>
          <w:p w14:paraId="000004F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162F45" w14:paraId="09E485C5" w14:textId="77777777">
        <w:trPr>
          <w:jc w:val="center"/>
        </w:trPr>
        <w:tc>
          <w:tcPr>
            <w:tcW w:w="1374" w:type="dxa"/>
            <w:vAlign w:val="center"/>
          </w:tcPr>
          <w:p w14:paraId="000004F3"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4F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4F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CHIHUAHUA</w:t>
            </w:r>
          </w:p>
        </w:tc>
        <w:tc>
          <w:tcPr>
            <w:tcW w:w="1046" w:type="dxa"/>
            <w:vAlign w:val="center"/>
          </w:tcPr>
          <w:p w14:paraId="000004F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08</w:t>
            </w:r>
          </w:p>
        </w:tc>
        <w:tc>
          <w:tcPr>
            <w:tcW w:w="1547" w:type="dxa"/>
            <w:vAlign w:val="center"/>
          </w:tcPr>
          <w:p w14:paraId="000004F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48408</w:t>
            </w:r>
          </w:p>
        </w:tc>
        <w:tc>
          <w:tcPr>
            <w:tcW w:w="1547" w:type="dxa"/>
            <w:tcBorders>
              <w:top w:val="nil"/>
              <w:left w:val="nil"/>
              <w:bottom w:val="nil"/>
              <w:right w:val="nil"/>
            </w:tcBorders>
            <w:tcMar>
              <w:top w:w="100" w:type="dxa"/>
              <w:left w:w="100" w:type="dxa"/>
              <w:bottom w:w="100" w:type="dxa"/>
              <w:right w:w="100" w:type="dxa"/>
            </w:tcMar>
            <w:vAlign w:val="bottom"/>
          </w:tcPr>
          <w:p w14:paraId="000004F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162F45" w14:paraId="1EEC8F37" w14:textId="77777777">
        <w:trPr>
          <w:jc w:val="center"/>
        </w:trPr>
        <w:tc>
          <w:tcPr>
            <w:tcW w:w="1374" w:type="dxa"/>
            <w:vAlign w:val="center"/>
          </w:tcPr>
          <w:p w14:paraId="000004F9"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4F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4F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COAHUILA</w:t>
            </w:r>
          </w:p>
        </w:tc>
        <w:tc>
          <w:tcPr>
            <w:tcW w:w="1046" w:type="dxa"/>
            <w:vAlign w:val="center"/>
          </w:tcPr>
          <w:p w14:paraId="000004F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05</w:t>
            </w:r>
          </w:p>
        </w:tc>
        <w:tc>
          <w:tcPr>
            <w:tcW w:w="1547" w:type="dxa"/>
            <w:vAlign w:val="center"/>
          </w:tcPr>
          <w:p w14:paraId="000004F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48405</w:t>
            </w:r>
          </w:p>
        </w:tc>
        <w:tc>
          <w:tcPr>
            <w:tcW w:w="1547" w:type="dxa"/>
            <w:tcBorders>
              <w:top w:val="nil"/>
              <w:left w:val="nil"/>
              <w:bottom w:val="nil"/>
              <w:right w:val="nil"/>
            </w:tcBorders>
            <w:tcMar>
              <w:top w:w="100" w:type="dxa"/>
              <w:left w:w="100" w:type="dxa"/>
              <w:bottom w:w="100" w:type="dxa"/>
              <w:right w:w="100" w:type="dxa"/>
            </w:tcMar>
            <w:vAlign w:val="bottom"/>
          </w:tcPr>
          <w:p w14:paraId="000004F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NORESTE</w:t>
            </w:r>
          </w:p>
        </w:tc>
      </w:tr>
      <w:tr w:rsidR="00162F45" w14:paraId="743EF0BE" w14:textId="77777777">
        <w:trPr>
          <w:jc w:val="center"/>
        </w:trPr>
        <w:tc>
          <w:tcPr>
            <w:tcW w:w="1374" w:type="dxa"/>
            <w:vAlign w:val="center"/>
          </w:tcPr>
          <w:p w14:paraId="000004FF"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0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0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COLIMA</w:t>
            </w:r>
          </w:p>
        </w:tc>
        <w:tc>
          <w:tcPr>
            <w:tcW w:w="1046" w:type="dxa"/>
            <w:vAlign w:val="center"/>
          </w:tcPr>
          <w:p w14:paraId="0000050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06</w:t>
            </w:r>
          </w:p>
        </w:tc>
        <w:tc>
          <w:tcPr>
            <w:tcW w:w="1547" w:type="dxa"/>
            <w:vAlign w:val="center"/>
          </w:tcPr>
          <w:p w14:paraId="0000050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48406</w:t>
            </w:r>
          </w:p>
        </w:tc>
        <w:tc>
          <w:tcPr>
            <w:tcW w:w="1547" w:type="dxa"/>
            <w:tcBorders>
              <w:top w:val="nil"/>
              <w:left w:val="nil"/>
              <w:bottom w:val="nil"/>
              <w:right w:val="nil"/>
            </w:tcBorders>
            <w:tcMar>
              <w:top w:w="100" w:type="dxa"/>
              <w:left w:w="100" w:type="dxa"/>
              <w:bottom w:w="100" w:type="dxa"/>
              <w:right w:w="100" w:type="dxa"/>
            </w:tcMar>
            <w:vAlign w:val="bottom"/>
          </w:tcPr>
          <w:p w14:paraId="0000050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OCCIDENTE</w:t>
            </w:r>
          </w:p>
        </w:tc>
      </w:tr>
      <w:tr w:rsidR="00162F45" w14:paraId="2DA698F8" w14:textId="77777777">
        <w:trPr>
          <w:jc w:val="center"/>
        </w:trPr>
        <w:tc>
          <w:tcPr>
            <w:tcW w:w="1374" w:type="dxa"/>
            <w:vAlign w:val="center"/>
          </w:tcPr>
          <w:p w14:paraId="00000505"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0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0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DURANGO</w:t>
            </w:r>
          </w:p>
        </w:tc>
        <w:tc>
          <w:tcPr>
            <w:tcW w:w="1046" w:type="dxa"/>
            <w:vAlign w:val="center"/>
          </w:tcPr>
          <w:p w14:paraId="0000050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10</w:t>
            </w:r>
          </w:p>
        </w:tc>
        <w:tc>
          <w:tcPr>
            <w:tcW w:w="1547" w:type="dxa"/>
            <w:vAlign w:val="center"/>
          </w:tcPr>
          <w:p w14:paraId="0000050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48410</w:t>
            </w:r>
          </w:p>
        </w:tc>
        <w:tc>
          <w:tcPr>
            <w:tcW w:w="1547" w:type="dxa"/>
            <w:tcBorders>
              <w:top w:val="nil"/>
              <w:left w:val="nil"/>
              <w:bottom w:val="nil"/>
              <w:right w:val="nil"/>
            </w:tcBorders>
            <w:tcMar>
              <w:top w:w="100" w:type="dxa"/>
              <w:left w:w="100" w:type="dxa"/>
              <w:bottom w:w="100" w:type="dxa"/>
              <w:right w:w="100" w:type="dxa"/>
            </w:tcMar>
            <w:vAlign w:val="bottom"/>
          </w:tcPr>
          <w:p w14:paraId="0000050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162F45" w14:paraId="6B4723F4" w14:textId="77777777">
        <w:trPr>
          <w:jc w:val="center"/>
        </w:trPr>
        <w:tc>
          <w:tcPr>
            <w:tcW w:w="1374" w:type="dxa"/>
            <w:vAlign w:val="center"/>
          </w:tcPr>
          <w:p w14:paraId="0000050B"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0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0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GUANAJUATO</w:t>
            </w:r>
          </w:p>
        </w:tc>
        <w:tc>
          <w:tcPr>
            <w:tcW w:w="1046" w:type="dxa"/>
            <w:vAlign w:val="center"/>
          </w:tcPr>
          <w:p w14:paraId="0000050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11</w:t>
            </w:r>
          </w:p>
        </w:tc>
        <w:tc>
          <w:tcPr>
            <w:tcW w:w="1547" w:type="dxa"/>
            <w:vAlign w:val="center"/>
          </w:tcPr>
          <w:p w14:paraId="0000050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48411</w:t>
            </w:r>
          </w:p>
        </w:tc>
        <w:tc>
          <w:tcPr>
            <w:tcW w:w="1547" w:type="dxa"/>
            <w:tcBorders>
              <w:top w:val="nil"/>
              <w:left w:val="nil"/>
              <w:bottom w:val="nil"/>
              <w:right w:val="nil"/>
            </w:tcBorders>
            <w:tcMar>
              <w:top w:w="100" w:type="dxa"/>
              <w:left w:w="100" w:type="dxa"/>
              <w:bottom w:w="100" w:type="dxa"/>
              <w:right w:w="100" w:type="dxa"/>
            </w:tcMar>
            <w:vAlign w:val="bottom"/>
          </w:tcPr>
          <w:p w14:paraId="0000051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NORTE</w:t>
            </w:r>
          </w:p>
        </w:tc>
      </w:tr>
      <w:tr w:rsidR="00162F45" w14:paraId="233B3AE2" w14:textId="77777777">
        <w:trPr>
          <w:jc w:val="center"/>
        </w:trPr>
        <w:tc>
          <w:tcPr>
            <w:tcW w:w="1374" w:type="dxa"/>
            <w:vAlign w:val="center"/>
          </w:tcPr>
          <w:p w14:paraId="00000511"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1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1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GUERRERO</w:t>
            </w:r>
          </w:p>
        </w:tc>
        <w:tc>
          <w:tcPr>
            <w:tcW w:w="1046" w:type="dxa"/>
            <w:vAlign w:val="center"/>
          </w:tcPr>
          <w:p w14:paraId="0000051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12</w:t>
            </w:r>
          </w:p>
        </w:tc>
        <w:tc>
          <w:tcPr>
            <w:tcW w:w="1547" w:type="dxa"/>
            <w:vAlign w:val="center"/>
          </w:tcPr>
          <w:p w14:paraId="0000051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48412</w:t>
            </w:r>
          </w:p>
        </w:tc>
        <w:tc>
          <w:tcPr>
            <w:tcW w:w="1547" w:type="dxa"/>
            <w:tcBorders>
              <w:top w:val="nil"/>
              <w:left w:val="nil"/>
              <w:bottom w:val="nil"/>
              <w:right w:val="nil"/>
            </w:tcBorders>
            <w:tcMar>
              <w:top w:w="100" w:type="dxa"/>
              <w:left w:w="100" w:type="dxa"/>
              <w:bottom w:w="100" w:type="dxa"/>
              <w:right w:w="100" w:type="dxa"/>
            </w:tcMar>
            <w:vAlign w:val="bottom"/>
          </w:tcPr>
          <w:p w14:paraId="0000051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162F45" w14:paraId="324EB1AA" w14:textId="77777777">
        <w:trPr>
          <w:jc w:val="center"/>
        </w:trPr>
        <w:tc>
          <w:tcPr>
            <w:tcW w:w="1374" w:type="dxa"/>
            <w:vAlign w:val="center"/>
          </w:tcPr>
          <w:p w14:paraId="00000517"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1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1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HIDALGO</w:t>
            </w:r>
          </w:p>
        </w:tc>
        <w:tc>
          <w:tcPr>
            <w:tcW w:w="1046" w:type="dxa"/>
            <w:vAlign w:val="center"/>
          </w:tcPr>
          <w:p w14:paraId="0000051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13</w:t>
            </w:r>
          </w:p>
        </w:tc>
        <w:tc>
          <w:tcPr>
            <w:tcW w:w="1547" w:type="dxa"/>
            <w:vAlign w:val="center"/>
          </w:tcPr>
          <w:p w14:paraId="0000051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48413</w:t>
            </w:r>
          </w:p>
        </w:tc>
        <w:tc>
          <w:tcPr>
            <w:tcW w:w="1547" w:type="dxa"/>
            <w:tcBorders>
              <w:top w:val="nil"/>
              <w:left w:val="nil"/>
              <w:bottom w:val="nil"/>
              <w:right w:val="nil"/>
            </w:tcBorders>
            <w:tcMar>
              <w:top w:w="100" w:type="dxa"/>
              <w:left w:w="100" w:type="dxa"/>
              <w:bottom w:w="100" w:type="dxa"/>
              <w:right w:w="100" w:type="dxa"/>
            </w:tcMar>
            <w:vAlign w:val="bottom"/>
          </w:tcPr>
          <w:p w14:paraId="0000051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NORTE</w:t>
            </w:r>
          </w:p>
        </w:tc>
      </w:tr>
      <w:tr w:rsidR="00162F45" w14:paraId="10029E21" w14:textId="77777777">
        <w:trPr>
          <w:jc w:val="center"/>
        </w:trPr>
        <w:tc>
          <w:tcPr>
            <w:tcW w:w="1374" w:type="dxa"/>
            <w:vAlign w:val="center"/>
          </w:tcPr>
          <w:p w14:paraId="0000051D"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1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1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JALISCO</w:t>
            </w:r>
          </w:p>
        </w:tc>
        <w:tc>
          <w:tcPr>
            <w:tcW w:w="1046" w:type="dxa"/>
            <w:vAlign w:val="center"/>
          </w:tcPr>
          <w:p w14:paraId="0000052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14</w:t>
            </w:r>
          </w:p>
        </w:tc>
        <w:tc>
          <w:tcPr>
            <w:tcW w:w="1547" w:type="dxa"/>
            <w:vAlign w:val="center"/>
          </w:tcPr>
          <w:p w14:paraId="0000052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48414</w:t>
            </w:r>
          </w:p>
        </w:tc>
        <w:tc>
          <w:tcPr>
            <w:tcW w:w="1547" w:type="dxa"/>
            <w:tcBorders>
              <w:top w:val="nil"/>
              <w:left w:val="nil"/>
              <w:bottom w:val="nil"/>
              <w:right w:val="nil"/>
            </w:tcBorders>
            <w:tcMar>
              <w:top w:w="100" w:type="dxa"/>
              <w:left w:w="100" w:type="dxa"/>
              <w:bottom w:w="100" w:type="dxa"/>
              <w:right w:w="100" w:type="dxa"/>
            </w:tcMar>
            <w:vAlign w:val="bottom"/>
          </w:tcPr>
          <w:p w14:paraId="0000052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OCCIDENTE</w:t>
            </w:r>
          </w:p>
        </w:tc>
      </w:tr>
      <w:tr w:rsidR="00162F45" w14:paraId="4F790385" w14:textId="77777777">
        <w:trPr>
          <w:jc w:val="center"/>
        </w:trPr>
        <w:tc>
          <w:tcPr>
            <w:tcW w:w="1374" w:type="dxa"/>
            <w:vAlign w:val="center"/>
          </w:tcPr>
          <w:p w14:paraId="00000523"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2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2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MEXICO</w:t>
            </w:r>
          </w:p>
        </w:tc>
        <w:tc>
          <w:tcPr>
            <w:tcW w:w="1046" w:type="dxa"/>
            <w:vAlign w:val="center"/>
          </w:tcPr>
          <w:p w14:paraId="0000052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15</w:t>
            </w:r>
          </w:p>
        </w:tc>
        <w:tc>
          <w:tcPr>
            <w:tcW w:w="1547" w:type="dxa"/>
            <w:vAlign w:val="center"/>
          </w:tcPr>
          <w:p w14:paraId="0000052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48415</w:t>
            </w:r>
          </w:p>
        </w:tc>
        <w:tc>
          <w:tcPr>
            <w:tcW w:w="1547" w:type="dxa"/>
            <w:tcBorders>
              <w:top w:val="nil"/>
              <w:left w:val="nil"/>
              <w:bottom w:val="nil"/>
              <w:right w:val="nil"/>
            </w:tcBorders>
            <w:tcMar>
              <w:top w:w="100" w:type="dxa"/>
              <w:left w:w="100" w:type="dxa"/>
              <w:bottom w:w="100" w:type="dxa"/>
              <w:right w:w="100" w:type="dxa"/>
            </w:tcMar>
            <w:vAlign w:val="bottom"/>
          </w:tcPr>
          <w:p w14:paraId="0000052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NORTE</w:t>
            </w:r>
          </w:p>
        </w:tc>
      </w:tr>
      <w:tr w:rsidR="00162F45" w14:paraId="7088F39C" w14:textId="77777777">
        <w:trPr>
          <w:jc w:val="center"/>
        </w:trPr>
        <w:tc>
          <w:tcPr>
            <w:tcW w:w="1374" w:type="dxa"/>
            <w:vAlign w:val="center"/>
          </w:tcPr>
          <w:p w14:paraId="00000529"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lastRenderedPageBreak/>
              <w:t>Mexico</w:t>
            </w:r>
          </w:p>
        </w:tc>
        <w:tc>
          <w:tcPr>
            <w:tcW w:w="1355" w:type="dxa"/>
            <w:vAlign w:val="center"/>
          </w:tcPr>
          <w:p w14:paraId="0000052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2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MICHOACAN</w:t>
            </w:r>
          </w:p>
        </w:tc>
        <w:tc>
          <w:tcPr>
            <w:tcW w:w="1046" w:type="dxa"/>
            <w:vAlign w:val="center"/>
          </w:tcPr>
          <w:p w14:paraId="0000052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16</w:t>
            </w:r>
          </w:p>
        </w:tc>
        <w:tc>
          <w:tcPr>
            <w:tcW w:w="1547" w:type="dxa"/>
            <w:vAlign w:val="center"/>
          </w:tcPr>
          <w:p w14:paraId="0000052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48416</w:t>
            </w:r>
          </w:p>
        </w:tc>
        <w:tc>
          <w:tcPr>
            <w:tcW w:w="1547" w:type="dxa"/>
            <w:tcBorders>
              <w:top w:val="nil"/>
              <w:left w:val="nil"/>
              <w:bottom w:val="nil"/>
              <w:right w:val="nil"/>
            </w:tcBorders>
            <w:tcMar>
              <w:top w:w="100" w:type="dxa"/>
              <w:left w:w="100" w:type="dxa"/>
              <w:bottom w:w="100" w:type="dxa"/>
              <w:right w:w="100" w:type="dxa"/>
            </w:tcMar>
            <w:vAlign w:val="bottom"/>
          </w:tcPr>
          <w:p w14:paraId="0000052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OCCIDENTE</w:t>
            </w:r>
          </w:p>
        </w:tc>
      </w:tr>
      <w:tr w:rsidR="00162F45" w14:paraId="50F68FE5" w14:textId="77777777">
        <w:trPr>
          <w:jc w:val="center"/>
        </w:trPr>
        <w:tc>
          <w:tcPr>
            <w:tcW w:w="1374" w:type="dxa"/>
            <w:vAlign w:val="center"/>
          </w:tcPr>
          <w:p w14:paraId="0000052F"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3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3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MORELOS</w:t>
            </w:r>
          </w:p>
        </w:tc>
        <w:tc>
          <w:tcPr>
            <w:tcW w:w="1046" w:type="dxa"/>
            <w:vAlign w:val="center"/>
          </w:tcPr>
          <w:p w14:paraId="0000053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17</w:t>
            </w:r>
          </w:p>
        </w:tc>
        <w:tc>
          <w:tcPr>
            <w:tcW w:w="1547" w:type="dxa"/>
            <w:vAlign w:val="center"/>
          </w:tcPr>
          <w:p w14:paraId="0000053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48417</w:t>
            </w:r>
          </w:p>
        </w:tc>
        <w:tc>
          <w:tcPr>
            <w:tcW w:w="1547" w:type="dxa"/>
            <w:tcBorders>
              <w:top w:val="nil"/>
              <w:left w:val="nil"/>
              <w:bottom w:val="nil"/>
              <w:right w:val="nil"/>
            </w:tcBorders>
            <w:tcMar>
              <w:top w:w="100" w:type="dxa"/>
              <w:left w:w="100" w:type="dxa"/>
              <w:bottom w:w="100" w:type="dxa"/>
              <w:right w:w="100" w:type="dxa"/>
            </w:tcMar>
            <w:vAlign w:val="bottom"/>
          </w:tcPr>
          <w:p w14:paraId="0000053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SUR</w:t>
            </w:r>
          </w:p>
        </w:tc>
      </w:tr>
      <w:tr w:rsidR="00162F45" w14:paraId="1DFB3782" w14:textId="77777777">
        <w:trPr>
          <w:jc w:val="center"/>
        </w:trPr>
        <w:tc>
          <w:tcPr>
            <w:tcW w:w="1374" w:type="dxa"/>
            <w:vAlign w:val="center"/>
          </w:tcPr>
          <w:p w14:paraId="00000535"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3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3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NAYARIT</w:t>
            </w:r>
          </w:p>
        </w:tc>
        <w:tc>
          <w:tcPr>
            <w:tcW w:w="1046" w:type="dxa"/>
            <w:vAlign w:val="center"/>
          </w:tcPr>
          <w:p w14:paraId="0000053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18</w:t>
            </w:r>
          </w:p>
        </w:tc>
        <w:tc>
          <w:tcPr>
            <w:tcW w:w="1547" w:type="dxa"/>
            <w:vAlign w:val="center"/>
          </w:tcPr>
          <w:p w14:paraId="0000053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48418</w:t>
            </w:r>
          </w:p>
        </w:tc>
        <w:tc>
          <w:tcPr>
            <w:tcW w:w="1547" w:type="dxa"/>
            <w:tcBorders>
              <w:top w:val="nil"/>
              <w:left w:val="nil"/>
              <w:bottom w:val="nil"/>
              <w:right w:val="nil"/>
            </w:tcBorders>
            <w:tcMar>
              <w:top w:w="100" w:type="dxa"/>
              <w:left w:w="100" w:type="dxa"/>
              <w:bottom w:w="100" w:type="dxa"/>
              <w:right w:w="100" w:type="dxa"/>
            </w:tcMar>
            <w:vAlign w:val="bottom"/>
          </w:tcPr>
          <w:p w14:paraId="0000053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162F45" w14:paraId="498D3E9B" w14:textId="77777777">
        <w:trPr>
          <w:jc w:val="center"/>
        </w:trPr>
        <w:tc>
          <w:tcPr>
            <w:tcW w:w="1374" w:type="dxa"/>
            <w:vAlign w:val="center"/>
          </w:tcPr>
          <w:p w14:paraId="0000053B"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3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3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NUEVO LEON</w:t>
            </w:r>
          </w:p>
        </w:tc>
        <w:tc>
          <w:tcPr>
            <w:tcW w:w="1046" w:type="dxa"/>
            <w:vAlign w:val="center"/>
          </w:tcPr>
          <w:p w14:paraId="0000053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19</w:t>
            </w:r>
          </w:p>
        </w:tc>
        <w:tc>
          <w:tcPr>
            <w:tcW w:w="1547" w:type="dxa"/>
            <w:vAlign w:val="center"/>
          </w:tcPr>
          <w:p w14:paraId="0000053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48419</w:t>
            </w:r>
          </w:p>
        </w:tc>
        <w:tc>
          <w:tcPr>
            <w:tcW w:w="1547" w:type="dxa"/>
            <w:tcBorders>
              <w:top w:val="nil"/>
              <w:left w:val="nil"/>
              <w:bottom w:val="nil"/>
              <w:right w:val="nil"/>
            </w:tcBorders>
            <w:tcMar>
              <w:top w:w="100" w:type="dxa"/>
              <w:left w:w="100" w:type="dxa"/>
              <w:bottom w:w="100" w:type="dxa"/>
              <w:right w:w="100" w:type="dxa"/>
            </w:tcMar>
            <w:vAlign w:val="bottom"/>
          </w:tcPr>
          <w:p w14:paraId="0000054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NORESTE</w:t>
            </w:r>
          </w:p>
        </w:tc>
      </w:tr>
      <w:tr w:rsidR="00162F45" w14:paraId="4AA7ABFB" w14:textId="77777777">
        <w:trPr>
          <w:jc w:val="center"/>
        </w:trPr>
        <w:tc>
          <w:tcPr>
            <w:tcW w:w="1374" w:type="dxa"/>
            <w:vAlign w:val="center"/>
          </w:tcPr>
          <w:p w14:paraId="00000541"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4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4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OAXACA</w:t>
            </w:r>
          </w:p>
        </w:tc>
        <w:tc>
          <w:tcPr>
            <w:tcW w:w="1046" w:type="dxa"/>
            <w:vAlign w:val="center"/>
          </w:tcPr>
          <w:p w14:paraId="0000054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20</w:t>
            </w:r>
          </w:p>
        </w:tc>
        <w:tc>
          <w:tcPr>
            <w:tcW w:w="1547" w:type="dxa"/>
            <w:vAlign w:val="center"/>
          </w:tcPr>
          <w:p w14:paraId="0000054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48420</w:t>
            </w:r>
          </w:p>
        </w:tc>
        <w:tc>
          <w:tcPr>
            <w:tcW w:w="1547" w:type="dxa"/>
            <w:tcBorders>
              <w:top w:val="nil"/>
              <w:left w:val="nil"/>
              <w:bottom w:val="nil"/>
              <w:right w:val="nil"/>
            </w:tcBorders>
            <w:tcMar>
              <w:top w:w="100" w:type="dxa"/>
              <w:left w:w="100" w:type="dxa"/>
              <w:bottom w:w="100" w:type="dxa"/>
              <w:right w:w="100" w:type="dxa"/>
            </w:tcMar>
            <w:vAlign w:val="bottom"/>
          </w:tcPr>
          <w:p w14:paraId="0000054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ORIENTE</w:t>
            </w:r>
          </w:p>
        </w:tc>
      </w:tr>
      <w:tr w:rsidR="00162F45" w14:paraId="1D7D96B3" w14:textId="77777777">
        <w:trPr>
          <w:jc w:val="center"/>
        </w:trPr>
        <w:tc>
          <w:tcPr>
            <w:tcW w:w="1374" w:type="dxa"/>
            <w:vAlign w:val="center"/>
          </w:tcPr>
          <w:p w14:paraId="00000547"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4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4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PUEBLA</w:t>
            </w:r>
          </w:p>
        </w:tc>
        <w:tc>
          <w:tcPr>
            <w:tcW w:w="1046" w:type="dxa"/>
            <w:vAlign w:val="center"/>
          </w:tcPr>
          <w:p w14:paraId="0000054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21</w:t>
            </w:r>
          </w:p>
        </w:tc>
        <w:tc>
          <w:tcPr>
            <w:tcW w:w="1547" w:type="dxa"/>
            <w:vAlign w:val="center"/>
          </w:tcPr>
          <w:p w14:paraId="0000054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48421</w:t>
            </w:r>
          </w:p>
        </w:tc>
        <w:tc>
          <w:tcPr>
            <w:tcW w:w="1547" w:type="dxa"/>
            <w:tcBorders>
              <w:top w:val="nil"/>
              <w:left w:val="nil"/>
              <w:bottom w:val="nil"/>
              <w:right w:val="nil"/>
            </w:tcBorders>
            <w:tcMar>
              <w:top w:w="100" w:type="dxa"/>
              <w:left w:w="100" w:type="dxa"/>
              <w:bottom w:w="100" w:type="dxa"/>
              <w:right w:w="100" w:type="dxa"/>
            </w:tcMar>
            <w:vAlign w:val="bottom"/>
          </w:tcPr>
          <w:p w14:paraId="0000054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SUR</w:t>
            </w:r>
          </w:p>
        </w:tc>
      </w:tr>
      <w:tr w:rsidR="00162F45" w14:paraId="760B14AF" w14:textId="77777777">
        <w:trPr>
          <w:jc w:val="center"/>
        </w:trPr>
        <w:tc>
          <w:tcPr>
            <w:tcW w:w="1374" w:type="dxa"/>
            <w:vAlign w:val="center"/>
          </w:tcPr>
          <w:p w14:paraId="0000054D"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4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4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QUERETARO</w:t>
            </w:r>
          </w:p>
        </w:tc>
        <w:tc>
          <w:tcPr>
            <w:tcW w:w="1046" w:type="dxa"/>
            <w:vAlign w:val="center"/>
          </w:tcPr>
          <w:p w14:paraId="0000055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22</w:t>
            </w:r>
          </w:p>
        </w:tc>
        <w:tc>
          <w:tcPr>
            <w:tcW w:w="1547" w:type="dxa"/>
            <w:vAlign w:val="center"/>
          </w:tcPr>
          <w:p w14:paraId="0000055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48422</w:t>
            </w:r>
          </w:p>
        </w:tc>
        <w:tc>
          <w:tcPr>
            <w:tcW w:w="1547" w:type="dxa"/>
            <w:tcBorders>
              <w:top w:val="nil"/>
              <w:left w:val="nil"/>
              <w:bottom w:val="nil"/>
              <w:right w:val="nil"/>
            </w:tcBorders>
            <w:tcMar>
              <w:top w:w="100" w:type="dxa"/>
              <w:left w:w="100" w:type="dxa"/>
              <w:bottom w:w="100" w:type="dxa"/>
              <w:right w:w="100" w:type="dxa"/>
            </w:tcMar>
            <w:vAlign w:val="bottom"/>
          </w:tcPr>
          <w:p w14:paraId="0000055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NORTE</w:t>
            </w:r>
          </w:p>
        </w:tc>
      </w:tr>
      <w:tr w:rsidR="00162F45" w14:paraId="22257E9A" w14:textId="77777777">
        <w:trPr>
          <w:jc w:val="center"/>
        </w:trPr>
        <w:tc>
          <w:tcPr>
            <w:tcW w:w="1374" w:type="dxa"/>
            <w:vAlign w:val="center"/>
          </w:tcPr>
          <w:p w14:paraId="00000553"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5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5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QUINTANA ROO</w:t>
            </w:r>
          </w:p>
        </w:tc>
        <w:tc>
          <w:tcPr>
            <w:tcW w:w="1046" w:type="dxa"/>
            <w:vAlign w:val="center"/>
          </w:tcPr>
          <w:p w14:paraId="0000055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23</w:t>
            </w:r>
          </w:p>
        </w:tc>
        <w:tc>
          <w:tcPr>
            <w:tcW w:w="1547" w:type="dxa"/>
            <w:vAlign w:val="center"/>
          </w:tcPr>
          <w:p w14:paraId="0000055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48423</w:t>
            </w:r>
          </w:p>
        </w:tc>
        <w:tc>
          <w:tcPr>
            <w:tcW w:w="1547" w:type="dxa"/>
            <w:tcBorders>
              <w:top w:val="nil"/>
              <w:left w:val="nil"/>
              <w:bottom w:val="nil"/>
              <w:right w:val="nil"/>
            </w:tcBorders>
            <w:tcMar>
              <w:top w:w="100" w:type="dxa"/>
              <w:left w:w="100" w:type="dxa"/>
              <w:bottom w:w="100" w:type="dxa"/>
              <w:right w:w="100" w:type="dxa"/>
            </w:tcMar>
            <w:vAlign w:val="bottom"/>
          </w:tcPr>
          <w:p w14:paraId="0000055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162F45" w14:paraId="1376ABB2" w14:textId="77777777">
        <w:trPr>
          <w:jc w:val="center"/>
        </w:trPr>
        <w:tc>
          <w:tcPr>
            <w:tcW w:w="1374" w:type="dxa"/>
            <w:vAlign w:val="center"/>
          </w:tcPr>
          <w:p w14:paraId="00000559"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5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5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SAN LUIS POTOSI</w:t>
            </w:r>
          </w:p>
        </w:tc>
        <w:tc>
          <w:tcPr>
            <w:tcW w:w="1046" w:type="dxa"/>
            <w:vAlign w:val="center"/>
          </w:tcPr>
          <w:p w14:paraId="0000055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24</w:t>
            </w:r>
          </w:p>
        </w:tc>
        <w:tc>
          <w:tcPr>
            <w:tcW w:w="1547" w:type="dxa"/>
            <w:vAlign w:val="center"/>
          </w:tcPr>
          <w:p w14:paraId="0000055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48424</w:t>
            </w:r>
          </w:p>
        </w:tc>
        <w:tc>
          <w:tcPr>
            <w:tcW w:w="1547" w:type="dxa"/>
            <w:tcBorders>
              <w:top w:val="nil"/>
              <w:left w:val="nil"/>
              <w:bottom w:val="nil"/>
              <w:right w:val="nil"/>
            </w:tcBorders>
            <w:tcMar>
              <w:top w:w="100" w:type="dxa"/>
              <w:left w:w="100" w:type="dxa"/>
              <w:bottom w:w="100" w:type="dxa"/>
              <w:right w:w="100" w:type="dxa"/>
            </w:tcMar>
            <w:vAlign w:val="bottom"/>
          </w:tcPr>
          <w:p w14:paraId="0000055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NORTE</w:t>
            </w:r>
          </w:p>
        </w:tc>
      </w:tr>
      <w:tr w:rsidR="00162F45" w14:paraId="4AA585A9" w14:textId="77777777">
        <w:trPr>
          <w:jc w:val="center"/>
        </w:trPr>
        <w:tc>
          <w:tcPr>
            <w:tcW w:w="1374" w:type="dxa"/>
            <w:vAlign w:val="center"/>
          </w:tcPr>
          <w:p w14:paraId="0000055F"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6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6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SINALOA</w:t>
            </w:r>
          </w:p>
        </w:tc>
        <w:tc>
          <w:tcPr>
            <w:tcW w:w="1046" w:type="dxa"/>
            <w:vAlign w:val="center"/>
          </w:tcPr>
          <w:p w14:paraId="0000056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25</w:t>
            </w:r>
          </w:p>
        </w:tc>
        <w:tc>
          <w:tcPr>
            <w:tcW w:w="1547" w:type="dxa"/>
            <w:vAlign w:val="center"/>
          </w:tcPr>
          <w:p w14:paraId="0000056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48425</w:t>
            </w:r>
          </w:p>
        </w:tc>
        <w:tc>
          <w:tcPr>
            <w:tcW w:w="1547" w:type="dxa"/>
            <w:tcBorders>
              <w:top w:val="nil"/>
              <w:left w:val="nil"/>
              <w:bottom w:val="nil"/>
              <w:right w:val="nil"/>
            </w:tcBorders>
            <w:tcMar>
              <w:top w:w="100" w:type="dxa"/>
              <w:left w:w="100" w:type="dxa"/>
              <w:bottom w:w="100" w:type="dxa"/>
              <w:right w:w="100" w:type="dxa"/>
            </w:tcMar>
            <w:vAlign w:val="bottom"/>
          </w:tcPr>
          <w:p w14:paraId="0000056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162F45" w14:paraId="4B056E80" w14:textId="77777777">
        <w:trPr>
          <w:jc w:val="center"/>
        </w:trPr>
        <w:tc>
          <w:tcPr>
            <w:tcW w:w="1374" w:type="dxa"/>
            <w:vAlign w:val="center"/>
          </w:tcPr>
          <w:p w14:paraId="00000565"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6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6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SONORA</w:t>
            </w:r>
          </w:p>
        </w:tc>
        <w:tc>
          <w:tcPr>
            <w:tcW w:w="1046" w:type="dxa"/>
            <w:vAlign w:val="center"/>
          </w:tcPr>
          <w:p w14:paraId="0000056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26</w:t>
            </w:r>
          </w:p>
        </w:tc>
        <w:tc>
          <w:tcPr>
            <w:tcW w:w="1547" w:type="dxa"/>
            <w:vAlign w:val="center"/>
          </w:tcPr>
          <w:p w14:paraId="0000056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48426</w:t>
            </w:r>
          </w:p>
        </w:tc>
        <w:tc>
          <w:tcPr>
            <w:tcW w:w="1547" w:type="dxa"/>
            <w:tcBorders>
              <w:top w:val="nil"/>
              <w:left w:val="nil"/>
              <w:bottom w:val="nil"/>
              <w:right w:val="nil"/>
            </w:tcBorders>
            <w:tcMar>
              <w:top w:w="100" w:type="dxa"/>
              <w:left w:w="100" w:type="dxa"/>
              <w:bottom w:w="100" w:type="dxa"/>
              <w:right w:w="100" w:type="dxa"/>
            </w:tcMar>
            <w:vAlign w:val="bottom"/>
          </w:tcPr>
          <w:p w14:paraId="0000056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NOROESTE</w:t>
            </w:r>
          </w:p>
        </w:tc>
      </w:tr>
      <w:tr w:rsidR="00162F45" w14:paraId="2A6CF0A1" w14:textId="77777777">
        <w:trPr>
          <w:jc w:val="center"/>
        </w:trPr>
        <w:tc>
          <w:tcPr>
            <w:tcW w:w="1374" w:type="dxa"/>
            <w:vAlign w:val="center"/>
          </w:tcPr>
          <w:p w14:paraId="0000056B"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6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6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TABASCO</w:t>
            </w:r>
          </w:p>
        </w:tc>
        <w:tc>
          <w:tcPr>
            <w:tcW w:w="1046" w:type="dxa"/>
            <w:vAlign w:val="center"/>
          </w:tcPr>
          <w:p w14:paraId="0000056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27</w:t>
            </w:r>
          </w:p>
        </w:tc>
        <w:tc>
          <w:tcPr>
            <w:tcW w:w="1547" w:type="dxa"/>
            <w:vAlign w:val="center"/>
          </w:tcPr>
          <w:p w14:paraId="0000056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48427</w:t>
            </w:r>
          </w:p>
        </w:tc>
        <w:tc>
          <w:tcPr>
            <w:tcW w:w="1547" w:type="dxa"/>
            <w:tcBorders>
              <w:top w:val="nil"/>
              <w:left w:val="nil"/>
              <w:bottom w:val="nil"/>
              <w:right w:val="nil"/>
            </w:tcBorders>
            <w:tcMar>
              <w:top w:w="100" w:type="dxa"/>
              <w:left w:w="100" w:type="dxa"/>
              <w:bottom w:w="100" w:type="dxa"/>
              <w:right w:w="100" w:type="dxa"/>
            </w:tcMar>
            <w:vAlign w:val="bottom"/>
          </w:tcPr>
          <w:p w14:paraId="0000057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162F45" w14:paraId="305818F2" w14:textId="77777777">
        <w:trPr>
          <w:jc w:val="center"/>
        </w:trPr>
        <w:tc>
          <w:tcPr>
            <w:tcW w:w="1374" w:type="dxa"/>
            <w:vAlign w:val="center"/>
          </w:tcPr>
          <w:p w14:paraId="00000571"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7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73"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TAMAULIPAS</w:t>
            </w:r>
          </w:p>
        </w:tc>
        <w:tc>
          <w:tcPr>
            <w:tcW w:w="1046" w:type="dxa"/>
            <w:vAlign w:val="center"/>
          </w:tcPr>
          <w:p w14:paraId="0000057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28</w:t>
            </w:r>
          </w:p>
        </w:tc>
        <w:tc>
          <w:tcPr>
            <w:tcW w:w="1547" w:type="dxa"/>
            <w:vAlign w:val="center"/>
          </w:tcPr>
          <w:p w14:paraId="0000057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48428</w:t>
            </w:r>
          </w:p>
        </w:tc>
        <w:tc>
          <w:tcPr>
            <w:tcW w:w="1547" w:type="dxa"/>
            <w:tcBorders>
              <w:top w:val="nil"/>
              <w:left w:val="nil"/>
              <w:bottom w:val="nil"/>
              <w:right w:val="nil"/>
            </w:tcBorders>
            <w:tcMar>
              <w:top w:w="100" w:type="dxa"/>
              <w:left w:w="100" w:type="dxa"/>
              <w:bottom w:w="100" w:type="dxa"/>
              <w:right w:w="100" w:type="dxa"/>
            </w:tcMar>
            <w:vAlign w:val="bottom"/>
          </w:tcPr>
          <w:p w14:paraId="0000057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NORESTE</w:t>
            </w:r>
          </w:p>
        </w:tc>
      </w:tr>
      <w:tr w:rsidR="00162F45" w14:paraId="3EC1C831" w14:textId="77777777">
        <w:trPr>
          <w:jc w:val="center"/>
        </w:trPr>
        <w:tc>
          <w:tcPr>
            <w:tcW w:w="1374" w:type="dxa"/>
            <w:vAlign w:val="center"/>
          </w:tcPr>
          <w:p w14:paraId="00000577"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7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79"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TLAXCALA</w:t>
            </w:r>
          </w:p>
        </w:tc>
        <w:tc>
          <w:tcPr>
            <w:tcW w:w="1046" w:type="dxa"/>
            <w:vAlign w:val="center"/>
          </w:tcPr>
          <w:p w14:paraId="0000057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29</w:t>
            </w:r>
          </w:p>
        </w:tc>
        <w:tc>
          <w:tcPr>
            <w:tcW w:w="1547" w:type="dxa"/>
            <w:vAlign w:val="center"/>
          </w:tcPr>
          <w:p w14:paraId="0000057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48429</w:t>
            </w:r>
          </w:p>
        </w:tc>
        <w:tc>
          <w:tcPr>
            <w:tcW w:w="1547" w:type="dxa"/>
            <w:tcBorders>
              <w:top w:val="nil"/>
              <w:left w:val="nil"/>
              <w:bottom w:val="nil"/>
              <w:right w:val="nil"/>
            </w:tcBorders>
            <w:tcMar>
              <w:top w:w="100" w:type="dxa"/>
              <w:left w:w="100" w:type="dxa"/>
              <w:bottom w:w="100" w:type="dxa"/>
              <w:right w:w="100" w:type="dxa"/>
            </w:tcMar>
            <w:vAlign w:val="bottom"/>
          </w:tcPr>
          <w:p w14:paraId="0000057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SUR</w:t>
            </w:r>
          </w:p>
        </w:tc>
      </w:tr>
      <w:tr w:rsidR="00162F45" w14:paraId="2B29D632" w14:textId="77777777">
        <w:trPr>
          <w:jc w:val="center"/>
        </w:trPr>
        <w:tc>
          <w:tcPr>
            <w:tcW w:w="1374" w:type="dxa"/>
            <w:vAlign w:val="center"/>
          </w:tcPr>
          <w:p w14:paraId="0000057D"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7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7F"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VERACRUZ</w:t>
            </w:r>
          </w:p>
        </w:tc>
        <w:tc>
          <w:tcPr>
            <w:tcW w:w="1046" w:type="dxa"/>
            <w:vAlign w:val="center"/>
          </w:tcPr>
          <w:p w14:paraId="00000580"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30</w:t>
            </w:r>
          </w:p>
        </w:tc>
        <w:tc>
          <w:tcPr>
            <w:tcW w:w="1547" w:type="dxa"/>
            <w:vAlign w:val="center"/>
          </w:tcPr>
          <w:p w14:paraId="00000581"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48430</w:t>
            </w:r>
          </w:p>
        </w:tc>
        <w:tc>
          <w:tcPr>
            <w:tcW w:w="1547" w:type="dxa"/>
            <w:tcBorders>
              <w:top w:val="nil"/>
              <w:left w:val="nil"/>
              <w:bottom w:val="nil"/>
              <w:right w:val="nil"/>
            </w:tcBorders>
            <w:tcMar>
              <w:top w:w="100" w:type="dxa"/>
              <w:left w:w="100" w:type="dxa"/>
              <w:bottom w:w="100" w:type="dxa"/>
              <w:right w:w="100" w:type="dxa"/>
            </w:tcMar>
            <w:vAlign w:val="bottom"/>
          </w:tcPr>
          <w:p w14:paraId="00000582"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ORIENTE</w:t>
            </w:r>
          </w:p>
        </w:tc>
      </w:tr>
      <w:tr w:rsidR="00162F45" w14:paraId="7F0B0032" w14:textId="77777777">
        <w:trPr>
          <w:jc w:val="center"/>
        </w:trPr>
        <w:tc>
          <w:tcPr>
            <w:tcW w:w="1374" w:type="dxa"/>
            <w:vAlign w:val="center"/>
          </w:tcPr>
          <w:p w14:paraId="00000583"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t>Mexico</w:t>
            </w:r>
          </w:p>
        </w:tc>
        <w:tc>
          <w:tcPr>
            <w:tcW w:w="1355" w:type="dxa"/>
            <w:vAlign w:val="center"/>
          </w:tcPr>
          <w:p w14:paraId="00000584"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85"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YUCATAN</w:t>
            </w:r>
          </w:p>
        </w:tc>
        <w:tc>
          <w:tcPr>
            <w:tcW w:w="1046" w:type="dxa"/>
            <w:vAlign w:val="center"/>
          </w:tcPr>
          <w:p w14:paraId="00000586"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31</w:t>
            </w:r>
          </w:p>
        </w:tc>
        <w:tc>
          <w:tcPr>
            <w:tcW w:w="1547" w:type="dxa"/>
            <w:vAlign w:val="center"/>
          </w:tcPr>
          <w:p w14:paraId="00000587"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48431</w:t>
            </w:r>
          </w:p>
        </w:tc>
        <w:tc>
          <w:tcPr>
            <w:tcW w:w="1547" w:type="dxa"/>
            <w:tcBorders>
              <w:top w:val="nil"/>
              <w:left w:val="nil"/>
              <w:bottom w:val="nil"/>
              <w:right w:val="nil"/>
            </w:tcBorders>
            <w:tcMar>
              <w:top w:w="100" w:type="dxa"/>
              <w:left w:w="100" w:type="dxa"/>
              <w:bottom w:w="100" w:type="dxa"/>
              <w:right w:w="100" w:type="dxa"/>
            </w:tcMar>
            <w:vAlign w:val="bottom"/>
          </w:tcPr>
          <w:p w14:paraId="00000588"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SUR</w:t>
            </w:r>
          </w:p>
        </w:tc>
      </w:tr>
      <w:tr w:rsidR="00162F45" w14:paraId="64137BAB" w14:textId="77777777">
        <w:trPr>
          <w:jc w:val="center"/>
        </w:trPr>
        <w:tc>
          <w:tcPr>
            <w:tcW w:w="1374" w:type="dxa"/>
            <w:vAlign w:val="center"/>
          </w:tcPr>
          <w:p w14:paraId="00000589" w14:textId="77777777" w:rsidR="00162F45" w:rsidRDefault="00000000">
            <w:pPr>
              <w:rPr>
                <w:rFonts w:ascii="Times New Roman" w:eastAsia="Times New Roman" w:hAnsi="Times New Roman" w:cs="Times New Roman"/>
              </w:rPr>
            </w:pPr>
            <w:r>
              <w:rPr>
                <w:rFonts w:ascii="Times New Roman" w:eastAsia="Times New Roman" w:hAnsi="Times New Roman" w:cs="Times New Roman"/>
              </w:rPr>
              <w:lastRenderedPageBreak/>
              <w:t>Mexico</w:t>
            </w:r>
          </w:p>
        </w:tc>
        <w:tc>
          <w:tcPr>
            <w:tcW w:w="1355" w:type="dxa"/>
            <w:vAlign w:val="center"/>
          </w:tcPr>
          <w:p w14:paraId="0000058A"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w:t>
            </w:r>
          </w:p>
        </w:tc>
        <w:tc>
          <w:tcPr>
            <w:tcW w:w="2491" w:type="dxa"/>
            <w:vAlign w:val="center"/>
          </w:tcPr>
          <w:p w14:paraId="0000058B"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ZACATECAS</w:t>
            </w:r>
          </w:p>
        </w:tc>
        <w:tc>
          <w:tcPr>
            <w:tcW w:w="1046" w:type="dxa"/>
            <w:vAlign w:val="center"/>
          </w:tcPr>
          <w:p w14:paraId="0000058C"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32</w:t>
            </w:r>
          </w:p>
        </w:tc>
        <w:tc>
          <w:tcPr>
            <w:tcW w:w="1547" w:type="dxa"/>
            <w:vAlign w:val="center"/>
          </w:tcPr>
          <w:p w14:paraId="0000058D"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48432</w:t>
            </w:r>
          </w:p>
        </w:tc>
        <w:tc>
          <w:tcPr>
            <w:tcW w:w="1547" w:type="dxa"/>
            <w:tcBorders>
              <w:top w:val="nil"/>
              <w:left w:val="nil"/>
              <w:bottom w:val="single" w:sz="8" w:space="0" w:color="000000"/>
              <w:right w:val="nil"/>
            </w:tcBorders>
            <w:tcMar>
              <w:top w:w="100" w:type="dxa"/>
              <w:left w:w="100" w:type="dxa"/>
              <w:bottom w:w="100" w:type="dxa"/>
              <w:right w:w="100" w:type="dxa"/>
            </w:tcMar>
            <w:vAlign w:val="bottom"/>
          </w:tcPr>
          <w:p w14:paraId="0000058E" w14:textId="77777777" w:rsidR="00162F45" w:rsidRDefault="00000000">
            <w:pPr>
              <w:jc w:val="center"/>
              <w:rPr>
                <w:rFonts w:ascii="Times New Roman" w:eastAsia="Times New Roman" w:hAnsi="Times New Roman" w:cs="Times New Roman"/>
              </w:rPr>
            </w:pPr>
            <w:r>
              <w:rPr>
                <w:rFonts w:ascii="Times New Roman" w:eastAsia="Times New Roman" w:hAnsi="Times New Roman" w:cs="Times New Roman"/>
              </w:rPr>
              <w:t>CENTRO NORTE</w:t>
            </w:r>
          </w:p>
        </w:tc>
      </w:tr>
    </w:tbl>
    <w:p w14:paraId="0000058F" w14:textId="77777777" w:rsidR="00162F45" w:rsidRDefault="00162F45">
      <w:pPr>
        <w:pStyle w:val="Heading3"/>
      </w:pPr>
    </w:p>
    <w:p w14:paraId="00000590" w14:textId="77777777" w:rsidR="00162F45" w:rsidRDefault="00000000">
      <w:pPr>
        <w:rPr>
          <w:rFonts w:ascii="Times New Roman" w:eastAsia="Times New Roman" w:hAnsi="Times New Roman" w:cs="Times New Roman"/>
          <w:b/>
          <w:sz w:val="27"/>
          <w:szCs w:val="27"/>
        </w:rPr>
      </w:pPr>
      <w:r>
        <w:br w:type="page"/>
      </w:r>
    </w:p>
    <w:p w14:paraId="00000591" w14:textId="77777777" w:rsidR="00162F45" w:rsidRDefault="00000000">
      <w:pPr>
        <w:pStyle w:val="Heading2"/>
      </w:pPr>
      <w:bookmarkStart w:id="122" w:name="_heading=h.rckmehpalllz" w:colFirst="0" w:colLast="0"/>
      <w:bookmarkEnd w:id="122"/>
      <w:r>
        <w:lastRenderedPageBreak/>
        <w:t>Appendix C: Key References</w:t>
      </w:r>
    </w:p>
    <w:p w14:paraId="00000592" w14:textId="77777777" w:rsidR="00162F4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Coppedge, Michael. 1997. "A classification of Latin American political parties." </w:t>
      </w:r>
      <w:r>
        <w:rPr>
          <w:rFonts w:ascii="Times New Roman" w:eastAsia="Times New Roman" w:hAnsi="Times New Roman" w:cs="Times New Roman"/>
          <w:i/>
          <w:color w:val="000000"/>
          <w:sz w:val="24"/>
          <w:szCs w:val="24"/>
        </w:rPr>
        <w:t>Working Paper #224</w:t>
      </w:r>
      <w:r>
        <w:rPr>
          <w:rFonts w:ascii="Times New Roman" w:eastAsia="Times New Roman" w:hAnsi="Times New Roman" w:cs="Times New Roman"/>
          <w:color w:val="000000"/>
          <w:sz w:val="24"/>
          <w:szCs w:val="24"/>
        </w:rPr>
        <w:t>. Kellogg Institute.</w:t>
      </w:r>
    </w:p>
    <w:p w14:paraId="00000593" w14:textId="77777777" w:rsidR="00162F45"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Giraudy, Agustina. 2015. </w:t>
      </w:r>
      <w:r>
        <w:rPr>
          <w:rFonts w:ascii="Times New Roman" w:eastAsia="Times New Roman" w:hAnsi="Times New Roman" w:cs="Times New Roman"/>
          <w:i/>
          <w:color w:val="000000"/>
          <w:sz w:val="24"/>
          <w:szCs w:val="24"/>
        </w:rPr>
        <w:t>Democrats and autocrats: Pathways of subnational undemocratic regime continuity within democratic countries</w:t>
      </w:r>
      <w:r>
        <w:rPr>
          <w:rFonts w:ascii="Times New Roman" w:eastAsia="Times New Roman" w:hAnsi="Times New Roman" w:cs="Times New Roman"/>
          <w:color w:val="000000"/>
          <w:sz w:val="24"/>
          <w:szCs w:val="24"/>
        </w:rPr>
        <w:t>. Oxford University Press.</w:t>
      </w:r>
    </w:p>
    <w:p w14:paraId="00000594" w14:textId="77777777" w:rsidR="00162F45"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Laakso, Markku, and Rein Taagepera. 1979. "Effective number of parties: a measure with application to West Europe." </w:t>
      </w:r>
      <w:r>
        <w:rPr>
          <w:rFonts w:ascii="Times New Roman" w:eastAsia="Times New Roman" w:hAnsi="Times New Roman" w:cs="Times New Roman"/>
          <w:i/>
          <w:color w:val="000000"/>
          <w:sz w:val="24"/>
          <w:szCs w:val="24"/>
        </w:rPr>
        <w:t>Comparative Political Studies</w:t>
      </w:r>
      <w:r>
        <w:rPr>
          <w:rFonts w:ascii="Times New Roman" w:eastAsia="Times New Roman" w:hAnsi="Times New Roman" w:cs="Times New Roman"/>
          <w:color w:val="000000"/>
          <w:sz w:val="24"/>
          <w:szCs w:val="24"/>
        </w:rPr>
        <w:t xml:space="preserve"> 12(1): 3-27.</w:t>
      </w:r>
    </w:p>
    <w:p w14:paraId="00000595" w14:textId="77777777" w:rsidR="00162F45"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Meireles, Fernando, Denisson Silva, and Beatriz Costa. 2016. "electionsBR: R functions to download and clean Brazilian electoral data." Available at: </w:t>
      </w:r>
      <w:hyperlink r:id="rId17">
        <w:r>
          <w:rPr>
            <w:rFonts w:ascii="Times New Roman" w:eastAsia="Times New Roman" w:hAnsi="Times New Roman" w:cs="Times New Roman"/>
            <w:color w:val="0000FF"/>
            <w:sz w:val="24"/>
            <w:szCs w:val="24"/>
            <w:u w:val="single"/>
          </w:rPr>
          <w:t>http://electionsbr</w:t>
        </w:r>
      </w:hyperlink>
    </w:p>
    <w:p w14:paraId="00000596" w14:textId="77777777" w:rsidR="00162F45" w:rsidRDefault="00000000">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Murillo, María Victoria, Virginia Oliveros, and Milan Vaishnav. 2010. “Dataset on Political Ideology of Presidents and Parties in Latin America.” Columbia University Press.</w:t>
      </w:r>
    </w:p>
    <w:p w14:paraId="00000597" w14:textId="77777777" w:rsidR="00162F4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Szajkowski, Bogdan. 2005. </w:t>
      </w:r>
      <w:r>
        <w:rPr>
          <w:rFonts w:ascii="Times New Roman" w:eastAsia="Times New Roman" w:hAnsi="Times New Roman" w:cs="Times New Roman"/>
          <w:i/>
          <w:sz w:val="24"/>
          <w:szCs w:val="24"/>
        </w:rPr>
        <w:t>Political Parties of the World</w:t>
      </w:r>
      <w:r>
        <w:rPr>
          <w:rFonts w:ascii="Times New Roman" w:eastAsia="Times New Roman" w:hAnsi="Times New Roman" w:cs="Times New Roman"/>
          <w:sz w:val="24"/>
          <w:szCs w:val="24"/>
        </w:rPr>
        <w:t>. 6th ed. London: John Harper.</w:t>
      </w:r>
    </w:p>
    <w:p w14:paraId="00000598" w14:textId="77777777" w:rsidR="00162F45" w:rsidRDefault="00162F45"/>
    <w:sectPr w:rsidR="00162F45">
      <w:headerReference w:type="default" r:id="rId1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1F4A8" w14:textId="77777777" w:rsidR="007707B3" w:rsidRDefault="007707B3">
      <w:pPr>
        <w:spacing w:after="0" w:line="240" w:lineRule="auto"/>
      </w:pPr>
      <w:r>
        <w:separator/>
      </w:r>
    </w:p>
  </w:endnote>
  <w:endnote w:type="continuationSeparator" w:id="0">
    <w:p w14:paraId="4BACB626" w14:textId="77777777" w:rsidR="007707B3" w:rsidRDefault="00770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E95D999-F619-4646-9130-7A59A348703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52D5137-967A-4084-B82B-90F250B6A3FF}"/>
    <w:embedBold r:id="rId3" w:fontKey="{59557223-7F62-4D2A-89AD-ED6878414AE0}"/>
    <w:embedItalic r:id="rId4" w:fontKey="{C862D8AA-43FB-4CF3-957B-C1413CE73D88}"/>
  </w:font>
  <w:font w:name="Georgia">
    <w:panose1 w:val="02040502050405020303"/>
    <w:charset w:val="00"/>
    <w:family w:val="auto"/>
    <w:pitch w:val="default"/>
    <w:embedRegular r:id="rId5" w:fontKey="{DEA1546B-CDA2-4A25-B058-CADBD13559DE}"/>
    <w:embedItalic r:id="rId6" w:fontKey="{2C35D18A-C45C-4BA2-91A3-EC6A890E518F}"/>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1A941DC5-1567-4716-AE6D-7BAE546B2E72}"/>
  </w:font>
  <w:font w:name="Gungsuh">
    <w:charset w:val="81"/>
    <w:family w:val="roman"/>
    <w:pitch w:val="variable"/>
    <w:sig w:usb0="B00002AF" w:usb1="69D77CFB" w:usb2="00000030" w:usb3="00000000" w:csb0="0008009F" w:csb1="00000000"/>
    <w:embedBold r:id="rId8" w:subsetted="1" w:fontKey="{60CFE1C9-230E-4009-A4E0-0A0A025F6A60}"/>
  </w:font>
  <w:font w:name="Calibri Light">
    <w:panose1 w:val="020F0302020204030204"/>
    <w:charset w:val="00"/>
    <w:family w:val="swiss"/>
    <w:pitch w:val="variable"/>
    <w:sig w:usb0="E4002EFF" w:usb1="C200247B" w:usb2="00000009" w:usb3="00000000" w:csb0="000001FF" w:csb1="00000000"/>
    <w:embedRegular r:id="rId9" w:fontKey="{808FFDB7-C633-44B5-B548-D4443C7CC4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9A" w14:textId="56C1248E" w:rsidR="00162F45"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fldChar w:fldCharType="begin"/>
    </w:r>
    <w:r>
      <w:rPr>
        <w:rFonts w:ascii="Times New Roman" w:eastAsia="Times New Roman" w:hAnsi="Times New Roman" w:cs="Times New Roman"/>
        <w:color w:val="000000"/>
        <w:sz w:val="32"/>
        <w:szCs w:val="32"/>
      </w:rPr>
      <w:instrText>PAGE</w:instrText>
    </w:r>
    <w:r>
      <w:rPr>
        <w:rFonts w:ascii="Times New Roman" w:eastAsia="Times New Roman" w:hAnsi="Times New Roman" w:cs="Times New Roman"/>
        <w:color w:val="000000"/>
        <w:sz w:val="32"/>
        <w:szCs w:val="32"/>
      </w:rPr>
      <w:fldChar w:fldCharType="separate"/>
    </w:r>
    <w:r w:rsidR="00A87BC4">
      <w:rPr>
        <w:rFonts w:ascii="Times New Roman" w:eastAsia="Times New Roman" w:hAnsi="Times New Roman" w:cs="Times New Roman"/>
        <w:noProof/>
        <w:color w:val="000000"/>
        <w:sz w:val="32"/>
        <w:szCs w:val="32"/>
      </w:rPr>
      <w:t>1</w:t>
    </w:r>
    <w:r>
      <w:rPr>
        <w:rFonts w:ascii="Times New Roman" w:eastAsia="Times New Roman" w:hAnsi="Times New Roman" w:cs="Times New Roman"/>
        <w:color w:val="000000"/>
        <w:sz w:val="32"/>
        <w:szCs w:val="32"/>
      </w:rPr>
      <w:fldChar w:fldCharType="end"/>
    </w:r>
  </w:p>
  <w:p w14:paraId="0000059B" w14:textId="77777777" w:rsidR="00162F45" w:rsidRDefault="00162F45">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D6933" w14:textId="77777777" w:rsidR="007707B3" w:rsidRDefault="007707B3">
      <w:pPr>
        <w:spacing w:after="0" w:line="240" w:lineRule="auto"/>
      </w:pPr>
      <w:r>
        <w:separator/>
      </w:r>
    </w:p>
  </w:footnote>
  <w:footnote w:type="continuationSeparator" w:id="0">
    <w:p w14:paraId="4CC38C9A" w14:textId="77777777" w:rsidR="007707B3" w:rsidRDefault="00770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99" w14:textId="77777777" w:rsidR="00162F45" w:rsidRDefault="00162F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F37"/>
    <w:multiLevelType w:val="multilevel"/>
    <w:tmpl w:val="3856AB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46794F"/>
    <w:multiLevelType w:val="multilevel"/>
    <w:tmpl w:val="4F4EBD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1BD6B30"/>
    <w:multiLevelType w:val="multilevel"/>
    <w:tmpl w:val="E12631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C8228B"/>
    <w:multiLevelType w:val="multilevel"/>
    <w:tmpl w:val="CAA6DA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5B06548"/>
    <w:multiLevelType w:val="multilevel"/>
    <w:tmpl w:val="927055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8ED0FF0"/>
    <w:multiLevelType w:val="multilevel"/>
    <w:tmpl w:val="4394DE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DB04E2F"/>
    <w:multiLevelType w:val="multilevel"/>
    <w:tmpl w:val="5838D0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734690"/>
    <w:multiLevelType w:val="multilevel"/>
    <w:tmpl w:val="A1A0E4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3892AC2"/>
    <w:multiLevelType w:val="multilevel"/>
    <w:tmpl w:val="236664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88B527A"/>
    <w:multiLevelType w:val="multilevel"/>
    <w:tmpl w:val="CDC0F8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A584B3E"/>
    <w:multiLevelType w:val="multilevel"/>
    <w:tmpl w:val="997CC6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B0F42E8"/>
    <w:multiLevelType w:val="multilevel"/>
    <w:tmpl w:val="072466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EC64CA1"/>
    <w:multiLevelType w:val="multilevel"/>
    <w:tmpl w:val="0012F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044584"/>
    <w:multiLevelType w:val="multilevel"/>
    <w:tmpl w:val="5D5C2E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226462C"/>
    <w:multiLevelType w:val="multilevel"/>
    <w:tmpl w:val="77BAA5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5863E35"/>
    <w:multiLevelType w:val="multilevel"/>
    <w:tmpl w:val="95C642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8481A90"/>
    <w:multiLevelType w:val="multilevel"/>
    <w:tmpl w:val="711EFE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8ED4BFC"/>
    <w:multiLevelType w:val="multilevel"/>
    <w:tmpl w:val="6BDC63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9403E6D"/>
    <w:multiLevelType w:val="multilevel"/>
    <w:tmpl w:val="4B601F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C0048C5"/>
    <w:multiLevelType w:val="multilevel"/>
    <w:tmpl w:val="C64C0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D4F7B8B"/>
    <w:multiLevelType w:val="multilevel"/>
    <w:tmpl w:val="AFAE1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E9003E6"/>
    <w:multiLevelType w:val="multilevel"/>
    <w:tmpl w:val="990A92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0EB53D2"/>
    <w:multiLevelType w:val="multilevel"/>
    <w:tmpl w:val="F3800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5B363C3"/>
    <w:multiLevelType w:val="multilevel"/>
    <w:tmpl w:val="D51E7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5CB721D"/>
    <w:multiLevelType w:val="multilevel"/>
    <w:tmpl w:val="44E0AF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92A3FB7"/>
    <w:multiLevelType w:val="multilevel"/>
    <w:tmpl w:val="3A3C8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9622031"/>
    <w:multiLevelType w:val="multilevel"/>
    <w:tmpl w:val="6B60BB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C430D59"/>
    <w:multiLevelType w:val="multilevel"/>
    <w:tmpl w:val="77906F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C9A2FD8"/>
    <w:multiLevelType w:val="multilevel"/>
    <w:tmpl w:val="57468F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DE36064"/>
    <w:multiLevelType w:val="multilevel"/>
    <w:tmpl w:val="5AAAA7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3F5442C4"/>
    <w:multiLevelType w:val="multilevel"/>
    <w:tmpl w:val="562A1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F684AD8"/>
    <w:multiLevelType w:val="multilevel"/>
    <w:tmpl w:val="20A6E9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F7936B6"/>
    <w:multiLevelType w:val="multilevel"/>
    <w:tmpl w:val="425671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28C3D38"/>
    <w:multiLevelType w:val="multilevel"/>
    <w:tmpl w:val="9E161C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2AE60D2"/>
    <w:multiLevelType w:val="multilevel"/>
    <w:tmpl w:val="6506F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45C3C3A"/>
    <w:multiLevelType w:val="multilevel"/>
    <w:tmpl w:val="89CA6B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46A61AE5"/>
    <w:multiLevelType w:val="multilevel"/>
    <w:tmpl w:val="0D6059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47096326"/>
    <w:multiLevelType w:val="multilevel"/>
    <w:tmpl w:val="C90413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77213F7"/>
    <w:multiLevelType w:val="multilevel"/>
    <w:tmpl w:val="471210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92E2828"/>
    <w:multiLevelType w:val="multilevel"/>
    <w:tmpl w:val="82F45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99C1E38"/>
    <w:multiLevelType w:val="multilevel"/>
    <w:tmpl w:val="1194C3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A821C0D"/>
    <w:multiLevelType w:val="multilevel"/>
    <w:tmpl w:val="BE9AC3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4AFB3C52"/>
    <w:multiLevelType w:val="multilevel"/>
    <w:tmpl w:val="C1F2E6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F897C7E"/>
    <w:multiLevelType w:val="multilevel"/>
    <w:tmpl w:val="9498F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FFE7EDC"/>
    <w:multiLevelType w:val="multilevel"/>
    <w:tmpl w:val="0E90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1475AD8"/>
    <w:multiLevelType w:val="multilevel"/>
    <w:tmpl w:val="AC2C98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518363D3"/>
    <w:multiLevelType w:val="multilevel"/>
    <w:tmpl w:val="AF781D6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1B54254"/>
    <w:multiLevelType w:val="multilevel"/>
    <w:tmpl w:val="8B18B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57C91245"/>
    <w:multiLevelType w:val="multilevel"/>
    <w:tmpl w:val="300A34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587F3999"/>
    <w:multiLevelType w:val="multilevel"/>
    <w:tmpl w:val="DFD0F2C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8A27669"/>
    <w:multiLevelType w:val="multilevel"/>
    <w:tmpl w:val="DC44C4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58B85B88"/>
    <w:multiLevelType w:val="multilevel"/>
    <w:tmpl w:val="9628EA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59A43414"/>
    <w:multiLevelType w:val="multilevel"/>
    <w:tmpl w:val="4D7622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5D6231FB"/>
    <w:multiLevelType w:val="multilevel"/>
    <w:tmpl w:val="68C0FC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5F121286"/>
    <w:multiLevelType w:val="multilevel"/>
    <w:tmpl w:val="AC1EA5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5FF051F5"/>
    <w:multiLevelType w:val="multilevel"/>
    <w:tmpl w:val="D6724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60740791"/>
    <w:multiLevelType w:val="multilevel"/>
    <w:tmpl w:val="E59AD7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60BB3360"/>
    <w:multiLevelType w:val="multilevel"/>
    <w:tmpl w:val="3D2406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64560F5D"/>
    <w:multiLevelType w:val="multilevel"/>
    <w:tmpl w:val="1B6A3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6574724D"/>
    <w:multiLevelType w:val="multilevel"/>
    <w:tmpl w:val="643E0A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66453B5E"/>
    <w:multiLevelType w:val="multilevel"/>
    <w:tmpl w:val="A16052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678B1364"/>
    <w:multiLevelType w:val="multilevel"/>
    <w:tmpl w:val="176016E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 w15:restartNumberingAfterBreak="0">
    <w:nsid w:val="6A103218"/>
    <w:multiLevelType w:val="multilevel"/>
    <w:tmpl w:val="F612B2F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C3A3C5E"/>
    <w:multiLevelType w:val="multilevel"/>
    <w:tmpl w:val="6394B5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6D616B3E"/>
    <w:multiLevelType w:val="multilevel"/>
    <w:tmpl w:val="0A246B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6FF96FB6"/>
    <w:multiLevelType w:val="multilevel"/>
    <w:tmpl w:val="E0C46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 w15:restartNumberingAfterBreak="0">
    <w:nsid w:val="71773630"/>
    <w:multiLevelType w:val="multilevel"/>
    <w:tmpl w:val="194847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76E21A42"/>
    <w:multiLevelType w:val="multilevel"/>
    <w:tmpl w:val="20AA99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78175914"/>
    <w:multiLevelType w:val="multilevel"/>
    <w:tmpl w:val="18C6DA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790E4F8C"/>
    <w:multiLevelType w:val="multilevel"/>
    <w:tmpl w:val="EB106F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7AD042EA"/>
    <w:multiLevelType w:val="multilevel"/>
    <w:tmpl w:val="82DA4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C33781C"/>
    <w:multiLevelType w:val="multilevel"/>
    <w:tmpl w:val="573850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7C5804E0"/>
    <w:multiLevelType w:val="multilevel"/>
    <w:tmpl w:val="6E9836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7E1B3213"/>
    <w:multiLevelType w:val="multilevel"/>
    <w:tmpl w:val="909074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7F6528C5"/>
    <w:multiLevelType w:val="multilevel"/>
    <w:tmpl w:val="6B680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7FAC3571"/>
    <w:multiLevelType w:val="multilevel"/>
    <w:tmpl w:val="EB78F8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57846911">
    <w:abstractNumId w:val="65"/>
  </w:num>
  <w:num w:numId="2" w16cid:durableId="378752398">
    <w:abstractNumId w:val="10"/>
  </w:num>
  <w:num w:numId="3" w16cid:durableId="506603993">
    <w:abstractNumId w:val="62"/>
  </w:num>
  <w:num w:numId="4" w16cid:durableId="6905613">
    <w:abstractNumId w:val="9"/>
  </w:num>
  <w:num w:numId="5" w16cid:durableId="294067134">
    <w:abstractNumId w:val="4"/>
  </w:num>
  <w:num w:numId="6" w16cid:durableId="1721049888">
    <w:abstractNumId w:val="15"/>
  </w:num>
  <w:num w:numId="7" w16cid:durableId="313224492">
    <w:abstractNumId w:val="26"/>
  </w:num>
  <w:num w:numId="8" w16cid:durableId="486046744">
    <w:abstractNumId w:val="31"/>
  </w:num>
  <w:num w:numId="9" w16cid:durableId="1916818185">
    <w:abstractNumId w:val="50"/>
  </w:num>
  <w:num w:numId="10" w16cid:durableId="98381796">
    <w:abstractNumId w:val="60"/>
  </w:num>
  <w:num w:numId="11" w16cid:durableId="965618552">
    <w:abstractNumId w:val="43"/>
  </w:num>
  <w:num w:numId="12" w16cid:durableId="707221790">
    <w:abstractNumId w:val="52"/>
  </w:num>
  <w:num w:numId="13" w16cid:durableId="1319652417">
    <w:abstractNumId w:val="0"/>
  </w:num>
  <w:num w:numId="14" w16cid:durableId="141043318">
    <w:abstractNumId w:val="38"/>
  </w:num>
  <w:num w:numId="15" w16cid:durableId="863713648">
    <w:abstractNumId w:val="5"/>
  </w:num>
  <w:num w:numId="16" w16cid:durableId="145628009">
    <w:abstractNumId w:val="34"/>
  </w:num>
  <w:num w:numId="17" w16cid:durableId="1724139541">
    <w:abstractNumId w:val="19"/>
  </w:num>
  <w:num w:numId="18" w16cid:durableId="1002047301">
    <w:abstractNumId w:val="70"/>
  </w:num>
  <w:num w:numId="19" w16cid:durableId="2063937600">
    <w:abstractNumId w:val="40"/>
  </w:num>
  <w:num w:numId="20" w16cid:durableId="1394809996">
    <w:abstractNumId w:val="23"/>
  </w:num>
  <w:num w:numId="21" w16cid:durableId="1977909103">
    <w:abstractNumId w:val="74"/>
  </w:num>
  <w:num w:numId="22" w16cid:durableId="537817790">
    <w:abstractNumId w:val="8"/>
  </w:num>
  <w:num w:numId="23" w16cid:durableId="507407869">
    <w:abstractNumId w:val="73"/>
  </w:num>
  <w:num w:numId="24" w16cid:durableId="824588847">
    <w:abstractNumId w:val="42"/>
  </w:num>
  <w:num w:numId="25" w16cid:durableId="1352074094">
    <w:abstractNumId w:val="25"/>
  </w:num>
  <w:num w:numId="26" w16cid:durableId="812722885">
    <w:abstractNumId w:val="68"/>
  </w:num>
  <w:num w:numId="27" w16cid:durableId="504786929">
    <w:abstractNumId w:val="3"/>
  </w:num>
  <w:num w:numId="28" w16cid:durableId="543371575">
    <w:abstractNumId w:val="16"/>
  </w:num>
  <w:num w:numId="29" w16cid:durableId="625544797">
    <w:abstractNumId w:val="22"/>
  </w:num>
  <w:num w:numId="30" w16cid:durableId="1415054676">
    <w:abstractNumId w:val="30"/>
  </w:num>
  <w:num w:numId="31" w16cid:durableId="1286692781">
    <w:abstractNumId w:val="69"/>
  </w:num>
  <w:num w:numId="32" w16cid:durableId="1272125427">
    <w:abstractNumId w:val="71"/>
  </w:num>
  <w:num w:numId="33" w16cid:durableId="961612019">
    <w:abstractNumId w:val="17"/>
  </w:num>
  <w:num w:numId="34" w16cid:durableId="1193883996">
    <w:abstractNumId w:val="11"/>
  </w:num>
  <w:num w:numId="35" w16cid:durableId="886797297">
    <w:abstractNumId w:val="21"/>
  </w:num>
  <w:num w:numId="36" w16cid:durableId="692533879">
    <w:abstractNumId w:val="33"/>
  </w:num>
  <w:num w:numId="37" w16cid:durableId="558787775">
    <w:abstractNumId w:val="24"/>
  </w:num>
  <w:num w:numId="38" w16cid:durableId="1668049114">
    <w:abstractNumId w:val="48"/>
  </w:num>
  <w:num w:numId="39" w16cid:durableId="2059477521">
    <w:abstractNumId w:val="54"/>
  </w:num>
  <w:num w:numId="40" w16cid:durableId="1796294617">
    <w:abstractNumId w:val="47"/>
  </w:num>
  <w:num w:numId="41" w16cid:durableId="1267075099">
    <w:abstractNumId w:val="72"/>
  </w:num>
  <w:num w:numId="42" w16cid:durableId="348605541">
    <w:abstractNumId w:val="36"/>
  </w:num>
  <w:num w:numId="43" w16cid:durableId="52239125">
    <w:abstractNumId w:val="32"/>
  </w:num>
  <w:num w:numId="44" w16cid:durableId="1169754130">
    <w:abstractNumId w:val="53"/>
  </w:num>
  <w:num w:numId="45" w16cid:durableId="146483509">
    <w:abstractNumId w:val="14"/>
  </w:num>
  <w:num w:numId="46" w16cid:durableId="503134068">
    <w:abstractNumId w:val="41"/>
  </w:num>
  <w:num w:numId="47" w16cid:durableId="148206467">
    <w:abstractNumId w:val="45"/>
  </w:num>
  <w:num w:numId="48" w16cid:durableId="1051149373">
    <w:abstractNumId w:val="7"/>
  </w:num>
  <w:num w:numId="49" w16cid:durableId="1102147071">
    <w:abstractNumId w:val="64"/>
  </w:num>
  <w:num w:numId="50" w16cid:durableId="1095707735">
    <w:abstractNumId w:val="35"/>
  </w:num>
  <w:num w:numId="51" w16cid:durableId="1837648217">
    <w:abstractNumId w:val="1"/>
  </w:num>
  <w:num w:numId="52" w16cid:durableId="443378491">
    <w:abstractNumId w:val="46"/>
  </w:num>
  <w:num w:numId="53" w16cid:durableId="126363585">
    <w:abstractNumId w:val="28"/>
  </w:num>
  <w:num w:numId="54" w16cid:durableId="990452111">
    <w:abstractNumId w:val="66"/>
  </w:num>
  <w:num w:numId="55" w16cid:durableId="388848456">
    <w:abstractNumId w:val="61"/>
  </w:num>
  <w:num w:numId="56" w16cid:durableId="889803127">
    <w:abstractNumId w:val="20"/>
  </w:num>
  <w:num w:numId="57" w16cid:durableId="930236779">
    <w:abstractNumId w:val="29"/>
  </w:num>
  <w:num w:numId="58" w16cid:durableId="1325161344">
    <w:abstractNumId w:val="56"/>
  </w:num>
  <w:num w:numId="59" w16cid:durableId="236983318">
    <w:abstractNumId w:val="12"/>
  </w:num>
  <w:num w:numId="60" w16cid:durableId="278994934">
    <w:abstractNumId w:val="59"/>
  </w:num>
  <w:num w:numId="61" w16cid:durableId="924844439">
    <w:abstractNumId w:val="39"/>
  </w:num>
  <w:num w:numId="62" w16cid:durableId="106968654">
    <w:abstractNumId w:val="37"/>
  </w:num>
  <w:num w:numId="63" w16cid:durableId="1841197565">
    <w:abstractNumId w:val="44"/>
  </w:num>
  <w:num w:numId="64" w16cid:durableId="1629510801">
    <w:abstractNumId w:val="55"/>
  </w:num>
  <w:num w:numId="65" w16cid:durableId="1793816047">
    <w:abstractNumId w:val="49"/>
  </w:num>
  <w:num w:numId="66" w16cid:durableId="405156320">
    <w:abstractNumId w:val="51"/>
  </w:num>
  <w:num w:numId="67" w16cid:durableId="985547694">
    <w:abstractNumId w:val="27"/>
  </w:num>
  <w:num w:numId="68" w16cid:durableId="1948194571">
    <w:abstractNumId w:val="57"/>
  </w:num>
  <w:num w:numId="69" w16cid:durableId="1782535073">
    <w:abstractNumId w:val="18"/>
  </w:num>
  <w:num w:numId="70" w16cid:durableId="721027839">
    <w:abstractNumId w:val="2"/>
  </w:num>
  <w:num w:numId="71" w16cid:durableId="228346594">
    <w:abstractNumId w:val="58"/>
  </w:num>
  <w:num w:numId="72" w16cid:durableId="1020396211">
    <w:abstractNumId w:val="67"/>
  </w:num>
  <w:num w:numId="73" w16cid:durableId="713965646">
    <w:abstractNumId w:val="13"/>
  </w:num>
  <w:num w:numId="74" w16cid:durableId="110367782">
    <w:abstractNumId w:val="6"/>
  </w:num>
  <w:num w:numId="75" w16cid:durableId="2036878856">
    <w:abstractNumId w:val="63"/>
  </w:num>
  <w:num w:numId="76" w16cid:durableId="715549236">
    <w:abstractNumId w:val="7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F45"/>
    <w:rsid w:val="00162F45"/>
    <w:rsid w:val="007707B3"/>
    <w:rsid w:val="00A87BC4"/>
    <w:rsid w:val="00C15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7F99D7-A0EA-409F-9481-DC5FF4014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80" w:after="280" w:line="240" w:lineRule="auto"/>
      <w:outlineLvl w:val="0"/>
    </w:pPr>
    <w:rPr>
      <w:rFonts w:ascii="Times New Roman" w:eastAsia="Times New Roman" w:hAnsi="Times New Roman" w:cs="Times New Roman"/>
      <w:b/>
      <w:sz w:val="36"/>
      <w:szCs w:val="36"/>
    </w:rPr>
  </w:style>
  <w:style w:type="paragraph" w:styleId="Heading2">
    <w:name w:val="heading 2"/>
    <w:basedOn w:val="Normal"/>
    <w:next w:val="Normal"/>
    <w:link w:val="Heading2Char"/>
    <w:uiPriority w:val="9"/>
    <w:unhideWhenUsed/>
    <w:qFormat/>
    <w:pPr>
      <w:spacing w:before="280" w:after="280"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uiPriority w:val="9"/>
    <w:unhideWhenUsed/>
    <w:qFormat/>
    <w:pPr>
      <w:spacing w:before="280" w:after="280" w:line="240" w:lineRule="auto"/>
      <w:outlineLvl w:val="2"/>
    </w:pPr>
    <w:rPr>
      <w:rFonts w:ascii="Times New Roman" w:eastAsia="Times New Roman" w:hAnsi="Times New Roman" w:cs="Times New Roman"/>
      <w:b/>
      <w:sz w:val="30"/>
      <w:szCs w:val="30"/>
    </w:rPr>
  </w:style>
  <w:style w:type="paragraph" w:styleId="Heading4">
    <w:name w:val="heading 4"/>
    <w:basedOn w:val="Normal"/>
    <w:next w:val="Normal"/>
    <w:link w:val="Heading4Char"/>
    <w:uiPriority w:val="9"/>
    <w:unhideWhenUsed/>
    <w:qFormat/>
    <w:pPr>
      <w:spacing w:before="280" w:after="280" w:line="240" w:lineRule="auto"/>
      <w:outlineLvl w:val="3"/>
    </w:pPr>
    <w:rPr>
      <w:rFonts w:ascii="Times New Roman" w:eastAsia="Times New Roman" w:hAnsi="Times New Roman" w:cs="Times New Roman"/>
      <w:b/>
      <w:sz w:val="26"/>
      <w:szCs w:val="2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0" w:line="240" w:lineRule="auto"/>
      <w:jc w:val="center"/>
    </w:pPr>
    <w:rPr>
      <w:rFonts w:ascii="Times New Roman" w:eastAsia="Times New Roman" w:hAnsi="Times New Roman" w:cs="Times New Roman"/>
      <w:b/>
      <w:sz w:val="48"/>
      <w:szCs w:val="4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00">
    <w:name w:val="TableNormal0"/>
    <w:tblPr>
      <w:tblCellMar>
        <w:top w:w="0" w:type="dxa"/>
        <w:left w:w="0" w:type="dxa"/>
        <w:bottom w:w="0" w:type="dxa"/>
        <w:right w:w="0" w:type="dxa"/>
      </w:tblCellMar>
    </w:tblPr>
  </w:style>
  <w:style w:type="table" w:customStyle="1" w:styleId="TableNormal10">
    <w:name w:val="TableNormal1"/>
    <w:tblPr>
      <w:tblCellMar>
        <w:top w:w="0" w:type="dxa"/>
        <w:left w:w="0" w:type="dxa"/>
        <w:bottom w:w="0" w:type="dxa"/>
        <w:right w:w="0" w:type="dxa"/>
      </w:tblCellMar>
    </w:tblPr>
  </w:style>
  <w:style w:type="table" w:customStyle="1" w:styleId="TableNormal000">
    <w:name w:val="TableNormal00"/>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4D64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D64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D64B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D64B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D64B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D64B3"/>
    <w:rPr>
      <w:b/>
      <w:bCs/>
    </w:rPr>
  </w:style>
  <w:style w:type="character" w:styleId="Hyperlink">
    <w:name w:val="Hyperlink"/>
    <w:basedOn w:val="DefaultParagraphFont"/>
    <w:uiPriority w:val="99"/>
    <w:unhideWhenUsed/>
    <w:rsid w:val="004D64B3"/>
    <w:rPr>
      <w:color w:val="0000FF"/>
      <w:u w:val="single"/>
    </w:rPr>
  </w:style>
  <w:style w:type="character" w:styleId="Emphasis">
    <w:name w:val="Emphasis"/>
    <w:basedOn w:val="DefaultParagraphFont"/>
    <w:uiPriority w:val="20"/>
    <w:qFormat/>
    <w:rsid w:val="004D64B3"/>
    <w:rPr>
      <w:i/>
      <w:iCs/>
    </w:rPr>
  </w:style>
  <w:style w:type="paragraph" w:styleId="Header">
    <w:name w:val="header"/>
    <w:basedOn w:val="Normal"/>
    <w:link w:val="HeaderChar"/>
    <w:uiPriority w:val="99"/>
    <w:unhideWhenUsed/>
    <w:rsid w:val="004D64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4B3"/>
    <w:rPr>
      <w:lang w:val="es-CL"/>
    </w:rPr>
  </w:style>
  <w:style w:type="paragraph" w:styleId="Footer">
    <w:name w:val="footer"/>
    <w:basedOn w:val="Normal"/>
    <w:link w:val="FooterChar"/>
    <w:uiPriority w:val="99"/>
    <w:unhideWhenUsed/>
    <w:rsid w:val="004D6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4B3"/>
    <w:rPr>
      <w:lang w:val="es-CL"/>
    </w:rPr>
  </w:style>
  <w:style w:type="paragraph" w:customStyle="1" w:styleId="whitespace-normal">
    <w:name w:val="whitespace-normal"/>
    <w:basedOn w:val="Normal"/>
    <w:rsid w:val="004D64B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C96CAA"/>
    <w:rPr>
      <w:color w:val="605E5C"/>
      <w:shd w:val="clear" w:color="auto" w:fill="E1DFDD"/>
    </w:rPr>
  </w:style>
  <w:style w:type="character" w:styleId="FollowedHyperlink">
    <w:name w:val="FollowedHyperlink"/>
    <w:basedOn w:val="DefaultParagraphFont"/>
    <w:uiPriority w:val="99"/>
    <w:semiHidden/>
    <w:unhideWhenUsed/>
    <w:rsid w:val="00C96CAA"/>
    <w:rPr>
      <w:color w:val="954F72" w:themeColor="followedHyperlink"/>
      <w:u w:val="single"/>
    </w:rPr>
  </w:style>
  <w:style w:type="paragraph" w:styleId="Revision">
    <w:name w:val="Revision"/>
    <w:hidden/>
    <w:uiPriority w:val="99"/>
    <w:semiHidden/>
    <w:rsid w:val="00044C5A"/>
    <w:pPr>
      <w:spacing w:after="0" w:line="240" w:lineRule="auto"/>
    </w:pPr>
    <w:rPr>
      <w:lang w:val="es-CL"/>
    </w:rPr>
  </w:style>
  <w:style w:type="character" w:styleId="CommentReference">
    <w:name w:val="annotation reference"/>
    <w:basedOn w:val="DefaultParagraphFont"/>
    <w:uiPriority w:val="99"/>
    <w:semiHidden/>
    <w:unhideWhenUsed/>
    <w:rsid w:val="0003205F"/>
    <w:rPr>
      <w:sz w:val="16"/>
      <w:szCs w:val="16"/>
    </w:rPr>
  </w:style>
  <w:style w:type="paragraph" w:styleId="CommentText">
    <w:name w:val="annotation text"/>
    <w:basedOn w:val="Normal"/>
    <w:link w:val="CommentTextChar"/>
    <w:uiPriority w:val="99"/>
    <w:unhideWhenUsed/>
    <w:rsid w:val="0003205F"/>
    <w:pPr>
      <w:spacing w:line="240" w:lineRule="auto"/>
    </w:pPr>
    <w:rPr>
      <w:sz w:val="20"/>
      <w:szCs w:val="20"/>
    </w:rPr>
  </w:style>
  <w:style w:type="character" w:customStyle="1" w:styleId="CommentTextChar">
    <w:name w:val="Comment Text Char"/>
    <w:basedOn w:val="DefaultParagraphFont"/>
    <w:link w:val="CommentText"/>
    <w:uiPriority w:val="99"/>
    <w:rsid w:val="0003205F"/>
    <w:rPr>
      <w:sz w:val="20"/>
      <w:szCs w:val="20"/>
      <w:lang w:val="es-CL"/>
    </w:rPr>
  </w:style>
  <w:style w:type="paragraph" w:styleId="CommentSubject">
    <w:name w:val="annotation subject"/>
    <w:basedOn w:val="CommentText"/>
    <w:next w:val="CommentText"/>
    <w:link w:val="CommentSubjectChar"/>
    <w:uiPriority w:val="99"/>
    <w:semiHidden/>
    <w:unhideWhenUsed/>
    <w:rsid w:val="0003205F"/>
    <w:rPr>
      <w:b/>
      <w:bCs/>
    </w:rPr>
  </w:style>
  <w:style w:type="character" w:customStyle="1" w:styleId="CommentSubjectChar">
    <w:name w:val="Comment Subject Char"/>
    <w:basedOn w:val="CommentTextChar"/>
    <w:link w:val="CommentSubject"/>
    <w:uiPriority w:val="99"/>
    <w:semiHidden/>
    <w:rsid w:val="0003205F"/>
    <w:rPr>
      <w:b/>
      <w:bCs/>
      <w:sz w:val="20"/>
      <w:szCs w:val="20"/>
      <w:lang w:val="es-CL"/>
    </w:rPr>
  </w:style>
  <w:style w:type="paragraph" w:styleId="ListParagraph">
    <w:name w:val="List Paragraph"/>
    <w:basedOn w:val="Normal"/>
    <w:uiPriority w:val="34"/>
    <w:qFormat/>
    <w:rsid w:val="00300728"/>
    <w:pPr>
      <w:ind w:left="720"/>
      <w:contextualSpacing/>
    </w:pPr>
  </w:style>
  <w:style w:type="table" w:styleId="TableGrid">
    <w:name w:val="Table Grid"/>
    <w:basedOn w:val="TableNormal"/>
    <w:uiPriority w:val="39"/>
    <w:rsid w:val="00730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paragraph" w:styleId="TOC1">
    <w:name w:val="toc 1"/>
    <w:basedOn w:val="Normal"/>
    <w:next w:val="Normal"/>
    <w:autoRedefine/>
    <w:uiPriority w:val="39"/>
    <w:unhideWhenUsed/>
    <w:rsid w:val="00E15E06"/>
    <w:pPr>
      <w:spacing w:after="100"/>
    </w:pPr>
  </w:style>
  <w:style w:type="paragraph" w:styleId="TOC2">
    <w:name w:val="toc 2"/>
    <w:basedOn w:val="Normal"/>
    <w:next w:val="Normal"/>
    <w:autoRedefine/>
    <w:uiPriority w:val="39"/>
    <w:unhideWhenUsed/>
    <w:rsid w:val="00E15E06"/>
    <w:pPr>
      <w:spacing w:after="100"/>
      <w:ind w:left="220"/>
    </w:pPr>
  </w:style>
  <w:style w:type="paragraph" w:styleId="TOC3">
    <w:name w:val="toc 3"/>
    <w:basedOn w:val="Normal"/>
    <w:next w:val="Normal"/>
    <w:autoRedefine/>
    <w:uiPriority w:val="39"/>
    <w:unhideWhenUsed/>
    <w:rsid w:val="00E15E06"/>
    <w:pPr>
      <w:spacing w:after="100"/>
      <w:ind w:left="440"/>
    </w:pPr>
  </w:style>
  <w:style w:type="paragraph" w:styleId="TOC4">
    <w:name w:val="toc 4"/>
    <w:basedOn w:val="Normal"/>
    <w:next w:val="Normal"/>
    <w:autoRedefine/>
    <w:uiPriority w:val="39"/>
    <w:unhideWhenUsed/>
    <w:rsid w:val="00ED59DE"/>
    <w:pPr>
      <w:spacing w:after="100"/>
      <w:ind w:left="660"/>
    </w:pPr>
  </w:style>
  <w:style w:type="paragraph" w:styleId="TOC5">
    <w:name w:val="toc 5"/>
    <w:basedOn w:val="Normal"/>
    <w:next w:val="Normal"/>
    <w:autoRedefine/>
    <w:uiPriority w:val="39"/>
    <w:unhideWhenUsed/>
    <w:rsid w:val="00ED59DE"/>
    <w:pPr>
      <w:spacing w:after="100" w:line="278" w:lineRule="auto"/>
      <w:ind w:left="960"/>
    </w:pPr>
    <w:rPr>
      <w:rFonts w:asciiTheme="minorHAnsi" w:eastAsiaTheme="minorEastAsia" w:hAnsiTheme="minorHAnsi" w:cstheme="minorBidi"/>
      <w:kern w:val="2"/>
      <w:sz w:val="24"/>
      <w:szCs w:val="24"/>
      <w:lang w:val="en-US"/>
    </w:rPr>
  </w:style>
  <w:style w:type="paragraph" w:styleId="TOC6">
    <w:name w:val="toc 6"/>
    <w:basedOn w:val="Normal"/>
    <w:next w:val="Normal"/>
    <w:autoRedefine/>
    <w:uiPriority w:val="39"/>
    <w:unhideWhenUsed/>
    <w:rsid w:val="00ED59DE"/>
    <w:pPr>
      <w:spacing w:after="100" w:line="278" w:lineRule="auto"/>
      <w:ind w:left="1200"/>
    </w:pPr>
    <w:rPr>
      <w:rFonts w:asciiTheme="minorHAnsi" w:eastAsiaTheme="minorEastAsia" w:hAnsiTheme="minorHAnsi" w:cstheme="minorBidi"/>
      <w:kern w:val="2"/>
      <w:sz w:val="24"/>
      <w:szCs w:val="24"/>
      <w:lang w:val="en-US"/>
    </w:rPr>
  </w:style>
  <w:style w:type="paragraph" w:styleId="TOC7">
    <w:name w:val="toc 7"/>
    <w:basedOn w:val="Normal"/>
    <w:next w:val="Normal"/>
    <w:autoRedefine/>
    <w:uiPriority w:val="39"/>
    <w:unhideWhenUsed/>
    <w:rsid w:val="00ED59DE"/>
    <w:pPr>
      <w:spacing w:after="100" w:line="278" w:lineRule="auto"/>
      <w:ind w:left="1440"/>
    </w:pPr>
    <w:rPr>
      <w:rFonts w:asciiTheme="minorHAnsi" w:eastAsiaTheme="minorEastAsia" w:hAnsiTheme="minorHAnsi" w:cstheme="minorBidi"/>
      <w:kern w:val="2"/>
      <w:sz w:val="24"/>
      <w:szCs w:val="24"/>
      <w:lang w:val="en-US"/>
    </w:rPr>
  </w:style>
  <w:style w:type="paragraph" w:styleId="TOC8">
    <w:name w:val="toc 8"/>
    <w:basedOn w:val="Normal"/>
    <w:next w:val="Normal"/>
    <w:autoRedefine/>
    <w:uiPriority w:val="39"/>
    <w:unhideWhenUsed/>
    <w:rsid w:val="00ED59DE"/>
    <w:pPr>
      <w:spacing w:after="100" w:line="278" w:lineRule="auto"/>
      <w:ind w:left="1680"/>
    </w:pPr>
    <w:rPr>
      <w:rFonts w:asciiTheme="minorHAnsi" w:eastAsiaTheme="minorEastAsia" w:hAnsiTheme="minorHAnsi" w:cstheme="minorBidi"/>
      <w:kern w:val="2"/>
      <w:sz w:val="24"/>
      <w:szCs w:val="24"/>
      <w:lang w:val="en-US"/>
    </w:rPr>
  </w:style>
  <w:style w:type="paragraph" w:styleId="TOC9">
    <w:name w:val="toc 9"/>
    <w:basedOn w:val="Normal"/>
    <w:next w:val="Normal"/>
    <w:autoRedefine/>
    <w:uiPriority w:val="39"/>
    <w:unhideWhenUsed/>
    <w:rsid w:val="00ED59DE"/>
    <w:pPr>
      <w:spacing w:after="100" w:line="278" w:lineRule="auto"/>
      <w:ind w:left="1920"/>
    </w:pPr>
    <w:rPr>
      <w:rFonts w:asciiTheme="minorHAnsi" w:eastAsiaTheme="minorEastAsia" w:hAnsiTheme="minorHAnsi" w:cstheme="minorBidi"/>
      <w:kern w:val="2"/>
      <w:sz w:val="24"/>
      <w:szCs w:val="24"/>
      <w:lang w:val="en-US"/>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doi:10.7910/DVN/IBSJO2" TargetMode="External"/><Relationship Id="rId13" Type="http://schemas.openxmlformats.org/officeDocument/2006/relationships/hyperlink" Target="https://doi.org/doi:10.7910/DVN/AJJLHX"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doi:10.7910/DVN/7TNLBW" TargetMode="External"/><Relationship Id="rId17" Type="http://schemas.openxmlformats.org/officeDocument/2006/relationships/hyperlink" Target="http://electionsbr"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doi:10.7910/DVN/084FXF"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doi.org/doi:10.7910/DVN/UPOWMW"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doi:10.7910/DVN/1D3P3J" TargetMode="External"/><Relationship Id="rId14" Type="http://schemas.openxmlformats.org/officeDocument/2006/relationships/hyperlink" Target="https://doi.org/doi:10.7910/DVN/HNKQU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PVCimhFRYxG8Ln2tmHI3DgXmqA==">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9345</Words>
  <Characters>53272</Characters>
  <Application>Microsoft Office Word</Application>
  <DocSecurity>0</DocSecurity>
  <Lines>443</Lines>
  <Paragraphs>124</Paragraphs>
  <ScaleCrop>false</ScaleCrop>
  <Company/>
  <LinksUpToDate>false</LinksUpToDate>
  <CharactersWithSpaces>62493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 Urdinez</dc:creator>
  <cp:lastModifiedBy>Felipe Ignacio Soto Jorquera</cp:lastModifiedBy>
  <cp:revision>3</cp:revision>
  <cp:lastPrinted>2025-09-11T13:06:00Z</cp:lastPrinted>
  <dcterms:created xsi:type="dcterms:W3CDTF">2025-08-20T19:09:00Z</dcterms:created>
  <dcterms:modified xsi:type="dcterms:W3CDTF">2025-09-11T13:06:00Z</dcterms:modified>
</cp:coreProperties>
</file>