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E32A8" w14:textId="2ADC47AF" w:rsidR="006F3F8E" w:rsidRPr="004B28DC" w:rsidRDefault="006F3F8E" w:rsidP="006F3F8E">
      <w:pPr>
        <w:jc w:val="center"/>
        <w:rPr>
          <w:b/>
          <w:bCs/>
          <w:color w:val="4472C4" w:themeColor="accent1"/>
          <w:sz w:val="40"/>
          <w:szCs w:val="40"/>
        </w:rPr>
      </w:pPr>
      <w:r w:rsidRPr="004B28DC">
        <w:rPr>
          <w:b/>
          <w:bCs/>
          <w:color w:val="4472C4" w:themeColor="accent1"/>
          <w:sz w:val="40"/>
          <w:szCs w:val="40"/>
        </w:rPr>
        <w:t xml:space="preserve">Design </w:t>
      </w:r>
      <w:proofErr w:type="spellStart"/>
      <w:r w:rsidRPr="004B28DC">
        <w:rPr>
          <w:b/>
          <w:bCs/>
          <w:color w:val="4472C4" w:themeColor="accent1"/>
          <w:sz w:val="40"/>
          <w:szCs w:val="40"/>
        </w:rPr>
        <w:t>Pattern</w:t>
      </w:r>
      <w:proofErr w:type="spellEnd"/>
    </w:p>
    <w:p w14:paraId="1AFD08D4" w14:textId="7C46A4B6" w:rsidR="00515E2E" w:rsidRPr="004B28DC" w:rsidRDefault="006F3F8E">
      <w:pPr>
        <w:rPr>
          <w:b/>
          <w:bCs/>
          <w:sz w:val="28"/>
          <w:szCs w:val="28"/>
          <w:u w:val="single"/>
        </w:rPr>
      </w:pPr>
      <w:r w:rsidRPr="004B28DC">
        <w:rPr>
          <w:b/>
          <w:bCs/>
          <w:sz w:val="28"/>
          <w:szCs w:val="28"/>
        </w:rPr>
        <w:br/>
      </w:r>
      <w:r w:rsidR="007D73AD" w:rsidRPr="004B28DC">
        <w:rPr>
          <w:b/>
          <w:bCs/>
          <w:sz w:val="28"/>
          <w:szCs w:val="28"/>
          <w:u w:val="single"/>
        </w:rPr>
        <w:t>Padrão</w:t>
      </w:r>
      <w:r w:rsidRPr="004B28DC">
        <w:rPr>
          <w:b/>
          <w:bCs/>
          <w:sz w:val="28"/>
          <w:szCs w:val="28"/>
          <w:u w:val="single"/>
        </w:rPr>
        <w:t xml:space="preserve"> </w:t>
      </w:r>
      <w:proofErr w:type="spellStart"/>
      <w:r w:rsidRPr="004B28DC">
        <w:rPr>
          <w:b/>
          <w:bCs/>
          <w:sz w:val="28"/>
          <w:szCs w:val="28"/>
          <w:u w:val="single"/>
        </w:rPr>
        <w:t>Strategy</w:t>
      </w:r>
      <w:proofErr w:type="spellEnd"/>
    </w:p>
    <w:p w14:paraId="0BF55016" w14:textId="26035EA9" w:rsidR="00515E2E" w:rsidRDefault="00515E2E">
      <w:r w:rsidRPr="006F3F8E">
        <w:t xml:space="preserve">O </w:t>
      </w:r>
      <w:r w:rsidR="00B30076" w:rsidRPr="006F3F8E">
        <w:t>padrão</w:t>
      </w:r>
      <w:r w:rsidRPr="006F3F8E">
        <w:t xml:space="preserve"> </w:t>
      </w:r>
      <w:proofErr w:type="spellStart"/>
      <w:r w:rsidRPr="006F3F8E">
        <w:t>strategy</w:t>
      </w:r>
      <w:proofErr w:type="spellEnd"/>
      <w:r w:rsidRPr="006F3F8E">
        <w:t xml:space="preserve"> </w:t>
      </w:r>
      <w:r w:rsidR="006F3F8E" w:rsidRPr="006F3F8E">
        <w:t xml:space="preserve">tem com o objetivo de encapsular diferentes </w:t>
      </w:r>
      <w:r w:rsidR="00B30076" w:rsidRPr="006F3F8E">
        <w:t>implementações</w:t>
      </w:r>
      <w:r w:rsidR="006F3F8E" w:rsidRPr="006F3F8E">
        <w:t xml:space="preserve"> de algoritmos, com isso o cliente chamaria a </w:t>
      </w:r>
      <w:r w:rsidR="00B30076" w:rsidRPr="006F3F8E">
        <w:t>implementação</w:t>
      </w:r>
      <w:r w:rsidR="006F3F8E" w:rsidRPr="006F3F8E">
        <w:t xml:space="preserve"> </w:t>
      </w:r>
      <w:r w:rsidR="00B30076" w:rsidRPr="006F3F8E">
        <w:t>específica</w:t>
      </w:r>
      <w:r w:rsidR="006F3F8E" w:rsidRPr="006F3F8E">
        <w:t xml:space="preserve"> de acordo com sua ESTRATEGIA</w:t>
      </w:r>
      <w:r w:rsidR="006F3F8E">
        <w:t>.</w:t>
      </w:r>
    </w:p>
    <w:p w14:paraId="041ED09A" w14:textId="033810F4" w:rsidR="006F3F8E" w:rsidRDefault="006F3F8E">
      <w:r w:rsidRPr="006F3F8E">
        <w:t xml:space="preserve">basicamente </w:t>
      </w:r>
      <w:r w:rsidR="00B30076" w:rsidRPr="006F3F8E">
        <w:t>você</w:t>
      </w:r>
      <w:r w:rsidRPr="006F3F8E">
        <w:t xml:space="preserve"> implementa em cima de uma interface</w:t>
      </w:r>
      <w:r>
        <w:t xml:space="preserve"> </w:t>
      </w:r>
      <w:r w:rsidRPr="006F3F8E">
        <w:t>ou de uma classe abstrata</w:t>
      </w:r>
      <w:r>
        <w:t xml:space="preserve">, </w:t>
      </w:r>
      <w:r w:rsidRPr="006F3F8E">
        <w:t xml:space="preserve">pois </w:t>
      </w:r>
      <w:proofErr w:type="spellStart"/>
      <w:r w:rsidRPr="006F3F8E">
        <w:t>vc</w:t>
      </w:r>
      <w:proofErr w:type="spellEnd"/>
      <w:r w:rsidRPr="006F3F8E">
        <w:t xml:space="preserve"> </w:t>
      </w:r>
      <w:r w:rsidR="00B30076" w:rsidRPr="006F3F8E">
        <w:t>não</w:t>
      </w:r>
      <w:r w:rsidRPr="006F3F8E">
        <w:t xml:space="preserve"> especifica que a </w:t>
      </w:r>
      <w:r w:rsidR="00B30076" w:rsidRPr="006F3F8E">
        <w:t>implementação</w:t>
      </w:r>
      <w:r w:rsidRPr="006F3F8E">
        <w:t xml:space="preserve"> seria de uma classe </w:t>
      </w:r>
      <w:r w:rsidR="00B30076" w:rsidRPr="006F3F8E">
        <w:t>específica</w:t>
      </w:r>
      <w:r w:rsidRPr="006F3F8E">
        <w:t xml:space="preserve">... e com isso independente da classe especifica que for ser chamada pelo "cliente"... </w:t>
      </w:r>
      <w:r w:rsidR="00B30076" w:rsidRPr="006F3F8E">
        <w:t>não</w:t>
      </w:r>
      <w:r w:rsidRPr="006F3F8E">
        <w:t xml:space="preserve"> vai precisar em alterar nada na </w:t>
      </w:r>
      <w:r w:rsidR="00B30076" w:rsidRPr="006F3F8E">
        <w:t>implementação</w:t>
      </w:r>
      <w:r w:rsidRPr="006F3F8E">
        <w:t>... somente novas classes especificas que herdam dessa interface para ser chamada no "cliente"</w:t>
      </w:r>
      <w:r>
        <w:t>.</w:t>
      </w:r>
    </w:p>
    <w:p w14:paraId="625F6C7A" w14:textId="3772C7D5" w:rsidR="008E7C0E" w:rsidRDefault="006F3F8E" w:rsidP="008E7C0E">
      <w:pPr>
        <w:jc w:val="center"/>
      </w:pPr>
      <w:r>
        <w:rPr>
          <w:noProof/>
        </w:rPr>
        <w:drawing>
          <wp:inline distT="0" distB="0" distL="0" distR="0" wp14:anchorId="639CCAD9" wp14:editId="1F7BEC31">
            <wp:extent cx="4876800" cy="2200983"/>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0500" cy="2207166"/>
                    </a:xfrm>
                    <a:prstGeom prst="rect">
                      <a:avLst/>
                    </a:prstGeom>
                  </pic:spPr>
                </pic:pic>
              </a:graphicData>
            </a:graphic>
          </wp:inline>
        </w:drawing>
      </w:r>
    </w:p>
    <w:p w14:paraId="4969092D" w14:textId="77777777" w:rsidR="008E7C0E" w:rsidRDefault="008E7C0E" w:rsidP="008E7C0E">
      <w:pPr>
        <w:jc w:val="center"/>
      </w:pPr>
    </w:p>
    <w:p w14:paraId="19D653F6" w14:textId="3E7E86E1" w:rsidR="00037A2F" w:rsidRPr="00307576" w:rsidRDefault="00B30076">
      <w:pPr>
        <w:rPr>
          <w:u w:val="single"/>
        </w:rPr>
      </w:pPr>
      <w:r w:rsidRPr="00307576">
        <w:rPr>
          <w:b/>
          <w:bCs/>
          <w:sz w:val="28"/>
          <w:szCs w:val="28"/>
          <w:u w:val="single"/>
        </w:rPr>
        <w:t>Padrão</w:t>
      </w:r>
      <w:r w:rsidR="00F750B1" w:rsidRPr="00307576">
        <w:rPr>
          <w:b/>
          <w:bCs/>
          <w:sz w:val="28"/>
          <w:szCs w:val="28"/>
          <w:u w:val="single"/>
        </w:rPr>
        <w:t xml:space="preserve"> </w:t>
      </w:r>
      <w:r w:rsidR="000E7E63" w:rsidRPr="00307576">
        <w:rPr>
          <w:b/>
          <w:bCs/>
          <w:sz w:val="28"/>
          <w:szCs w:val="28"/>
          <w:u w:val="single"/>
        </w:rPr>
        <w:t xml:space="preserve">Chain </w:t>
      </w:r>
      <w:proofErr w:type="spellStart"/>
      <w:r w:rsidR="000E7E63" w:rsidRPr="00307576">
        <w:rPr>
          <w:b/>
          <w:bCs/>
          <w:sz w:val="28"/>
          <w:szCs w:val="28"/>
          <w:u w:val="single"/>
        </w:rPr>
        <w:t>of</w:t>
      </w:r>
      <w:proofErr w:type="spellEnd"/>
      <w:r w:rsidR="000E7E63" w:rsidRPr="00307576">
        <w:rPr>
          <w:b/>
          <w:bCs/>
          <w:sz w:val="28"/>
          <w:szCs w:val="28"/>
          <w:u w:val="single"/>
        </w:rPr>
        <w:t xml:space="preserve"> </w:t>
      </w:r>
      <w:proofErr w:type="spellStart"/>
      <w:r w:rsidR="000E7E63" w:rsidRPr="00307576">
        <w:rPr>
          <w:b/>
          <w:bCs/>
          <w:sz w:val="28"/>
          <w:szCs w:val="28"/>
          <w:u w:val="single"/>
        </w:rPr>
        <w:t>Responsability</w:t>
      </w:r>
      <w:proofErr w:type="spellEnd"/>
    </w:p>
    <w:p w14:paraId="5AD37D02" w14:textId="57E1AD8F" w:rsidR="008E7C0E" w:rsidRDefault="000E7E63">
      <w:r w:rsidRPr="006F3F8E">
        <w:t xml:space="preserve">O </w:t>
      </w:r>
      <w:r w:rsidR="00B30076" w:rsidRPr="006F3F8E">
        <w:t>padrão</w:t>
      </w:r>
      <w:r w:rsidRPr="006F3F8E">
        <w:t xml:space="preserve"> </w:t>
      </w:r>
      <w:proofErr w:type="spellStart"/>
      <w:r>
        <w:t>chain</w:t>
      </w:r>
      <w:proofErr w:type="spellEnd"/>
      <w:r>
        <w:t xml:space="preserve"> </w:t>
      </w:r>
      <w:proofErr w:type="spellStart"/>
      <w:r>
        <w:t>of</w:t>
      </w:r>
      <w:proofErr w:type="spellEnd"/>
      <w:r>
        <w:t xml:space="preserve"> </w:t>
      </w:r>
      <w:proofErr w:type="spellStart"/>
      <w:r>
        <w:t>responsability</w:t>
      </w:r>
      <w:proofErr w:type="spellEnd"/>
      <w:r w:rsidRPr="006F3F8E">
        <w:t xml:space="preserve"> tem com o objetivo </w:t>
      </w:r>
      <w:r w:rsidR="008E7C0E">
        <w:t>evitar</w:t>
      </w:r>
      <w:r>
        <w:t xml:space="preserve"> algum acoplamento desnecessário, </w:t>
      </w:r>
      <w:r w:rsidR="008E7C0E">
        <w:t>em que a solicitação do “cliente”</w:t>
      </w:r>
      <w:r>
        <w:t xml:space="preserve"> </w:t>
      </w:r>
      <w:r w:rsidR="008E7C0E">
        <w:t>será passada para uma cadeia de objetos, onde será executado até que a condição da execução seja satisfatória.</w:t>
      </w:r>
    </w:p>
    <w:p w14:paraId="1D5BA2E2" w14:textId="11A363CA" w:rsidR="008E7C0E" w:rsidRDefault="008E7C0E" w:rsidP="008E7C0E">
      <w:pPr>
        <w:jc w:val="center"/>
      </w:pPr>
      <w:r>
        <w:rPr>
          <w:noProof/>
        </w:rPr>
        <w:drawing>
          <wp:inline distT="0" distB="0" distL="0" distR="0" wp14:anchorId="4437F973" wp14:editId="6D477626">
            <wp:extent cx="4202539" cy="259842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2980" cy="2728535"/>
                    </a:xfrm>
                    <a:prstGeom prst="rect">
                      <a:avLst/>
                    </a:prstGeom>
                  </pic:spPr>
                </pic:pic>
              </a:graphicData>
            </a:graphic>
          </wp:inline>
        </w:drawing>
      </w:r>
    </w:p>
    <w:p w14:paraId="77F35C96" w14:textId="734687D1" w:rsidR="008E7C0E" w:rsidRPr="00BA59D4" w:rsidRDefault="008E7C0E">
      <w:r>
        <w:lastRenderedPageBreak/>
        <w:t xml:space="preserve">Por exemplo, imagine </w:t>
      </w:r>
      <w:proofErr w:type="spellStart"/>
      <w:r>
        <w:t>varias</w:t>
      </w:r>
      <w:proofErr w:type="spellEnd"/>
      <w:r>
        <w:t xml:space="preserve"> regras de negócios que somente uma delas será executada de acordo com algum range de validações, ou seja,</w:t>
      </w:r>
      <w:r w:rsidR="00BA59D4">
        <w:t xml:space="preserve"> criaríamos uma classe para cada regra de negócio em questão, assim</w:t>
      </w:r>
      <w:r>
        <w:t xml:space="preserve"> a solicitação do “cliente” </w:t>
      </w:r>
      <w:r w:rsidR="00254984">
        <w:t>será</w:t>
      </w:r>
      <w:r>
        <w:t xml:space="preserve"> passada no primeiro objeto nessa cadeia, e caso a validação não satisfazer </w:t>
      </w:r>
      <w:r w:rsidR="00254984">
        <w:t>será</w:t>
      </w:r>
      <w:r>
        <w:t xml:space="preserve"> chamado o próximo objeto da cadeia, </w:t>
      </w:r>
      <w:r w:rsidR="00BA59D4">
        <w:t>até</w:t>
      </w:r>
      <w:r>
        <w:t xml:space="preserve"> que a validação seja executado corretamente.</w:t>
      </w:r>
    </w:p>
    <w:p w14:paraId="38A1E627" w14:textId="4640A22C" w:rsidR="008E7C0E" w:rsidRDefault="008E7C0E" w:rsidP="008E7C0E">
      <w:pPr>
        <w:jc w:val="center"/>
      </w:pPr>
      <w:r>
        <w:rPr>
          <w:noProof/>
        </w:rPr>
        <w:drawing>
          <wp:inline distT="0" distB="0" distL="0" distR="0" wp14:anchorId="3668A786" wp14:editId="40D4165B">
            <wp:extent cx="4488180" cy="3671188"/>
            <wp:effectExtent l="0" t="0" r="762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0401" cy="3705723"/>
                    </a:xfrm>
                    <a:prstGeom prst="rect">
                      <a:avLst/>
                    </a:prstGeom>
                  </pic:spPr>
                </pic:pic>
              </a:graphicData>
            </a:graphic>
          </wp:inline>
        </w:drawing>
      </w:r>
    </w:p>
    <w:p w14:paraId="6467DDB6" w14:textId="7FB178D6" w:rsidR="00345408" w:rsidRDefault="00345408" w:rsidP="00345408"/>
    <w:p w14:paraId="4507874D" w14:textId="68BF3757" w:rsidR="00345408" w:rsidRDefault="00B30076" w:rsidP="00345408">
      <w:r w:rsidRPr="00307576">
        <w:rPr>
          <w:b/>
          <w:bCs/>
          <w:sz w:val="28"/>
          <w:szCs w:val="28"/>
          <w:u w:val="single"/>
        </w:rPr>
        <w:t>Padrão</w:t>
      </w:r>
      <w:r w:rsidR="00345408" w:rsidRPr="00307576">
        <w:rPr>
          <w:b/>
          <w:bCs/>
          <w:sz w:val="28"/>
          <w:szCs w:val="28"/>
          <w:u w:val="single"/>
        </w:rPr>
        <w:t xml:space="preserve"> </w:t>
      </w:r>
      <w:proofErr w:type="spellStart"/>
      <w:r w:rsidR="00345408">
        <w:rPr>
          <w:b/>
          <w:bCs/>
          <w:sz w:val="28"/>
          <w:szCs w:val="28"/>
          <w:u w:val="single"/>
        </w:rPr>
        <w:t>Template</w:t>
      </w:r>
      <w:proofErr w:type="spellEnd"/>
      <w:r w:rsidR="00345408">
        <w:rPr>
          <w:b/>
          <w:bCs/>
          <w:sz w:val="28"/>
          <w:szCs w:val="28"/>
          <w:u w:val="single"/>
        </w:rPr>
        <w:t xml:space="preserve"> </w:t>
      </w:r>
      <w:proofErr w:type="spellStart"/>
      <w:r w:rsidR="00345408">
        <w:rPr>
          <w:b/>
          <w:bCs/>
          <w:sz w:val="28"/>
          <w:szCs w:val="28"/>
          <w:u w:val="single"/>
        </w:rPr>
        <w:t>Method</w:t>
      </w:r>
      <w:proofErr w:type="spellEnd"/>
      <w:r w:rsidR="00345408">
        <w:rPr>
          <w:b/>
          <w:bCs/>
          <w:sz w:val="28"/>
          <w:szCs w:val="28"/>
          <w:u w:val="single"/>
        </w:rPr>
        <w:br/>
      </w:r>
      <w:r w:rsidR="00345408">
        <w:br/>
      </w:r>
      <w:r w:rsidR="00345408" w:rsidRPr="006F3F8E">
        <w:t xml:space="preserve">O </w:t>
      </w:r>
      <w:r w:rsidRPr="006F3F8E">
        <w:t>padrão</w:t>
      </w:r>
      <w:r w:rsidR="00345408" w:rsidRPr="006F3F8E">
        <w:t xml:space="preserve"> </w:t>
      </w:r>
      <w:proofErr w:type="spellStart"/>
      <w:r w:rsidR="00345408">
        <w:t>template</w:t>
      </w:r>
      <w:proofErr w:type="spellEnd"/>
      <w:r w:rsidR="00345408">
        <w:t xml:space="preserve"> </w:t>
      </w:r>
      <w:proofErr w:type="spellStart"/>
      <w:r w:rsidR="00345408">
        <w:t>method</w:t>
      </w:r>
      <w:proofErr w:type="spellEnd"/>
      <w:r w:rsidR="00345408" w:rsidRPr="006F3F8E">
        <w:t xml:space="preserve"> tem com o objetivo</w:t>
      </w:r>
      <w:r w:rsidR="00345408">
        <w:t xml:space="preserve"> definir o esqueleto de um algoritmo, deixando que as sub classes implemente algumas etapas.</w:t>
      </w:r>
    </w:p>
    <w:p w14:paraId="6B95F51F" w14:textId="4FFFC635" w:rsidR="00345408" w:rsidRDefault="00345408" w:rsidP="00B30076">
      <w:pPr>
        <w:jc w:val="center"/>
      </w:pPr>
      <w:r>
        <w:br/>
      </w:r>
      <w:r>
        <w:rPr>
          <w:noProof/>
        </w:rPr>
        <w:drawing>
          <wp:inline distT="0" distB="0" distL="0" distR="0" wp14:anchorId="0C6423D6" wp14:editId="2C239FD0">
            <wp:extent cx="4460209" cy="2667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7481" cy="2814858"/>
                    </a:xfrm>
                    <a:prstGeom prst="rect">
                      <a:avLst/>
                    </a:prstGeom>
                  </pic:spPr>
                </pic:pic>
              </a:graphicData>
            </a:graphic>
          </wp:inline>
        </w:drawing>
      </w:r>
    </w:p>
    <w:p w14:paraId="08285A78" w14:textId="500BE451" w:rsidR="00345408" w:rsidRDefault="00345408" w:rsidP="00345408">
      <w:r>
        <w:lastRenderedPageBreak/>
        <w:t xml:space="preserve">Por exemplo, imaginemos que duas ou mais classes tem uma implementação de algoritmo bem parecidas, que basicamente o que altera de uma classe para outra </w:t>
      </w:r>
      <w:proofErr w:type="spellStart"/>
      <w:proofErr w:type="gramStart"/>
      <w:r>
        <w:t>eh</w:t>
      </w:r>
      <w:proofErr w:type="spellEnd"/>
      <w:proofErr w:type="gramEnd"/>
      <w:r>
        <w:t xml:space="preserve"> o modo de busca de uma informação, ou a verificação de uma condição que </w:t>
      </w:r>
      <w:r w:rsidR="005A6502">
        <w:t>será</w:t>
      </w:r>
      <w:r>
        <w:t xml:space="preserve"> executada, e que de restante a estrutura </w:t>
      </w:r>
      <w:r w:rsidR="005A6502">
        <w:t>será</w:t>
      </w:r>
      <w:r>
        <w:t xml:space="preserve"> a mesma. Nesse cenário criaremos uma classe abstrata, </w:t>
      </w:r>
      <w:r w:rsidR="005A6502">
        <w:t>e nela criaremos um método com a implementação principal e de forma genérica que seria o que tem de comum entres as classes, e para cada ponto que seria especifico de cada sub classe, iremos expor outros métodos abstratos, para que ai sim, as sub classes implementem de forma especifica somente alguns pontos.</w:t>
      </w:r>
    </w:p>
    <w:p w14:paraId="5D7131CC" w14:textId="2F123BB5" w:rsidR="00345408" w:rsidRDefault="00345408" w:rsidP="005A6502">
      <w:pPr>
        <w:jc w:val="center"/>
      </w:pPr>
      <w:r>
        <w:rPr>
          <w:noProof/>
        </w:rPr>
        <w:drawing>
          <wp:inline distT="0" distB="0" distL="0" distR="0" wp14:anchorId="7BAACCF2" wp14:editId="6F77FA7F">
            <wp:extent cx="3634740" cy="2566628"/>
            <wp:effectExtent l="0" t="0" r="381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922" cy="2599945"/>
                    </a:xfrm>
                    <a:prstGeom prst="rect">
                      <a:avLst/>
                    </a:prstGeom>
                  </pic:spPr>
                </pic:pic>
              </a:graphicData>
            </a:graphic>
          </wp:inline>
        </w:drawing>
      </w:r>
    </w:p>
    <w:p w14:paraId="698951D0" w14:textId="2B3E686A" w:rsidR="005A6502" w:rsidRDefault="00B30076" w:rsidP="005A6502">
      <w:pPr>
        <w:rPr>
          <w:b/>
          <w:bCs/>
          <w:sz w:val="28"/>
          <w:szCs w:val="28"/>
          <w:u w:val="single"/>
        </w:rPr>
      </w:pPr>
      <w:r w:rsidRPr="00307576">
        <w:rPr>
          <w:b/>
          <w:bCs/>
          <w:sz w:val="28"/>
          <w:szCs w:val="28"/>
          <w:u w:val="single"/>
        </w:rPr>
        <w:t>Padrão</w:t>
      </w:r>
      <w:r w:rsidR="006A24BD" w:rsidRPr="00307576">
        <w:rPr>
          <w:b/>
          <w:bCs/>
          <w:sz w:val="28"/>
          <w:szCs w:val="28"/>
          <w:u w:val="single"/>
        </w:rPr>
        <w:t xml:space="preserve"> </w:t>
      </w:r>
      <w:proofErr w:type="spellStart"/>
      <w:r w:rsidR="006A24BD">
        <w:rPr>
          <w:b/>
          <w:bCs/>
          <w:sz w:val="28"/>
          <w:szCs w:val="28"/>
          <w:u w:val="single"/>
        </w:rPr>
        <w:t>Decorator</w:t>
      </w:r>
      <w:proofErr w:type="spellEnd"/>
    </w:p>
    <w:p w14:paraId="65D6A8D2" w14:textId="0E17BE25" w:rsidR="00BE6DCF" w:rsidRDefault="00B30076" w:rsidP="00BE6DCF">
      <w:r>
        <w:t xml:space="preserve">O padrão </w:t>
      </w:r>
      <w:proofErr w:type="spellStart"/>
      <w:r w:rsidRPr="00B30076">
        <w:t>decorator</w:t>
      </w:r>
      <w:proofErr w:type="spellEnd"/>
      <w:r w:rsidRPr="00B30076">
        <w:t xml:space="preserve"> é muito u</w:t>
      </w:r>
      <w:r>
        <w:t>tilizado quando queremos agregar funcionalidades para um objeto em tempo de execução. É visto como uma alternativa para a herança, pois é adicionado uma responsabilidade extra para um objeto e não para uma classe.</w:t>
      </w:r>
    </w:p>
    <w:p w14:paraId="3FE64AC3" w14:textId="5850E945" w:rsidR="00B30076" w:rsidRDefault="00B30076" w:rsidP="00B30076">
      <w:pPr>
        <w:jc w:val="center"/>
      </w:pPr>
      <w:r>
        <w:rPr>
          <w:noProof/>
        </w:rPr>
        <w:drawing>
          <wp:inline distT="0" distB="0" distL="0" distR="0" wp14:anchorId="6D6C5A53" wp14:editId="7F7C22D3">
            <wp:extent cx="4266929" cy="34290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8582" cy="3454437"/>
                    </a:xfrm>
                    <a:prstGeom prst="rect">
                      <a:avLst/>
                    </a:prstGeom>
                  </pic:spPr>
                </pic:pic>
              </a:graphicData>
            </a:graphic>
          </wp:inline>
        </w:drawing>
      </w:r>
    </w:p>
    <w:p w14:paraId="3311D635" w14:textId="31B481EF" w:rsidR="00B30076" w:rsidRDefault="00414C29" w:rsidP="00B30076">
      <w:r>
        <w:lastRenderedPageBreak/>
        <w:t>Se analisarmos o diagrama acima veremos que no geral teremos uma classe base abstrata “</w:t>
      </w:r>
      <w:proofErr w:type="spellStart"/>
      <w:r>
        <w:t>Decorator</w:t>
      </w:r>
      <w:proofErr w:type="spellEnd"/>
      <w:r>
        <w:t xml:space="preserve">”, e </w:t>
      </w:r>
      <w:r w:rsidR="00086A71">
        <w:t>é</w:t>
      </w:r>
      <w:r>
        <w:t xml:space="preserve"> nele possui uma </w:t>
      </w:r>
      <w:r w:rsidR="00086A71">
        <w:t>referência</w:t>
      </w:r>
      <w:r>
        <w:t xml:space="preserve"> a ele mesmo. Dessa forma as classes concretas do </w:t>
      </w:r>
      <w:proofErr w:type="spellStart"/>
      <w:r>
        <w:t>decorator</w:t>
      </w:r>
      <w:proofErr w:type="spellEnd"/>
      <w:r>
        <w:t xml:space="preserve"> poderá ter essas novas “</w:t>
      </w:r>
      <w:proofErr w:type="spellStart"/>
      <w:r>
        <w:t>features</w:t>
      </w:r>
      <w:proofErr w:type="spellEnd"/>
      <w:r>
        <w:t xml:space="preserve">” ou comportamentos, utilizando essa </w:t>
      </w:r>
      <w:r w:rsidR="00086A71">
        <w:t>referência</w:t>
      </w:r>
      <w:r>
        <w:t xml:space="preserve"> “duplicada” pelo construtor.</w:t>
      </w:r>
    </w:p>
    <w:p w14:paraId="74E9875C" w14:textId="357795E4" w:rsidR="00086A71" w:rsidRDefault="00086A71" w:rsidP="00B30076">
      <w:r>
        <w:t xml:space="preserve">Dessa forma, não teremos mais o problema de ter várias combinações possíveis entre </w:t>
      </w:r>
      <w:r w:rsidR="00E430AE">
        <w:t xml:space="preserve">classes </w:t>
      </w:r>
      <w:r>
        <w:t>com vários códigos desnecessários.</w:t>
      </w:r>
      <w:r w:rsidR="00B103E3">
        <w:br/>
      </w:r>
    </w:p>
    <w:p w14:paraId="5F9D6D51" w14:textId="6884341D" w:rsidR="00B103E3" w:rsidRDefault="00B103E3" w:rsidP="00B103E3">
      <w:pPr>
        <w:rPr>
          <w:b/>
          <w:bCs/>
          <w:sz w:val="28"/>
          <w:szCs w:val="28"/>
          <w:u w:val="single"/>
        </w:rPr>
      </w:pPr>
      <w:r w:rsidRPr="00307576">
        <w:rPr>
          <w:b/>
          <w:bCs/>
          <w:sz w:val="28"/>
          <w:szCs w:val="28"/>
          <w:u w:val="single"/>
        </w:rPr>
        <w:t xml:space="preserve">Padrão </w:t>
      </w:r>
      <w:proofErr w:type="spellStart"/>
      <w:r>
        <w:rPr>
          <w:b/>
          <w:bCs/>
          <w:sz w:val="28"/>
          <w:szCs w:val="28"/>
          <w:u w:val="single"/>
        </w:rPr>
        <w:t>State</w:t>
      </w:r>
      <w:proofErr w:type="spellEnd"/>
    </w:p>
    <w:p w14:paraId="62F156D7" w14:textId="34A0A2E9" w:rsidR="00B103E3" w:rsidRDefault="003E698B" w:rsidP="00B30076">
      <w:r>
        <w:t xml:space="preserve">O padrão </w:t>
      </w:r>
      <w:proofErr w:type="spellStart"/>
      <w:r>
        <w:t>state</w:t>
      </w:r>
      <w:proofErr w:type="spellEnd"/>
      <w:r w:rsidRPr="00B30076">
        <w:t xml:space="preserve"> é muito u</w:t>
      </w:r>
      <w:r>
        <w:t>tilizado quando queremos que um objeto altere seu comportamento quando o seu estado interno for alterado, que tanto o objeto parecera ter mudado de classe.</w:t>
      </w:r>
    </w:p>
    <w:p w14:paraId="1196939F" w14:textId="15E691EB" w:rsidR="003E698B" w:rsidRDefault="003E698B" w:rsidP="00B30076">
      <w:r>
        <w:t>Isso acontece porque o padrão encapsula os estados em classes separadas e delega o comportamento do objeto para o estado atual.</w:t>
      </w:r>
    </w:p>
    <w:p w14:paraId="49789AD8" w14:textId="168B3C3D" w:rsidR="003E698B" w:rsidRDefault="003E698B" w:rsidP="003E698B">
      <w:pPr>
        <w:jc w:val="center"/>
      </w:pPr>
      <w:r>
        <w:rPr>
          <w:noProof/>
        </w:rPr>
        <w:drawing>
          <wp:inline distT="0" distB="0" distL="0" distR="0" wp14:anchorId="42F643CF" wp14:editId="43F12E55">
            <wp:extent cx="5400040" cy="21539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53920"/>
                    </a:xfrm>
                    <a:prstGeom prst="rect">
                      <a:avLst/>
                    </a:prstGeom>
                  </pic:spPr>
                </pic:pic>
              </a:graphicData>
            </a:graphic>
          </wp:inline>
        </w:drawing>
      </w:r>
    </w:p>
    <w:p w14:paraId="76929CF7" w14:textId="427BEB84" w:rsidR="003E698B" w:rsidRDefault="003E698B" w:rsidP="003E698B">
      <w:r>
        <w:t xml:space="preserve">Como podemos ver no diagrama acima, a </w:t>
      </w:r>
      <w:r w:rsidRPr="003E698B">
        <w:t>“</w:t>
      </w:r>
      <w:r>
        <w:t xml:space="preserve">interface” estado define a assinatura que todos os estados concretos devem ter, e será através dessa interface que o objeto </w:t>
      </w:r>
      <w:r w:rsidR="0032676A">
        <w:t>terá a sua referência atribuído controlando o comportamento do estado inicial.</w:t>
      </w:r>
    </w:p>
    <w:p w14:paraId="2706F64E" w14:textId="09348004" w:rsidR="00C12CD7" w:rsidRDefault="00C12CD7" w:rsidP="003E698B">
      <w:r>
        <w:t xml:space="preserve">Vale destacar também, que podemos implementar no nosso padrão a troca de estados, onde permitimos ou não a troca gerando possíveis </w:t>
      </w:r>
      <w:proofErr w:type="spellStart"/>
      <w:r>
        <w:t>exception</w:t>
      </w:r>
      <w:proofErr w:type="spellEnd"/>
      <w:r>
        <w:t>. Por exemplo em um objeto</w:t>
      </w:r>
      <w:r w:rsidR="00A37A49">
        <w:t xml:space="preserve"> de</w:t>
      </w:r>
      <w:r>
        <w:t xml:space="preserve"> orçamento que temos os estados em aprovação, aprovado, reprovado e finalizado, não podemos trocar o estado atual de em aprovação para finalizado direto.</w:t>
      </w:r>
      <w:r w:rsidR="00F45716">
        <w:br/>
      </w:r>
    </w:p>
    <w:p w14:paraId="240BCFBD" w14:textId="22128516" w:rsidR="00F45716" w:rsidRDefault="00F45716" w:rsidP="00F45716">
      <w:pPr>
        <w:rPr>
          <w:b/>
          <w:bCs/>
          <w:sz w:val="28"/>
          <w:szCs w:val="28"/>
          <w:u w:val="single"/>
        </w:rPr>
      </w:pPr>
      <w:r w:rsidRPr="00307576">
        <w:rPr>
          <w:b/>
          <w:bCs/>
          <w:sz w:val="28"/>
          <w:szCs w:val="28"/>
          <w:u w:val="single"/>
        </w:rPr>
        <w:t xml:space="preserve">Padrão </w:t>
      </w:r>
      <w:proofErr w:type="spellStart"/>
      <w:r>
        <w:rPr>
          <w:b/>
          <w:bCs/>
          <w:sz w:val="28"/>
          <w:szCs w:val="28"/>
          <w:u w:val="single"/>
        </w:rPr>
        <w:t>Builder</w:t>
      </w:r>
      <w:proofErr w:type="spellEnd"/>
    </w:p>
    <w:p w14:paraId="3EC198B3" w14:textId="7AF0885D" w:rsidR="00F45716" w:rsidRDefault="00F45716" w:rsidP="00F45716">
      <w:r>
        <w:t xml:space="preserve">O padrão </w:t>
      </w:r>
      <w:proofErr w:type="spellStart"/>
      <w:r>
        <w:t>builder</w:t>
      </w:r>
      <w:proofErr w:type="spellEnd"/>
      <w:r w:rsidRPr="00B30076">
        <w:t xml:space="preserve"> </w:t>
      </w:r>
      <w:r>
        <w:t>tem com o objetivo de nos ajudar a criar um objeto complexo. Pois ao invés de passarmos vários parâmetros em um construtor, podemos chamar uma classe que terá como responsabilidade apenas construir esse objeto complexo, passando uma serie de métodos inicializando cada propriedade do objeto, e no final chamamos um método chamado “build()” que será responsável por retornar esse objeto complexo construído.</w:t>
      </w:r>
    </w:p>
    <w:p w14:paraId="543CDB81" w14:textId="3DBDBD7A" w:rsidR="00F45716" w:rsidRDefault="00F45716" w:rsidP="00F45716"/>
    <w:p w14:paraId="088D9F83" w14:textId="3C2D148B" w:rsidR="00F45716" w:rsidRDefault="00F45716" w:rsidP="00F45716"/>
    <w:p w14:paraId="44DC4267" w14:textId="30AE23E4" w:rsidR="00F45716" w:rsidRDefault="00F45716" w:rsidP="008B38A5"/>
    <w:p w14:paraId="6BFF28C5" w14:textId="23A3BD8B" w:rsidR="00FC50C9" w:rsidRDefault="00B508DC" w:rsidP="00FC50C9">
      <w:r w:rsidRPr="00B508DC">
        <w:lastRenderedPageBreak/>
        <w:t>Vale destacar</w:t>
      </w:r>
      <w:r>
        <w:t>,</w:t>
      </w:r>
      <w:r w:rsidRPr="00B508DC">
        <w:t xml:space="preserve"> </w:t>
      </w:r>
      <w:r>
        <w:t xml:space="preserve">para passar uma serie de métodos inicializando cada propriedade do objeto, obviamente esses métodos devem retornar a própria </w:t>
      </w:r>
      <w:r w:rsidR="00FC50C9">
        <w:t>referência</w:t>
      </w:r>
      <w:r>
        <w:t xml:space="preserve"> do objeto, e esse mecanismo se chama “</w:t>
      </w:r>
      <w:proofErr w:type="spellStart"/>
      <w:r>
        <w:t>method</w:t>
      </w:r>
      <w:proofErr w:type="spellEnd"/>
      <w:r>
        <w:t xml:space="preserve"> </w:t>
      </w:r>
      <w:proofErr w:type="spellStart"/>
      <w:r>
        <w:t>chaining</w:t>
      </w:r>
      <w:proofErr w:type="spellEnd"/>
      <w:r>
        <w:t>”.</w:t>
      </w:r>
    </w:p>
    <w:p w14:paraId="77625302" w14:textId="7BF60701" w:rsidR="008B38A5" w:rsidRDefault="008B38A5" w:rsidP="00FC50C9">
      <w:r>
        <w:rPr>
          <w:noProof/>
        </w:rPr>
        <w:drawing>
          <wp:inline distT="0" distB="0" distL="0" distR="0" wp14:anchorId="24F8CEFA" wp14:editId="452D7533">
            <wp:extent cx="5400040" cy="33966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96615"/>
                    </a:xfrm>
                    <a:prstGeom prst="rect">
                      <a:avLst/>
                    </a:prstGeom>
                  </pic:spPr>
                </pic:pic>
              </a:graphicData>
            </a:graphic>
          </wp:inline>
        </w:drawing>
      </w:r>
    </w:p>
    <w:p w14:paraId="01EFE3DE" w14:textId="5C89455C" w:rsidR="008B38A5" w:rsidRDefault="008B38A5" w:rsidP="00FC50C9">
      <w:r>
        <w:t xml:space="preserve">Vale destacar também que dependendo da complexidade do programa, se tivermos várias alternativas de como queremos construir nosso objeto complexo, podemos criar uma interface que se refere nas etapas que a nossa construtora irá criar o objeto, e nas classes concretas do construtor será implementado de forma específica, por exemplo ao </w:t>
      </w:r>
      <w:r w:rsidR="00902809">
        <w:t>construir</w:t>
      </w:r>
      <w:r>
        <w:t xml:space="preserve"> uma casa, podemos </w:t>
      </w:r>
      <w:r w:rsidR="00902809">
        <w:t>construir</w:t>
      </w:r>
      <w:r>
        <w:t xml:space="preserve"> cada casa com </w:t>
      </w:r>
      <w:r w:rsidR="00902809">
        <w:t>uma</w:t>
      </w:r>
      <w:r>
        <w:t xml:space="preserve"> parede de madeira, outra casa com parede de vidro, etc.</w:t>
      </w:r>
    </w:p>
    <w:p w14:paraId="03C6C8C3" w14:textId="398FA7BF" w:rsidR="008B38A5" w:rsidRDefault="008B38A5" w:rsidP="00FC50C9">
      <w:r>
        <w:t xml:space="preserve">Além </w:t>
      </w:r>
      <w:r w:rsidR="00902809">
        <w:t xml:space="preserve">disso, </w:t>
      </w:r>
      <w:r>
        <w:t>se for necessário, podemos criar a nossa classe “diretor” que é responsável por executar as etapas do construtor na ordem correta, funcionando de uma maneira parecida que um manual de instruções.</w:t>
      </w:r>
      <w:r>
        <w:br/>
      </w:r>
    </w:p>
    <w:p w14:paraId="79291F03" w14:textId="5723237A" w:rsidR="008B38A5" w:rsidRDefault="008B38A5" w:rsidP="00902809">
      <w:pPr>
        <w:jc w:val="center"/>
      </w:pPr>
      <w:r>
        <w:rPr>
          <w:noProof/>
        </w:rPr>
        <w:drawing>
          <wp:inline distT="0" distB="0" distL="0" distR="0" wp14:anchorId="79D174CF" wp14:editId="25D109C6">
            <wp:extent cx="5400040" cy="241744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17445"/>
                    </a:xfrm>
                    <a:prstGeom prst="rect">
                      <a:avLst/>
                    </a:prstGeom>
                  </pic:spPr>
                </pic:pic>
              </a:graphicData>
            </a:graphic>
          </wp:inline>
        </w:drawing>
      </w:r>
    </w:p>
    <w:p w14:paraId="48354CCC" w14:textId="30C83236" w:rsidR="00095809" w:rsidRDefault="00095809" w:rsidP="00095809">
      <w:pPr>
        <w:rPr>
          <w:b/>
          <w:bCs/>
          <w:sz w:val="28"/>
          <w:szCs w:val="28"/>
          <w:u w:val="single"/>
        </w:rPr>
      </w:pPr>
      <w:r w:rsidRPr="00307576">
        <w:rPr>
          <w:b/>
          <w:bCs/>
          <w:sz w:val="28"/>
          <w:szCs w:val="28"/>
          <w:u w:val="single"/>
        </w:rPr>
        <w:lastRenderedPageBreak/>
        <w:t xml:space="preserve">Padrão </w:t>
      </w:r>
      <w:r>
        <w:rPr>
          <w:b/>
          <w:bCs/>
          <w:sz w:val="28"/>
          <w:szCs w:val="28"/>
          <w:u w:val="single"/>
        </w:rPr>
        <w:t>Observe</w:t>
      </w:r>
    </w:p>
    <w:p w14:paraId="7A14D808" w14:textId="4555DEB9" w:rsidR="00902809" w:rsidRDefault="00095809" w:rsidP="00095809">
      <w:r>
        <w:t>O padrão observe</w:t>
      </w:r>
      <w:r w:rsidRPr="00B30076">
        <w:t xml:space="preserve"> </w:t>
      </w:r>
      <w:r>
        <w:t>tem com o objetivo definir uma dependência entre objetos de um-para-muitos, do modo</w:t>
      </w:r>
      <w:r w:rsidR="00CC0743">
        <w:t xml:space="preserve"> que</w:t>
      </w:r>
      <w:r>
        <w:t xml:space="preserve"> quando muda o estado de um objeto, todos os seus dependentes serão notificados.</w:t>
      </w:r>
    </w:p>
    <w:p w14:paraId="7FC3CC29" w14:textId="6E3A96AF" w:rsidR="00095809" w:rsidRDefault="00CC0743" w:rsidP="00CC0743">
      <w:pPr>
        <w:jc w:val="center"/>
      </w:pPr>
      <w:r>
        <w:rPr>
          <w:noProof/>
        </w:rPr>
        <w:drawing>
          <wp:inline distT="0" distB="0" distL="0" distR="0" wp14:anchorId="0F21490D" wp14:editId="6FA59774">
            <wp:extent cx="4564380" cy="1805571"/>
            <wp:effectExtent l="0" t="0" r="762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303" cy="1820968"/>
                    </a:xfrm>
                    <a:prstGeom prst="rect">
                      <a:avLst/>
                    </a:prstGeom>
                  </pic:spPr>
                </pic:pic>
              </a:graphicData>
            </a:graphic>
          </wp:inline>
        </w:drawing>
      </w:r>
    </w:p>
    <w:p w14:paraId="58B3A797" w14:textId="62C589E6" w:rsidR="00CC0743" w:rsidRDefault="00CC0743" w:rsidP="00CC0743">
      <w:r>
        <w:t>Como podemos ver no diagrama acima, teremos dois objetos núcleos principais, o “</w:t>
      </w:r>
      <w:proofErr w:type="spellStart"/>
      <w:r>
        <w:t>subject</w:t>
      </w:r>
      <w:proofErr w:type="spellEnd"/>
      <w:r>
        <w:t>” e o “</w:t>
      </w:r>
      <w:proofErr w:type="spellStart"/>
      <w:r w:rsidR="00C36A7E">
        <w:t>observer</w:t>
      </w:r>
      <w:proofErr w:type="spellEnd"/>
      <w:r>
        <w:t>”.</w:t>
      </w:r>
    </w:p>
    <w:p w14:paraId="672AABEC" w14:textId="1FFE3BBF" w:rsidR="00CC0743" w:rsidRDefault="00CC0743" w:rsidP="00CC0743">
      <w:pPr>
        <w:pStyle w:val="PargrafodaLista"/>
        <w:numPr>
          <w:ilvl w:val="0"/>
          <w:numId w:val="1"/>
        </w:numPr>
      </w:pPr>
      <w:proofErr w:type="spellStart"/>
      <w:r>
        <w:rPr>
          <w:b/>
          <w:bCs/>
        </w:rPr>
        <w:t>Subject</w:t>
      </w:r>
      <w:proofErr w:type="spellEnd"/>
      <w:r w:rsidRPr="00CC0743">
        <w:t xml:space="preserve">: </w:t>
      </w:r>
      <w:r w:rsidR="00C36A7E" w:rsidRPr="00CC0743">
        <w:t>Objeto</w:t>
      </w:r>
      <w:r w:rsidRPr="00CC0743">
        <w:t xml:space="preserve"> </w:t>
      </w:r>
      <w:r w:rsidR="00C36A7E" w:rsidRPr="00CC0743">
        <w:t>responsável</w:t>
      </w:r>
      <w:r w:rsidRPr="00CC0743">
        <w:t xml:space="preserve"> por realizar a</w:t>
      </w:r>
      <w:r>
        <w:t>s notificações para seus objetos dependentes.</w:t>
      </w:r>
    </w:p>
    <w:p w14:paraId="319F7BEF" w14:textId="5A6813B3" w:rsidR="00CC0743" w:rsidRDefault="00C36A7E" w:rsidP="00CC0743">
      <w:pPr>
        <w:pStyle w:val="PargrafodaLista"/>
        <w:numPr>
          <w:ilvl w:val="0"/>
          <w:numId w:val="1"/>
        </w:numPr>
      </w:pPr>
      <w:proofErr w:type="spellStart"/>
      <w:r>
        <w:rPr>
          <w:b/>
          <w:bCs/>
        </w:rPr>
        <w:t>Observer</w:t>
      </w:r>
      <w:proofErr w:type="spellEnd"/>
      <w:r>
        <w:t>: Objeto responsável por receber as notificações do “</w:t>
      </w:r>
      <w:proofErr w:type="spellStart"/>
      <w:r>
        <w:t>subject</w:t>
      </w:r>
      <w:proofErr w:type="spellEnd"/>
      <w:r>
        <w:t>”, e realizar alguma ação específica.</w:t>
      </w:r>
    </w:p>
    <w:p w14:paraId="65C892D1" w14:textId="3D94F24F" w:rsidR="00C36A7E" w:rsidRDefault="00C36A7E" w:rsidP="00C36A7E">
      <w:r>
        <w:t xml:space="preserve">Por exemplo, imagina que a cada nota fiscal de uma venda </w:t>
      </w:r>
      <w:proofErr w:type="spellStart"/>
      <w:r>
        <w:t>devera</w:t>
      </w:r>
      <w:proofErr w:type="spellEnd"/>
      <w:r>
        <w:t xml:space="preserve"> ser enviado automaticamente um e-mail, </w:t>
      </w:r>
      <w:proofErr w:type="spellStart"/>
      <w:r>
        <w:t>sms</w:t>
      </w:r>
      <w:proofErr w:type="spellEnd"/>
      <w:r>
        <w:t xml:space="preserve"> e gravar no banco</w:t>
      </w:r>
      <w:r w:rsidR="000D4548">
        <w:t xml:space="preserve"> suas informações</w:t>
      </w:r>
      <w:r>
        <w:t>.</w:t>
      </w:r>
      <w:r w:rsidR="000D4548">
        <w:t xml:space="preserve"> Logo esse padrão se encaixa muito bem, pois podemos criar uma classe “</w:t>
      </w:r>
      <w:proofErr w:type="spellStart"/>
      <w:r w:rsidR="000D4548">
        <w:t>subject</w:t>
      </w:r>
      <w:proofErr w:type="spellEnd"/>
      <w:r w:rsidR="000D4548">
        <w:t>” onde as classes “</w:t>
      </w:r>
      <w:proofErr w:type="spellStart"/>
      <w:r w:rsidR="000D4548">
        <w:t>observer</w:t>
      </w:r>
      <w:proofErr w:type="spellEnd"/>
      <w:r w:rsidR="000D4548">
        <w:t xml:space="preserve">(e-mail, </w:t>
      </w:r>
      <w:proofErr w:type="spellStart"/>
      <w:r w:rsidR="000D4548">
        <w:t>sms</w:t>
      </w:r>
      <w:proofErr w:type="spellEnd"/>
      <w:r w:rsidR="000D4548">
        <w:t xml:space="preserve">, </w:t>
      </w:r>
      <w:proofErr w:type="spellStart"/>
      <w:r w:rsidR="000D4548">
        <w:t>db</w:t>
      </w:r>
      <w:proofErr w:type="spellEnd"/>
      <w:r w:rsidR="000D4548">
        <w:t xml:space="preserve">)” podem se inscrever nela, logo toda vez que uma nota fiscal for gerada no </w:t>
      </w:r>
      <w:proofErr w:type="spellStart"/>
      <w:r w:rsidR="000D4548">
        <w:t>subject</w:t>
      </w:r>
      <w:proofErr w:type="spellEnd"/>
      <w:r w:rsidR="000D4548">
        <w:t xml:space="preserve">, será executado cada ação de e-mail, </w:t>
      </w:r>
      <w:proofErr w:type="spellStart"/>
      <w:r w:rsidR="000D4548">
        <w:t>sms</w:t>
      </w:r>
      <w:proofErr w:type="spellEnd"/>
      <w:r w:rsidR="000D4548">
        <w:t xml:space="preserve">, </w:t>
      </w:r>
      <w:proofErr w:type="spellStart"/>
      <w:r w:rsidR="000D4548">
        <w:t>db</w:t>
      </w:r>
      <w:proofErr w:type="spellEnd"/>
      <w:r w:rsidR="000D4548">
        <w:t>, etc.</w:t>
      </w:r>
      <w:r w:rsidR="004B28DC">
        <w:br/>
      </w:r>
    </w:p>
    <w:p w14:paraId="6CE3A54D" w14:textId="3ADE5DDD" w:rsidR="004B28DC" w:rsidRDefault="004B28DC" w:rsidP="004B28DC">
      <w:pPr>
        <w:rPr>
          <w:b/>
          <w:bCs/>
          <w:sz w:val="28"/>
          <w:szCs w:val="28"/>
          <w:u w:val="single"/>
        </w:rPr>
      </w:pPr>
      <w:r w:rsidRPr="00307576">
        <w:rPr>
          <w:b/>
          <w:bCs/>
          <w:sz w:val="28"/>
          <w:szCs w:val="28"/>
          <w:u w:val="single"/>
        </w:rPr>
        <w:t xml:space="preserve">Padrão </w:t>
      </w:r>
      <w:proofErr w:type="spellStart"/>
      <w:r>
        <w:rPr>
          <w:b/>
          <w:bCs/>
          <w:sz w:val="28"/>
          <w:szCs w:val="28"/>
          <w:u w:val="single"/>
        </w:rPr>
        <w:t>Factory</w:t>
      </w:r>
      <w:proofErr w:type="spellEnd"/>
    </w:p>
    <w:p w14:paraId="62EBC259" w14:textId="34D01703" w:rsidR="00044376" w:rsidRDefault="004B28DC" w:rsidP="004878BE">
      <w:r>
        <w:t xml:space="preserve">O padrão </w:t>
      </w:r>
      <w:proofErr w:type="spellStart"/>
      <w:r>
        <w:t>factory</w:t>
      </w:r>
      <w:proofErr w:type="spellEnd"/>
      <w:r w:rsidR="004870FA">
        <w:t xml:space="preserve"> basicamente</w:t>
      </w:r>
      <w:r w:rsidRPr="00B30076">
        <w:t xml:space="preserve"> </w:t>
      </w:r>
      <w:r>
        <w:t xml:space="preserve">tem </w:t>
      </w:r>
      <w:r w:rsidR="003F1D19">
        <w:t>como</w:t>
      </w:r>
      <w:r>
        <w:t xml:space="preserve"> objetivo</w:t>
      </w:r>
      <w:r w:rsidR="004870FA">
        <w:t xml:space="preserve"> de</w:t>
      </w:r>
      <w:r w:rsidR="00044376">
        <w:t xml:space="preserve"> centralizar a criação de um objeto em um único lugar.</w:t>
      </w:r>
      <w:r w:rsidR="004878BE">
        <w:t xml:space="preserve"> Além disso podemos usar o mecanismo de interface para criar objeto</w:t>
      </w:r>
      <w:r w:rsidR="00A459AE">
        <w:t>s</w:t>
      </w:r>
      <w:r w:rsidR="004878BE">
        <w:t xml:space="preserve"> </w:t>
      </w:r>
      <w:r w:rsidR="00A459AE">
        <w:t>em uma superclasse, mas permite que as subclasses alterem o tipo que será criado.</w:t>
      </w:r>
    </w:p>
    <w:p w14:paraId="34C157B8" w14:textId="0AD52C1F" w:rsidR="004878BE" w:rsidRDefault="004878BE" w:rsidP="00A459AE">
      <w:pPr>
        <w:jc w:val="center"/>
      </w:pPr>
      <w:r>
        <w:rPr>
          <w:noProof/>
        </w:rPr>
        <w:drawing>
          <wp:inline distT="0" distB="0" distL="0" distR="0" wp14:anchorId="2F0A4827" wp14:editId="3BD2A38F">
            <wp:extent cx="4038600" cy="2431518"/>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0163" cy="2462562"/>
                    </a:xfrm>
                    <a:prstGeom prst="rect">
                      <a:avLst/>
                    </a:prstGeom>
                  </pic:spPr>
                </pic:pic>
              </a:graphicData>
            </a:graphic>
          </wp:inline>
        </w:drawing>
      </w:r>
    </w:p>
    <w:p w14:paraId="6E6A4D84" w14:textId="2AF873FC" w:rsidR="00F747CC" w:rsidRDefault="00F747CC" w:rsidP="004878BE">
      <w:r>
        <w:lastRenderedPageBreak/>
        <w:t>Veja no diagrama acima que a classe</w:t>
      </w:r>
      <w:r w:rsidR="00A6404C">
        <w:t xml:space="preserve"> abstrata</w:t>
      </w:r>
      <w:r>
        <w:t xml:space="preserve"> “</w:t>
      </w:r>
      <w:proofErr w:type="spellStart"/>
      <w:r>
        <w:t>Creator</w:t>
      </w:r>
      <w:proofErr w:type="spellEnd"/>
      <w:r>
        <w:t>”, que apesar do nome, a sua principal função não é criar objetos, que tanto esse método “</w:t>
      </w:r>
      <w:proofErr w:type="spellStart"/>
      <w:r>
        <w:t>FactoryMethod</w:t>
      </w:r>
      <w:proofErr w:type="spellEnd"/>
      <w:r>
        <w:t xml:space="preserve">()” será abstrato para que sim, suas classes concretas </w:t>
      </w:r>
      <w:r w:rsidR="00A6404C">
        <w:t>implementem</w:t>
      </w:r>
      <w:r>
        <w:t xml:space="preserve"> a criação. Normalmente a classe abstrata criadora tem com o objetivo associar uma </w:t>
      </w:r>
      <w:proofErr w:type="spellStart"/>
      <w:r>
        <w:t>logica</w:t>
      </w:r>
      <w:proofErr w:type="spellEnd"/>
      <w:r>
        <w:t xml:space="preserve"> de negócio com a criação do objeto, que no diagrama acima está ilustrando com o método “</w:t>
      </w:r>
      <w:proofErr w:type="spellStart"/>
      <w:r>
        <w:t>Operation</w:t>
      </w:r>
      <w:proofErr w:type="spellEnd"/>
      <w:r>
        <w:t>()”.</w:t>
      </w:r>
    </w:p>
    <w:p w14:paraId="58660342" w14:textId="2D3892F3" w:rsidR="00651B48" w:rsidRDefault="00B356A0" w:rsidP="004878BE">
      <w:r>
        <w:t>Basicamente esse padrão é bem semelhante ao</w:t>
      </w:r>
      <w:r w:rsidR="00134D60">
        <w:t xml:space="preserve"> padrão</w:t>
      </w:r>
      <w:r>
        <w:t xml:space="preserve"> </w:t>
      </w:r>
      <w:proofErr w:type="spellStart"/>
      <w:r>
        <w:t>builder</w:t>
      </w:r>
      <w:proofErr w:type="spellEnd"/>
      <w:r>
        <w:t xml:space="preserve">, com a diferença que o </w:t>
      </w:r>
      <w:proofErr w:type="spellStart"/>
      <w:r>
        <w:t>builder</w:t>
      </w:r>
      <w:proofErr w:type="spellEnd"/>
      <w:r>
        <w:t xml:space="preserve"> precisamos passar várias informações para a </w:t>
      </w:r>
      <w:proofErr w:type="spellStart"/>
      <w:r>
        <w:t>logica</w:t>
      </w:r>
      <w:proofErr w:type="spellEnd"/>
      <w:r>
        <w:t xml:space="preserve"> que monta o objeto</w:t>
      </w:r>
      <w:r w:rsidR="00134D60">
        <w:t>,</w:t>
      </w:r>
      <w:r>
        <w:t xml:space="preserve"> ou com construtores que podem ser enormes. Já o </w:t>
      </w:r>
      <w:proofErr w:type="spellStart"/>
      <w:r>
        <w:t>factory</w:t>
      </w:r>
      <w:proofErr w:type="spellEnd"/>
      <w:r>
        <w:t xml:space="preserve"> usamos quando queremos apenas isolar a construção de um objeto em um único lugar.</w:t>
      </w:r>
    </w:p>
    <w:p w14:paraId="773E550F" w14:textId="60E70ED9" w:rsidR="00103C32" w:rsidRDefault="00452CD1" w:rsidP="00651B48">
      <w:r>
        <w:t xml:space="preserve">Vale destacar que podemos deixar a criação dos objetos em uma única fábrica, em várias fabricas, ou até mesmo criar um objeto para cada </w:t>
      </w:r>
      <w:r w:rsidR="009044BE">
        <w:t>fábrica</w:t>
      </w:r>
      <w:r>
        <w:t xml:space="preserve"> separada</w:t>
      </w:r>
      <w:r w:rsidR="009044BE">
        <w:t xml:space="preserve">, pois vai depender muito como queremos implementar esse padrão. No entanto vale lembrar que o principal motivo do padrão </w:t>
      </w:r>
      <w:proofErr w:type="spellStart"/>
      <w:r w:rsidR="009044BE">
        <w:t>factory</w:t>
      </w:r>
      <w:proofErr w:type="spellEnd"/>
      <w:r w:rsidR="009044BE">
        <w:t xml:space="preserve"> é separar a lógica da criação de um objeto mais complexo em um único lugar.</w:t>
      </w:r>
      <w:r w:rsidR="00103C32">
        <w:br/>
      </w:r>
    </w:p>
    <w:p w14:paraId="3D759E72" w14:textId="2EDD5297" w:rsidR="00103C32" w:rsidRDefault="00103C32" w:rsidP="00103C32">
      <w:pPr>
        <w:rPr>
          <w:b/>
          <w:bCs/>
          <w:sz w:val="28"/>
          <w:szCs w:val="28"/>
          <w:u w:val="single"/>
        </w:rPr>
      </w:pPr>
      <w:r w:rsidRPr="00307576">
        <w:rPr>
          <w:b/>
          <w:bCs/>
          <w:sz w:val="28"/>
          <w:szCs w:val="28"/>
          <w:u w:val="single"/>
        </w:rPr>
        <w:t xml:space="preserve">Padrão </w:t>
      </w:r>
      <w:r w:rsidR="00880817">
        <w:rPr>
          <w:b/>
          <w:bCs/>
          <w:sz w:val="28"/>
          <w:szCs w:val="28"/>
          <w:u w:val="single"/>
        </w:rPr>
        <w:t>Flyweight</w:t>
      </w:r>
    </w:p>
    <w:p w14:paraId="3EAAE73B" w14:textId="24847F77" w:rsidR="00103C32" w:rsidRDefault="00103C32" w:rsidP="00103C32">
      <w:r>
        <w:t xml:space="preserve">O padrão </w:t>
      </w:r>
      <w:proofErr w:type="spellStart"/>
      <w:r w:rsidR="007B1F30">
        <w:t>flyweitht</w:t>
      </w:r>
      <w:proofErr w:type="spellEnd"/>
      <w:r w:rsidR="007B1F30">
        <w:t xml:space="preserve"> </w:t>
      </w:r>
      <w:r w:rsidR="00D2632F">
        <w:t>é</w:t>
      </w:r>
      <w:r w:rsidR="00DA4246">
        <w:t xml:space="preserve"> um padrão estrutural, que tem como objetivo aproveitar uma única instancia do objeto </w:t>
      </w:r>
      <w:r w:rsidR="00D2632F">
        <w:t>em toda aplicação</w:t>
      </w:r>
      <w:r w:rsidR="005147B1">
        <w:t xml:space="preserve">, assim temos um melhor uso da </w:t>
      </w:r>
      <w:r w:rsidR="002231A2">
        <w:t>memória</w:t>
      </w:r>
      <w:r w:rsidR="005147B1">
        <w:t xml:space="preserve"> RAM do computador.</w:t>
      </w:r>
    </w:p>
    <w:p w14:paraId="79E0B5D8" w14:textId="5B4E790F" w:rsidR="003427BB" w:rsidRDefault="003427BB" w:rsidP="00103C32">
      <w:r>
        <w:t>E para compartilhar esses objetos, cada objeto “</w:t>
      </w:r>
      <w:proofErr w:type="spellStart"/>
      <w:r>
        <w:t>flyweitht</w:t>
      </w:r>
      <w:proofErr w:type="spellEnd"/>
      <w:r>
        <w:t>” é dividido em duas partes:</w:t>
      </w:r>
    </w:p>
    <w:p w14:paraId="5D7B917F" w14:textId="42923696" w:rsidR="003427BB" w:rsidRDefault="00F87DAC" w:rsidP="003427BB">
      <w:pPr>
        <w:pStyle w:val="PargrafodaLista"/>
        <w:numPr>
          <w:ilvl w:val="0"/>
          <w:numId w:val="2"/>
        </w:numPr>
        <w:rPr>
          <w:b/>
          <w:bCs/>
        </w:rPr>
      </w:pPr>
      <w:r>
        <w:rPr>
          <w:b/>
          <w:bCs/>
        </w:rPr>
        <w:t>D</w:t>
      </w:r>
      <w:r w:rsidRPr="00F87DAC">
        <w:rPr>
          <w:b/>
          <w:bCs/>
        </w:rPr>
        <w:t>epende do estado(extrínseca):</w:t>
      </w:r>
      <w:r>
        <w:rPr>
          <w:b/>
          <w:bCs/>
        </w:rPr>
        <w:t xml:space="preserve"> </w:t>
      </w:r>
      <w:r>
        <w:t>armazenado/calculado pelo objeto do “cliente” e passado para o “</w:t>
      </w:r>
      <w:proofErr w:type="spellStart"/>
      <w:r>
        <w:t>flyweitht</w:t>
      </w:r>
      <w:proofErr w:type="spellEnd"/>
      <w:r>
        <w:t>” quando suas operações são invocadas.</w:t>
      </w:r>
    </w:p>
    <w:p w14:paraId="777502CC" w14:textId="4978AAD4" w:rsidR="00F87DAC" w:rsidRPr="00236EAB" w:rsidRDefault="00F87DAC" w:rsidP="003427BB">
      <w:pPr>
        <w:pStyle w:val="PargrafodaLista"/>
        <w:numPr>
          <w:ilvl w:val="0"/>
          <w:numId w:val="2"/>
        </w:numPr>
        <w:rPr>
          <w:b/>
          <w:bCs/>
        </w:rPr>
      </w:pPr>
      <w:r>
        <w:rPr>
          <w:b/>
          <w:bCs/>
        </w:rPr>
        <w:t xml:space="preserve">Independente do estado(intrínseca): </w:t>
      </w:r>
      <w:r w:rsidR="00236EAB">
        <w:t>armazenado e compartilhado no objeto “</w:t>
      </w:r>
      <w:proofErr w:type="spellStart"/>
      <w:r w:rsidR="00236EAB">
        <w:t>flyweitht</w:t>
      </w:r>
      <w:proofErr w:type="spellEnd"/>
      <w:r w:rsidR="00236EAB">
        <w:t>”.</w:t>
      </w:r>
    </w:p>
    <w:p w14:paraId="353E643A" w14:textId="1B3ADBCC" w:rsidR="00236EAB" w:rsidRDefault="00236EAB" w:rsidP="00236EAB">
      <w:pPr>
        <w:jc w:val="center"/>
        <w:rPr>
          <w:b/>
          <w:bCs/>
        </w:rPr>
      </w:pPr>
      <w:r>
        <w:rPr>
          <w:noProof/>
        </w:rPr>
        <w:drawing>
          <wp:inline distT="0" distB="0" distL="0" distR="0" wp14:anchorId="139769B6" wp14:editId="28CB52F9">
            <wp:extent cx="5400040" cy="256476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64765"/>
                    </a:xfrm>
                    <a:prstGeom prst="rect">
                      <a:avLst/>
                    </a:prstGeom>
                  </pic:spPr>
                </pic:pic>
              </a:graphicData>
            </a:graphic>
          </wp:inline>
        </w:drawing>
      </w:r>
    </w:p>
    <w:p w14:paraId="03D94561" w14:textId="2DBB4B9E" w:rsidR="00236EAB" w:rsidRDefault="00236EAB" w:rsidP="00236EAB">
      <w:r>
        <w:br/>
      </w:r>
      <w:r w:rsidR="00AC38DB" w:rsidRPr="00AC38DB">
        <w:t>Esse padrão é parecido com o</w:t>
      </w:r>
      <w:r w:rsidR="00AC38DB">
        <w:t xml:space="preserve"> padrão </w:t>
      </w:r>
      <w:proofErr w:type="spellStart"/>
      <w:r w:rsidR="00AC38DB">
        <w:t>factory</w:t>
      </w:r>
      <w:proofErr w:type="spellEnd"/>
      <w:r w:rsidR="00AC38DB">
        <w:t xml:space="preserve">, como que já vimos, com a diferença que o </w:t>
      </w:r>
      <w:proofErr w:type="spellStart"/>
      <w:r w:rsidR="00AC38DB">
        <w:t>factory</w:t>
      </w:r>
      <w:proofErr w:type="spellEnd"/>
      <w:r w:rsidR="003B7533">
        <w:t xml:space="preserve"> instancia uma classe importante/complexa de forma isolada e</w:t>
      </w:r>
      <w:r w:rsidR="00AC38DB">
        <w:t xml:space="preserve"> sempre ira instanciar aquele tipo de objeto definido pela fábrica, já o padrão </w:t>
      </w:r>
      <w:proofErr w:type="spellStart"/>
      <w:r w:rsidR="00AC38DB">
        <w:t>flyweitht</w:t>
      </w:r>
      <w:proofErr w:type="spellEnd"/>
      <w:r w:rsidR="003B7533">
        <w:t xml:space="preserve"> serve para quando temos </w:t>
      </w:r>
      <w:r w:rsidR="009305D2">
        <w:t>várias</w:t>
      </w:r>
      <w:r w:rsidR="003B7533">
        <w:t xml:space="preserve"> </w:t>
      </w:r>
      <w:proofErr w:type="spellStart"/>
      <w:r w:rsidR="003B7533">
        <w:t>instancias</w:t>
      </w:r>
      <w:proofErr w:type="spellEnd"/>
      <w:r w:rsidR="003B7533">
        <w:t xml:space="preserve"> do mesmo tipo jogadas na aplicação e precisamos economizar e memoria, </w:t>
      </w:r>
      <w:r w:rsidR="009305D2">
        <w:t>portanto</w:t>
      </w:r>
      <w:r w:rsidR="00AC38DB">
        <w:t xml:space="preserve"> </w:t>
      </w:r>
      <w:r w:rsidR="009305D2">
        <w:t>será</w:t>
      </w:r>
      <w:r w:rsidR="003B7533">
        <w:t xml:space="preserve"> implementado uma </w:t>
      </w:r>
      <w:r w:rsidR="009305D2">
        <w:t>fábrica</w:t>
      </w:r>
      <w:r w:rsidR="003B7533">
        <w:t xml:space="preserve"> que</w:t>
      </w:r>
      <w:r w:rsidR="00AC38DB">
        <w:t xml:space="preserve"> retornar apenas aquela instância do objeto que </w:t>
      </w:r>
      <w:r w:rsidR="00AC38DB">
        <w:lastRenderedPageBreak/>
        <w:t>queremos, e caso não exista esse objeto já criado será feito a criação do objeto a adicionado na lista de objetos caso na próxima vez que possa ser retornado</w:t>
      </w:r>
      <w:r w:rsidR="00F66D84">
        <w:t xml:space="preserve"> essa mesma instancia</w:t>
      </w:r>
      <w:r w:rsidR="001F5899">
        <w:t>.</w:t>
      </w:r>
      <w:r w:rsidR="00693D12">
        <w:br/>
      </w:r>
    </w:p>
    <w:p w14:paraId="27DA5168" w14:textId="1591F079" w:rsidR="00953096" w:rsidRDefault="00953096" w:rsidP="00953096">
      <w:pPr>
        <w:rPr>
          <w:b/>
          <w:bCs/>
          <w:sz w:val="28"/>
          <w:szCs w:val="28"/>
          <w:u w:val="single"/>
        </w:rPr>
      </w:pPr>
      <w:r w:rsidRPr="00307576">
        <w:rPr>
          <w:b/>
          <w:bCs/>
          <w:sz w:val="28"/>
          <w:szCs w:val="28"/>
          <w:u w:val="single"/>
        </w:rPr>
        <w:t xml:space="preserve">Padrão </w:t>
      </w:r>
      <w:r>
        <w:rPr>
          <w:b/>
          <w:bCs/>
          <w:sz w:val="28"/>
          <w:szCs w:val="28"/>
          <w:u w:val="single"/>
        </w:rPr>
        <w:t>Memento</w:t>
      </w:r>
    </w:p>
    <w:p w14:paraId="2F045544" w14:textId="56518C6E" w:rsidR="003B7533" w:rsidRDefault="00953096" w:rsidP="00953096">
      <w:r>
        <w:t xml:space="preserve">O padrão memento tem com o objetivo salvar e restaurar o estado anterior de um objeto, </w:t>
      </w:r>
      <w:r w:rsidR="00DD2873">
        <w:t xml:space="preserve">com isso o “cliente” pode realizar um </w:t>
      </w:r>
      <w:proofErr w:type="spellStart"/>
      <w:r w:rsidR="00DD2873">
        <w:t>rollback</w:t>
      </w:r>
      <w:proofErr w:type="spellEnd"/>
      <w:r w:rsidR="00DD2873">
        <w:t xml:space="preserve"> do estado atual para o estado anterior do seu objeto.</w:t>
      </w:r>
    </w:p>
    <w:p w14:paraId="1185456F" w14:textId="32E18CBB" w:rsidR="00DD2873" w:rsidRDefault="00055CF9" w:rsidP="00693D12">
      <w:pPr>
        <w:jc w:val="center"/>
      </w:pPr>
      <w:r>
        <w:rPr>
          <w:noProof/>
        </w:rPr>
        <w:drawing>
          <wp:inline distT="0" distB="0" distL="0" distR="0" wp14:anchorId="6689A85B" wp14:editId="6BF86257">
            <wp:extent cx="5400040" cy="19926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992630"/>
                    </a:xfrm>
                    <a:prstGeom prst="rect">
                      <a:avLst/>
                    </a:prstGeom>
                  </pic:spPr>
                </pic:pic>
              </a:graphicData>
            </a:graphic>
          </wp:inline>
        </w:drawing>
      </w:r>
    </w:p>
    <w:p w14:paraId="7502B404" w14:textId="0E7D4F2E" w:rsidR="00055CF9" w:rsidRDefault="00055CF9" w:rsidP="00693D12">
      <w:r>
        <w:t>Analisando o diagrama acima, primeiro temos a classe “</w:t>
      </w:r>
      <w:proofErr w:type="spellStart"/>
      <w:r>
        <w:t>Originator</w:t>
      </w:r>
      <w:proofErr w:type="spellEnd"/>
      <w:r>
        <w:t>” que é responsável por definir o estado atual e de gravar um novo estado, além de ter a opção de voltar para um estado anterior pelo “</w:t>
      </w:r>
      <w:proofErr w:type="spellStart"/>
      <w:r>
        <w:t>setMomento</w:t>
      </w:r>
      <w:proofErr w:type="spellEnd"/>
      <w:r>
        <w:t>()”. A classe “Memento” basicamente encapsula nosso estado atual do objeto que estamos trabalhando ou definir um novo estado. Já a classe “</w:t>
      </w:r>
      <w:proofErr w:type="spellStart"/>
      <w:r>
        <w:t>Caretaker</w:t>
      </w:r>
      <w:proofErr w:type="spellEnd"/>
      <w:r>
        <w:t xml:space="preserve">” geralmente </w:t>
      </w:r>
      <w:r w:rsidR="009C1111">
        <w:t>é</w:t>
      </w:r>
      <w:r>
        <w:t xml:space="preserve"> usada para listar os estados do seu objeto, ou seja, </w:t>
      </w:r>
      <w:r w:rsidR="009C1111">
        <w:t>uma lista do tipo “Memento”, basicamente funciona como fosse um histórico dos estados do seu objeto.</w:t>
      </w:r>
    </w:p>
    <w:p w14:paraId="44AA7E5D" w14:textId="6B2EC780" w:rsidR="00474961" w:rsidRDefault="00474961" w:rsidP="00693D12">
      <w:r>
        <w:t xml:space="preserve">Vale destacar que esse padrão deve ser usado com cuidado, pois o lado ruim dele </w:t>
      </w:r>
      <w:r w:rsidR="00232E56">
        <w:t>é</w:t>
      </w:r>
      <w:r>
        <w:t xml:space="preserve"> conforme o uso teríamos </w:t>
      </w:r>
      <w:r w:rsidR="004D2353">
        <w:t>várias</w:t>
      </w:r>
      <w:r>
        <w:t xml:space="preserve"> instâncias sendo criadas por cada estado do objeto, embora podemos resolver isso com outros padrões, como o “flyweight” por exemplo.</w:t>
      </w:r>
    </w:p>
    <w:p w14:paraId="54690702" w14:textId="6C3D4DF8" w:rsidR="00307240" w:rsidRDefault="00693F8B" w:rsidP="00307240">
      <w:pPr>
        <w:rPr>
          <w:b/>
          <w:bCs/>
          <w:sz w:val="28"/>
          <w:szCs w:val="28"/>
          <w:u w:val="single"/>
        </w:rPr>
      </w:pPr>
      <w:r>
        <w:t xml:space="preserve">E esse padrão é muito útil quando queremos desfazer algum estado do objeto ou mesmo comportamento quando trabalhamos com micro serviços, pois se der alguma exceção em alguma operação de um micro serviço, podemos gerenciar esse </w:t>
      </w:r>
      <w:proofErr w:type="spellStart"/>
      <w:r>
        <w:t>rollback</w:t>
      </w:r>
      <w:proofErr w:type="spellEnd"/>
      <w:r>
        <w:t xml:space="preserve"> do objeto e de repente atualizar o banco</w:t>
      </w:r>
      <w:r w:rsidR="00CD79F5">
        <w:t xml:space="preserve"> de dados</w:t>
      </w:r>
      <w:r>
        <w:t xml:space="preserve"> na versão anterior que estava</w:t>
      </w:r>
      <w:r w:rsidR="00CD79F5">
        <w:t xml:space="preserve"> em outro micro serviço</w:t>
      </w:r>
      <w:r>
        <w:t>, entre outros exemplos.</w:t>
      </w:r>
      <w:r w:rsidR="00307240">
        <w:br/>
      </w:r>
      <w:r w:rsidR="00307240">
        <w:br/>
      </w:r>
      <w:r w:rsidR="00307240" w:rsidRPr="00307576">
        <w:rPr>
          <w:b/>
          <w:bCs/>
          <w:sz w:val="28"/>
          <w:szCs w:val="28"/>
          <w:u w:val="single"/>
        </w:rPr>
        <w:t xml:space="preserve">Padrão </w:t>
      </w:r>
      <w:proofErr w:type="spellStart"/>
      <w:r w:rsidR="00307240">
        <w:rPr>
          <w:b/>
          <w:bCs/>
          <w:sz w:val="28"/>
          <w:szCs w:val="28"/>
          <w:u w:val="single"/>
        </w:rPr>
        <w:t>Interpreter</w:t>
      </w:r>
      <w:proofErr w:type="spellEnd"/>
    </w:p>
    <w:p w14:paraId="5244F426" w14:textId="14B28AC2" w:rsidR="002814A9" w:rsidRDefault="00307240" w:rsidP="00307240">
      <w:r>
        <w:t xml:space="preserve">O padrão </w:t>
      </w:r>
      <w:proofErr w:type="spellStart"/>
      <w:r>
        <w:t>interpreter</w:t>
      </w:r>
      <w:proofErr w:type="spellEnd"/>
      <w:r w:rsidR="00E21D9F">
        <w:t xml:space="preserve"> avalia as instruções escritas em uma </w:t>
      </w:r>
      <w:r w:rsidR="00254ADF">
        <w:t>gramática</w:t>
      </w:r>
      <w:r w:rsidR="00E21D9F">
        <w:t xml:space="preserve"> ou notações de idiomas</w:t>
      </w:r>
      <w:r w:rsidR="00254ADF">
        <w:t xml:space="preserve">. Esse padrão envolve uma implementação de uma interface de expressão que informa para interpretar um contexto </w:t>
      </w:r>
      <w:r w:rsidR="002814A9">
        <w:t>específico</w:t>
      </w:r>
      <w:r w:rsidR="00254ADF">
        <w:t>.</w:t>
      </w:r>
      <w:r w:rsidR="00DD7EB0">
        <w:t xml:space="preserve"> E esse padrão geralmente é usado nos compiladores.</w:t>
      </w:r>
    </w:p>
    <w:p w14:paraId="7EA06BF2" w14:textId="77777777" w:rsidR="00230018" w:rsidRDefault="005B6834" w:rsidP="00307240">
      <w:r>
        <w:t xml:space="preserve">Exemplificando, o padrão </w:t>
      </w:r>
      <w:proofErr w:type="spellStart"/>
      <w:r>
        <w:t>interpreter</w:t>
      </w:r>
      <w:proofErr w:type="spellEnd"/>
      <w:r>
        <w:t xml:space="preserve"> discute definir uma linguagem de domínio, com uma </w:t>
      </w:r>
      <w:r w:rsidR="009D59D5">
        <w:t>gramática</w:t>
      </w:r>
      <w:r>
        <w:t xml:space="preserve"> simples, representando regras de domínios como sentença de linguagem e interpretar essas sentenças para resolver o problema.</w:t>
      </w:r>
    </w:p>
    <w:p w14:paraId="0497D87D" w14:textId="1D18FDB2" w:rsidR="00DD7EB0" w:rsidRPr="00260B9A" w:rsidRDefault="009D59D5" w:rsidP="00307240">
      <w:pPr>
        <w:rPr>
          <w:lang w:val="en-US"/>
        </w:rPr>
      </w:pPr>
      <w:r>
        <w:t xml:space="preserve">O padrão usa uma classe para representar cada regra gramatical, e como as </w:t>
      </w:r>
      <w:r w:rsidR="009B4B08">
        <w:t>gramáticas</w:t>
      </w:r>
      <w:r>
        <w:t xml:space="preserve"> possuem uma hierarquia, portanto usando heranças de classes seria um mapeamento bem adequado para o padrão.</w:t>
      </w:r>
      <w:r w:rsidR="00260B9A">
        <w:t xml:space="preserve"> Segue a estrutura do padrão</w:t>
      </w:r>
      <w:r w:rsidR="00260B9A">
        <w:rPr>
          <w:lang w:val="en-US"/>
        </w:rPr>
        <w:t>:</w:t>
      </w:r>
    </w:p>
    <w:p w14:paraId="7E484745" w14:textId="613F0658" w:rsidR="007F559D" w:rsidRDefault="007F559D" w:rsidP="007F559D">
      <w:pPr>
        <w:jc w:val="center"/>
      </w:pPr>
      <w:r>
        <w:rPr>
          <w:noProof/>
        </w:rPr>
        <w:lastRenderedPageBreak/>
        <w:drawing>
          <wp:inline distT="0" distB="0" distL="0" distR="0" wp14:anchorId="1DA59297" wp14:editId="52463C3F">
            <wp:extent cx="5400040" cy="4163695"/>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63695"/>
                    </a:xfrm>
                    <a:prstGeom prst="rect">
                      <a:avLst/>
                    </a:prstGeom>
                  </pic:spPr>
                </pic:pic>
              </a:graphicData>
            </a:graphic>
          </wp:inline>
        </w:drawing>
      </w:r>
    </w:p>
    <w:p w14:paraId="748E2284" w14:textId="00393B6A" w:rsidR="00260B9A" w:rsidRDefault="00AF3D33" w:rsidP="003537C3">
      <w:r>
        <w:t>Basicamente</w:t>
      </w:r>
      <w:r w:rsidR="00260B9A">
        <w:t>,  esse padrão é responsável por criar interpretações de código, ou seja, passamos algo para ele</w:t>
      </w:r>
      <w:r w:rsidR="00D84D19">
        <w:t>,</w:t>
      </w:r>
      <w:r w:rsidR="00164133">
        <w:t xml:space="preserve"> e</w:t>
      </w:r>
      <w:r w:rsidR="00260B9A">
        <w:t xml:space="preserve"> </w:t>
      </w:r>
      <w:proofErr w:type="gramStart"/>
      <w:r w:rsidR="00260B9A">
        <w:t>o mesmo</w:t>
      </w:r>
      <w:proofErr w:type="gramEnd"/>
      <w:r w:rsidR="00260B9A">
        <w:t xml:space="preserve"> será responsável por processar e interpretar nosso parâmetro.</w:t>
      </w:r>
    </w:p>
    <w:p w14:paraId="425B287E" w14:textId="4CA4A7DA" w:rsidR="00164133" w:rsidRDefault="0061725B" w:rsidP="003537C3">
      <w:r>
        <w:t>Por exemplo uma expressa matemática, poderíamos começar a criar uma classe que represente o “Numero”, e outra classe que represente a operação “Soma”</w:t>
      </w:r>
      <w:r w:rsidR="00AF3D33">
        <w:t>, onde essa classe será responsável por interpretar expressões de adição</w:t>
      </w:r>
      <w:r w:rsidR="000D5D1F">
        <w:t>.</w:t>
      </w:r>
    </w:p>
    <w:p w14:paraId="63C83427" w14:textId="69E1A57B" w:rsidR="004913A1" w:rsidRDefault="004913A1" w:rsidP="004913A1">
      <w:pPr>
        <w:jc w:val="center"/>
      </w:pPr>
      <w:r>
        <w:rPr>
          <w:noProof/>
        </w:rPr>
        <w:drawing>
          <wp:inline distT="0" distB="0" distL="0" distR="0" wp14:anchorId="3658803C" wp14:editId="62A4DDE6">
            <wp:extent cx="5400040" cy="30422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2285"/>
                    </a:xfrm>
                    <a:prstGeom prst="rect">
                      <a:avLst/>
                    </a:prstGeom>
                  </pic:spPr>
                </pic:pic>
              </a:graphicData>
            </a:graphic>
          </wp:inline>
        </w:drawing>
      </w:r>
    </w:p>
    <w:p w14:paraId="1096533A" w14:textId="40D5735D" w:rsidR="004913A1" w:rsidRDefault="004913A1" w:rsidP="004913A1">
      <w:r>
        <w:lastRenderedPageBreak/>
        <w:t>Porem como podemos ver esse código não vai funcionar, já que não podemos somar dois objetos “Numero” como definimos. Portanto devemos dizer que o objeto “Numero” deve se interpretar de alguma forma</w:t>
      </w:r>
      <w:r w:rsidR="000F5EB8">
        <w:t>, devolvendo o seu valor</w:t>
      </w:r>
      <w:r w:rsidR="005169C4">
        <w:t xml:space="preserve"> para depois usarmos na soma.</w:t>
      </w:r>
    </w:p>
    <w:p w14:paraId="1A850D11" w14:textId="6ABA3DFB" w:rsidR="004913A1" w:rsidRDefault="00EB569C" w:rsidP="004913A1">
      <w:r>
        <w:t>Logo veremos que temos um padrão em nossa linguagem de domínio e que cada classe deve se interpretar de alguma forma, como a classe “Numero” deve se interpretar e retornar um número, como a classe “Soma” que deve interpretar e realizar adição.</w:t>
      </w:r>
      <w:r w:rsidR="008F202F">
        <w:t xml:space="preserve"> Portanto iremos criar uma interface base para realizar essa interpretação.</w:t>
      </w:r>
    </w:p>
    <w:p w14:paraId="05E8B36F" w14:textId="57DD8F3A" w:rsidR="008F202F" w:rsidRDefault="008F202F" w:rsidP="008F202F">
      <w:pPr>
        <w:jc w:val="center"/>
      </w:pPr>
      <w:r>
        <w:rPr>
          <w:noProof/>
        </w:rPr>
        <w:drawing>
          <wp:inline distT="0" distB="0" distL="0" distR="0" wp14:anchorId="0F75ABF7" wp14:editId="512D7490">
            <wp:extent cx="5400040" cy="129349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293495"/>
                    </a:xfrm>
                    <a:prstGeom prst="rect">
                      <a:avLst/>
                    </a:prstGeom>
                  </pic:spPr>
                </pic:pic>
              </a:graphicData>
            </a:graphic>
          </wp:inline>
        </w:drawing>
      </w:r>
    </w:p>
    <w:p w14:paraId="69CC98E2" w14:textId="46DCC29E" w:rsidR="008F202F" w:rsidRDefault="00B848B6" w:rsidP="008F202F">
      <w:r>
        <w:t>Agora vamos assinar na classe “Numero” a nossa interface para poder se interpretar e retornar seu valor.</w:t>
      </w:r>
    </w:p>
    <w:p w14:paraId="1E2313F9" w14:textId="30581B3A" w:rsidR="00B848B6" w:rsidRDefault="00EF765A" w:rsidP="00B848B6">
      <w:pPr>
        <w:jc w:val="center"/>
      </w:pPr>
      <w:r>
        <w:rPr>
          <w:noProof/>
        </w:rPr>
        <w:drawing>
          <wp:inline distT="0" distB="0" distL="0" distR="0" wp14:anchorId="3F195603" wp14:editId="503017F8">
            <wp:extent cx="5400040" cy="24460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46020"/>
                    </a:xfrm>
                    <a:prstGeom prst="rect">
                      <a:avLst/>
                    </a:prstGeom>
                  </pic:spPr>
                </pic:pic>
              </a:graphicData>
            </a:graphic>
          </wp:inline>
        </w:drawing>
      </w:r>
    </w:p>
    <w:p w14:paraId="36518C21" w14:textId="0EFF0C64" w:rsidR="00B848B6" w:rsidRDefault="00EF765A" w:rsidP="00B848B6">
      <w:r>
        <w:t xml:space="preserve">Enfim vamos ajustar a classe “Soma” e retornar </w:t>
      </w:r>
      <w:r w:rsidR="002E60FA">
        <w:t>à</w:t>
      </w:r>
      <w:r>
        <w:t xml:space="preserve"> interpretação dos objetos “Numero”.</w:t>
      </w:r>
    </w:p>
    <w:p w14:paraId="2C28A409" w14:textId="7009BCF0" w:rsidR="00EF765A" w:rsidRDefault="00EF765A" w:rsidP="00EF765A">
      <w:pPr>
        <w:jc w:val="center"/>
      </w:pPr>
      <w:r>
        <w:rPr>
          <w:noProof/>
        </w:rPr>
        <w:drawing>
          <wp:inline distT="0" distB="0" distL="0" distR="0" wp14:anchorId="3A3E89DC" wp14:editId="3BD8322D">
            <wp:extent cx="5400040" cy="2550160"/>
            <wp:effectExtent l="0" t="0" r="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50160"/>
                    </a:xfrm>
                    <a:prstGeom prst="rect">
                      <a:avLst/>
                    </a:prstGeom>
                  </pic:spPr>
                </pic:pic>
              </a:graphicData>
            </a:graphic>
          </wp:inline>
        </w:drawing>
      </w:r>
    </w:p>
    <w:p w14:paraId="40A2462A" w14:textId="53116732" w:rsidR="00EF765A" w:rsidRDefault="00632B75" w:rsidP="00F97DC6">
      <w:r>
        <w:lastRenderedPageBreak/>
        <w:t xml:space="preserve">Agora está funcionando, mas se analisarmos uma expressão matemática, uma expressão pode ser </w:t>
      </w:r>
      <w:proofErr w:type="gramStart"/>
      <w:r>
        <w:t>composto</w:t>
      </w:r>
      <w:proofErr w:type="gramEnd"/>
      <w:r>
        <w:t xml:space="preserve"> por outras expressões, sendo assim precisamos o resultado dessa expressão como parâmetro.</w:t>
      </w:r>
    </w:p>
    <w:p w14:paraId="3A51A365" w14:textId="0FC9B32D" w:rsidR="00632B75" w:rsidRDefault="002A2B7E" w:rsidP="00F97DC6">
      <w:r>
        <w:t>Sabendo disso vamos alterar</w:t>
      </w:r>
      <w:r w:rsidR="00F8022F">
        <w:t xml:space="preserve"> as chamadas</w:t>
      </w:r>
      <w:r>
        <w:t xml:space="preserve"> </w:t>
      </w:r>
      <w:r w:rsidR="00F8022F">
        <w:t>d</w:t>
      </w:r>
      <w:r>
        <w:t xml:space="preserve">o tipo “Numero” </w:t>
      </w:r>
      <w:r w:rsidR="00F8022F">
        <w:t xml:space="preserve">para a interface base “Operador”, </w:t>
      </w:r>
      <w:r w:rsidR="00E9458F">
        <w:t>assim podemos passar um operador de dividir, multiplicar e subtrair.</w:t>
      </w:r>
    </w:p>
    <w:p w14:paraId="47EB7381" w14:textId="1B9CACB9" w:rsidR="008E0B49" w:rsidRDefault="008E0B49" w:rsidP="008E0B49">
      <w:pPr>
        <w:jc w:val="center"/>
      </w:pPr>
      <w:r>
        <w:rPr>
          <w:noProof/>
        </w:rPr>
        <w:drawing>
          <wp:inline distT="0" distB="0" distL="0" distR="0" wp14:anchorId="50BDB9BB" wp14:editId="2B5CA117">
            <wp:extent cx="5400040" cy="29165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16555"/>
                    </a:xfrm>
                    <a:prstGeom prst="rect">
                      <a:avLst/>
                    </a:prstGeom>
                  </pic:spPr>
                </pic:pic>
              </a:graphicData>
            </a:graphic>
          </wp:inline>
        </w:drawing>
      </w:r>
    </w:p>
    <w:p w14:paraId="649B05FA" w14:textId="2E36651D" w:rsidR="008E0B49" w:rsidRDefault="008E0B49" w:rsidP="008E0B49">
      <w:pPr>
        <w:jc w:val="center"/>
      </w:pPr>
      <w:r>
        <w:rPr>
          <w:noProof/>
        </w:rPr>
        <w:drawing>
          <wp:inline distT="0" distB="0" distL="0" distR="0" wp14:anchorId="566C32BF" wp14:editId="41F34F4F">
            <wp:extent cx="5400040" cy="2681605"/>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81605"/>
                    </a:xfrm>
                    <a:prstGeom prst="rect">
                      <a:avLst/>
                    </a:prstGeom>
                  </pic:spPr>
                </pic:pic>
              </a:graphicData>
            </a:graphic>
          </wp:inline>
        </w:drawing>
      </w:r>
    </w:p>
    <w:p w14:paraId="77D1D416" w14:textId="104E2474" w:rsidR="008E0B49" w:rsidRPr="00087F76" w:rsidRDefault="009C2522" w:rsidP="008E0B49">
      <w:r>
        <w:t xml:space="preserve">Enfim vemos que no final do código através do método “interpretar” </w:t>
      </w:r>
      <w:r w:rsidR="00B15769">
        <w:t>será</w:t>
      </w:r>
      <w:r>
        <w:t xml:space="preserve"> interpretado </w:t>
      </w:r>
      <w:r w:rsidR="00B15769">
        <w:t>cada expressão de forma recursiva.</w:t>
      </w:r>
    </w:p>
    <w:p w14:paraId="20D930BD" w14:textId="2B4B62FD" w:rsidR="0059416C" w:rsidRDefault="0059416C" w:rsidP="008E0B49">
      <w:r w:rsidRPr="0059416C">
        <w:t>Com isso vemos que esse P</w:t>
      </w:r>
      <w:r>
        <w:t>adrão é usado normalmente quando temos um domínio em arvore onde todos os objetos precisam ser interpretados.</w:t>
      </w:r>
    </w:p>
    <w:p w14:paraId="062155F6" w14:textId="7261B84E" w:rsidR="00541476" w:rsidRDefault="00541476" w:rsidP="008E0B49">
      <w:r>
        <w:t xml:space="preserve">Finalizando, quando temos </w:t>
      </w:r>
      <w:r w:rsidR="009E1692">
        <w:t>expressões</w:t>
      </w:r>
      <w:r>
        <w:t xml:space="preserve"> que devem ser avaliadas, e transformamos em uma estrutura</w:t>
      </w:r>
      <w:r w:rsidR="0085707F">
        <w:t xml:space="preserve"> de dados, e depois fazemos com que a </w:t>
      </w:r>
      <w:r w:rsidR="009E1692">
        <w:t>própria</w:t>
      </w:r>
      <w:r w:rsidR="0085707F">
        <w:t xml:space="preserve"> arvore se avalie, damos o nome do </w:t>
      </w:r>
      <w:r w:rsidR="009E1692">
        <w:t>padrão</w:t>
      </w:r>
      <w:r w:rsidR="0085707F">
        <w:t xml:space="preserve"> de “</w:t>
      </w:r>
      <w:proofErr w:type="spellStart"/>
      <w:r w:rsidR="0085707F">
        <w:t>interpreter</w:t>
      </w:r>
      <w:proofErr w:type="spellEnd"/>
      <w:r w:rsidR="0085707F">
        <w:t>”.</w:t>
      </w:r>
    </w:p>
    <w:p w14:paraId="29E86A0B" w14:textId="5438FC70" w:rsidR="00087F76" w:rsidRDefault="00087F76" w:rsidP="008E0B49"/>
    <w:p w14:paraId="03116E7F" w14:textId="754BEABA" w:rsidR="00CD72F5" w:rsidRDefault="00CD72F5" w:rsidP="00CD72F5">
      <w:pPr>
        <w:rPr>
          <w:b/>
          <w:bCs/>
          <w:sz w:val="28"/>
          <w:szCs w:val="28"/>
          <w:u w:val="single"/>
        </w:rPr>
      </w:pPr>
      <w:r w:rsidRPr="00307576">
        <w:rPr>
          <w:b/>
          <w:bCs/>
          <w:sz w:val="28"/>
          <w:szCs w:val="28"/>
          <w:u w:val="single"/>
        </w:rPr>
        <w:lastRenderedPageBreak/>
        <w:t xml:space="preserve">Padrão </w:t>
      </w:r>
      <w:r>
        <w:rPr>
          <w:b/>
          <w:bCs/>
          <w:sz w:val="28"/>
          <w:szCs w:val="28"/>
          <w:u w:val="single"/>
        </w:rPr>
        <w:t>Visitor</w:t>
      </w:r>
    </w:p>
    <w:p w14:paraId="11B34782" w14:textId="134ECEE6" w:rsidR="00B96B98" w:rsidRDefault="00CD72F5" w:rsidP="00CD72F5">
      <w:r>
        <w:t xml:space="preserve">O padrão </w:t>
      </w:r>
      <w:proofErr w:type="spellStart"/>
      <w:r>
        <w:t>visitor</w:t>
      </w:r>
      <w:proofErr w:type="spellEnd"/>
      <w:r w:rsidR="00B96B98" w:rsidRPr="00B96B98">
        <w:t xml:space="preserve"> b</w:t>
      </w:r>
      <w:r w:rsidR="00B96B98">
        <w:t xml:space="preserve">asicamente </w:t>
      </w:r>
      <w:r w:rsidR="00F16E04">
        <w:t>é</w:t>
      </w:r>
      <w:r w:rsidR="00B96B98">
        <w:t xml:space="preserve"> usado quando precisamos navegar em uma estrutura de dados de arvore de maneira organizada</w:t>
      </w:r>
      <w:r w:rsidR="00264D69">
        <w:t xml:space="preserve"> e executar alguma </w:t>
      </w:r>
      <w:r w:rsidR="009F0027">
        <w:t>lógica</w:t>
      </w:r>
      <w:r w:rsidR="00B96B98">
        <w:t>.</w:t>
      </w:r>
    </w:p>
    <w:p w14:paraId="293949BA" w14:textId="1CA82B35" w:rsidR="00087F76" w:rsidRDefault="00B96B98" w:rsidP="00CD72F5">
      <w:r>
        <w:t xml:space="preserve">Por exemplo, como foi citado o código do padrão </w:t>
      </w:r>
      <w:proofErr w:type="spellStart"/>
      <w:r>
        <w:t>interpreter</w:t>
      </w:r>
      <w:proofErr w:type="spellEnd"/>
      <w:r>
        <w:t xml:space="preserve">, podemos usar o padrão </w:t>
      </w:r>
      <w:proofErr w:type="spellStart"/>
      <w:r>
        <w:t>visitor</w:t>
      </w:r>
      <w:proofErr w:type="spellEnd"/>
      <w:r>
        <w:t xml:space="preserve"> para navegar em cada n</w:t>
      </w:r>
      <w:r w:rsidR="00F16E04">
        <w:t>ó</w:t>
      </w:r>
      <w:r w:rsidR="002817B3">
        <w:t xml:space="preserve"> da expressão matemática</w:t>
      </w:r>
      <w:r>
        <w:t xml:space="preserve">, e </w:t>
      </w:r>
      <w:r w:rsidR="002C43D2">
        <w:t>consequentemente</w:t>
      </w:r>
      <w:r>
        <w:t xml:space="preserve"> imprimir a expressão inteira processada.</w:t>
      </w:r>
    </w:p>
    <w:p w14:paraId="7A8E4227" w14:textId="7DA20B88" w:rsidR="004A5F09" w:rsidRDefault="004A5F09" w:rsidP="00CD72F5">
      <w:r>
        <w:t xml:space="preserve">Vale destacar que de acordo com o cenário citado usando expressões, devemos permitir que cada classe referente ao </w:t>
      </w:r>
      <w:r w:rsidR="004C436F">
        <w:t xml:space="preserve">nó </w:t>
      </w:r>
      <w:r>
        <w:t>da arvore, possibilita chamar o “</w:t>
      </w:r>
      <w:proofErr w:type="spellStart"/>
      <w:r>
        <w:t>visitor</w:t>
      </w:r>
      <w:proofErr w:type="spellEnd"/>
      <w:r w:rsidR="00025A34">
        <w:t>”</w:t>
      </w:r>
      <w:r>
        <w:t>, pois não sabemos qual expressão estamos imprimindo naquele momento</w:t>
      </w:r>
      <w:r w:rsidR="00EF3548">
        <w:t xml:space="preserve"> pelo </w:t>
      </w:r>
      <w:proofErr w:type="spellStart"/>
      <w:r w:rsidR="00EF3548">
        <w:t>visitor</w:t>
      </w:r>
      <w:proofErr w:type="spellEnd"/>
      <w:r>
        <w:t>, se é uma expressão que retorna apenas o número ou que retorna uma outra expressão(outra soma, subtração, etc</w:t>
      </w:r>
      <w:r w:rsidR="00864D89">
        <w:t>.</w:t>
      </w:r>
      <w:r>
        <w:t>).</w:t>
      </w:r>
    </w:p>
    <w:p w14:paraId="4DB5EF5D" w14:textId="40ED9ACB" w:rsidR="00644908" w:rsidRDefault="00644908" w:rsidP="00CD72F5">
      <w:r>
        <w:t>Segue a estrutura do padrão:</w:t>
      </w:r>
    </w:p>
    <w:p w14:paraId="6AA15CB4" w14:textId="43B77461" w:rsidR="008E4FAA" w:rsidRDefault="008E4FAA" w:rsidP="0001043D">
      <w:pPr>
        <w:jc w:val="center"/>
      </w:pPr>
      <w:r>
        <w:rPr>
          <w:noProof/>
        </w:rPr>
        <w:drawing>
          <wp:inline distT="0" distB="0" distL="0" distR="0" wp14:anchorId="70B06AFD" wp14:editId="3106ECAF">
            <wp:extent cx="5400040" cy="2604135"/>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04135"/>
                    </a:xfrm>
                    <a:prstGeom prst="rect">
                      <a:avLst/>
                    </a:prstGeom>
                  </pic:spPr>
                </pic:pic>
              </a:graphicData>
            </a:graphic>
          </wp:inline>
        </w:drawing>
      </w:r>
    </w:p>
    <w:p w14:paraId="6217EA91" w14:textId="4B059445" w:rsidR="002C128C" w:rsidRDefault="002C128C" w:rsidP="002C128C">
      <w:pPr>
        <w:rPr>
          <w:b/>
          <w:bCs/>
          <w:sz w:val="28"/>
          <w:szCs w:val="28"/>
          <w:u w:val="single"/>
        </w:rPr>
      </w:pPr>
      <w:r w:rsidRPr="00307576">
        <w:rPr>
          <w:b/>
          <w:bCs/>
          <w:sz w:val="28"/>
          <w:szCs w:val="28"/>
          <w:u w:val="single"/>
        </w:rPr>
        <w:t xml:space="preserve">Padrão </w:t>
      </w:r>
      <w:r w:rsidR="005A165B">
        <w:rPr>
          <w:b/>
          <w:bCs/>
          <w:sz w:val="28"/>
          <w:szCs w:val="28"/>
          <w:u w:val="single"/>
        </w:rPr>
        <w:t>Bridge</w:t>
      </w:r>
    </w:p>
    <w:p w14:paraId="6FF88A85" w14:textId="39CA145E" w:rsidR="0001043D" w:rsidRDefault="002C128C" w:rsidP="002C128C">
      <w:r>
        <w:t xml:space="preserve">O padrão </w:t>
      </w:r>
      <w:r w:rsidR="005A165B">
        <w:t xml:space="preserve">bridge </w:t>
      </w:r>
      <w:r w:rsidR="005A165B" w:rsidRPr="006F3F8E">
        <w:t xml:space="preserve">tem com o objetivo de </w:t>
      </w:r>
      <w:r w:rsidR="005A165B">
        <w:t>separar a implementação com a abstração, semelhante ao padrão “</w:t>
      </w:r>
      <w:proofErr w:type="spellStart"/>
      <w:r w:rsidR="005A165B">
        <w:t>strategy</w:t>
      </w:r>
      <w:proofErr w:type="spellEnd"/>
      <w:r w:rsidR="005A165B">
        <w:t xml:space="preserve">”, porem o padrão bridge trabalha com </w:t>
      </w:r>
      <w:r w:rsidR="00D03863">
        <w:t>várias</w:t>
      </w:r>
      <w:r w:rsidR="005A165B">
        <w:t xml:space="preserve"> hierarquias diferentes, e por trabalhar com hierarquias deferentes será preciso realizar alguma “ponte”, entre essas hierarquias.</w:t>
      </w:r>
    </w:p>
    <w:p w14:paraId="187C3544" w14:textId="36FAFE4D" w:rsidR="00032FA3" w:rsidRDefault="00032FA3" w:rsidP="00032FA3">
      <w:pPr>
        <w:jc w:val="center"/>
      </w:pPr>
      <w:r>
        <w:rPr>
          <w:noProof/>
        </w:rPr>
        <w:drawing>
          <wp:inline distT="0" distB="0" distL="0" distR="0" wp14:anchorId="4803039A" wp14:editId="37970080">
            <wp:extent cx="4853940" cy="2217493"/>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9409" cy="2229128"/>
                    </a:xfrm>
                    <a:prstGeom prst="rect">
                      <a:avLst/>
                    </a:prstGeom>
                  </pic:spPr>
                </pic:pic>
              </a:graphicData>
            </a:graphic>
          </wp:inline>
        </w:drawing>
      </w:r>
    </w:p>
    <w:p w14:paraId="55FA949B" w14:textId="38AB011B" w:rsidR="00032FA3" w:rsidRDefault="00881DBE" w:rsidP="00032FA3">
      <w:r>
        <w:lastRenderedPageBreak/>
        <w:t xml:space="preserve">Por exemplo, imagine que temos um cenário onde precisamos enviar mensagens por </w:t>
      </w:r>
      <w:proofErr w:type="spellStart"/>
      <w:r>
        <w:t>sms</w:t>
      </w:r>
      <w:proofErr w:type="spellEnd"/>
      <w:r>
        <w:t xml:space="preserve"> ou por e-mail para um usuário, e que cada usuário pode ter um perfil de administrador ou de </w:t>
      </w:r>
      <w:r w:rsidR="00E83A56">
        <w:t xml:space="preserve"> </w:t>
      </w:r>
      <w:r>
        <w:t xml:space="preserve">mensagem deve ser </w:t>
      </w:r>
      <w:r w:rsidR="0058264B">
        <w:t>específica</w:t>
      </w:r>
      <w:r>
        <w:t>.</w:t>
      </w:r>
      <w:r w:rsidR="0058264B">
        <w:t xml:space="preserve"> Logo observamos que temos 2 hierarquias, hierarquia de mensagem e hierarquia do perfil do usuário.</w:t>
      </w:r>
    </w:p>
    <w:p w14:paraId="43D4F409" w14:textId="752B5C0C" w:rsidR="00634F2C" w:rsidRDefault="00634F2C" w:rsidP="00032FA3">
      <w:r>
        <w:t>Sabendo disso teremos 2 interfaces(</w:t>
      </w:r>
      <w:proofErr w:type="spellStart"/>
      <w:r>
        <w:t>IMens</w:t>
      </w:r>
      <w:r w:rsidR="007834A6">
        <w:t>a</w:t>
      </w:r>
      <w:r>
        <w:t>gem</w:t>
      </w:r>
      <w:proofErr w:type="spellEnd"/>
      <w:r>
        <w:t xml:space="preserve"> e </w:t>
      </w:r>
      <w:proofErr w:type="spellStart"/>
      <w:r>
        <w:t>IEnviador</w:t>
      </w:r>
      <w:proofErr w:type="spellEnd"/>
      <w:r>
        <w:t>), onde “</w:t>
      </w:r>
      <w:proofErr w:type="spellStart"/>
      <w:r>
        <w:t>IEnviador</w:t>
      </w:r>
      <w:proofErr w:type="spellEnd"/>
      <w:r>
        <w:t xml:space="preserve">” </w:t>
      </w:r>
      <w:r w:rsidR="00D64732">
        <w:t>será</w:t>
      </w:r>
      <w:r>
        <w:t xml:space="preserve"> responsável por definir como </w:t>
      </w:r>
      <w:r w:rsidR="00D64732">
        <w:t>será</w:t>
      </w:r>
      <w:r>
        <w:t xml:space="preserve"> enviado a mensagem, </w:t>
      </w:r>
      <w:r w:rsidR="00D63415">
        <w:t>e “</w:t>
      </w:r>
      <w:proofErr w:type="spellStart"/>
      <w:r w:rsidR="00D63415">
        <w:t>IMensagem</w:t>
      </w:r>
      <w:proofErr w:type="spellEnd"/>
      <w:r w:rsidR="00D63415">
        <w:t xml:space="preserve">” </w:t>
      </w:r>
      <w:r w:rsidR="00D64732">
        <w:t>será</w:t>
      </w:r>
      <w:r w:rsidR="00D63415">
        <w:t xml:space="preserve"> responsável por formatar a mensagem que </w:t>
      </w:r>
      <w:r w:rsidR="00D64732">
        <w:t>será</w:t>
      </w:r>
      <w:r w:rsidR="00D63415">
        <w:t xml:space="preserve"> enviada. E para a mensagem de fator ser enviada, teremos uma propriedade nela referente ao “</w:t>
      </w:r>
      <w:proofErr w:type="spellStart"/>
      <w:r w:rsidR="00D63415">
        <w:t>IEnviador</w:t>
      </w:r>
      <w:proofErr w:type="spellEnd"/>
      <w:r w:rsidR="00D63415">
        <w:t>”, representando uma “ponte”.</w:t>
      </w:r>
    </w:p>
    <w:p w14:paraId="58350317" w14:textId="24C93F11" w:rsidR="00AA51A3" w:rsidRDefault="005D68B3" w:rsidP="00AA51A3">
      <w:pPr>
        <w:rPr>
          <w:b/>
          <w:bCs/>
          <w:sz w:val="28"/>
          <w:szCs w:val="28"/>
          <w:u w:val="single"/>
        </w:rPr>
      </w:pPr>
      <w:r>
        <w:br/>
      </w:r>
      <w:r w:rsidR="00AA51A3" w:rsidRPr="00307576">
        <w:rPr>
          <w:b/>
          <w:bCs/>
          <w:sz w:val="28"/>
          <w:szCs w:val="28"/>
          <w:u w:val="single"/>
        </w:rPr>
        <w:t xml:space="preserve">Padrão </w:t>
      </w:r>
      <w:proofErr w:type="spellStart"/>
      <w:r w:rsidR="006E4CA2">
        <w:rPr>
          <w:b/>
          <w:bCs/>
          <w:sz w:val="28"/>
          <w:szCs w:val="28"/>
          <w:u w:val="single"/>
        </w:rPr>
        <w:t>Command</w:t>
      </w:r>
      <w:proofErr w:type="spellEnd"/>
    </w:p>
    <w:p w14:paraId="1B773125" w14:textId="404597ED" w:rsidR="005D68B3" w:rsidRDefault="00AA51A3" w:rsidP="00AA51A3">
      <w:r>
        <w:t xml:space="preserve">O padrão </w:t>
      </w:r>
      <w:proofErr w:type="spellStart"/>
      <w:r w:rsidR="006E4CA2">
        <w:t>command</w:t>
      </w:r>
      <w:proofErr w:type="spellEnd"/>
      <w:r w:rsidR="00E83A56">
        <w:t xml:space="preserve"> </w:t>
      </w:r>
      <w:r w:rsidR="00E83A56" w:rsidRPr="00E83A56">
        <w:t>tem com o objetivo</w:t>
      </w:r>
      <w:r w:rsidR="00C07991">
        <w:t xml:space="preserve"> d</w:t>
      </w:r>
      <w:r w:rsidR="00DE0ED6">
        <w:t xml:space="preserve">e encapsular </w:t>
      </w:r>
      <w:r w:rsidR="00D50F00">
        <w:t xml:space="preserve">em um objeto toda informação necessária para executar uma </w:t>
      </w:r>
      <w:r w:rsidR="009326AF">
        <w:t>ação</w:t>
      </w:r>
      <w:r w:rsidR="00D50F00">
        <w:t xml:space="preserve"> ou acionar um evento em um momento posterior.</w:t>
      </w:r>
    </w:p>
    <w:p w14:paraId="1E67C38D" w14:textId="13451953" w:rsidR="00E058C7" w:rsidRDefault="00F718B6" w:rsidP="00F718B6">
      <w:pPr>
        <w:jc w:val="center"/>
        <w:rPr>
          <w:u w:val="single"/>
        </w:rPr>
      </w:pPr>
      <w:r>
        <w:rPr>
          <w:noProof/>
        </w:rPr>
        <w:drawing>
          <wp:inline distT="0" distB="0" distL="0" distR="0" wp14:anchorId="54592E76" wp14:editId="7AB52DD2">
            <wp:extent cx="5265420" cy="3098326"/>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3318" cy="3132395"/>
                    </a:xfrm>
                    <a:prstGeom prst="rect">
                      <a:avLst/>
                    </a:prstGeom>
                  </pic:spPr>
                </pic:pic>
              </a:graphicData>
            </a:graphic>
          </wp:inline>
        </w:drawing>
      </w:r>
    </w:p>
    <w:p w14:paraId="5CE941D8" w14:textId="17C0D447" w:rsidR="00F718B6" w:rsidRDefault="00654C23" w:rsidP="00F718B6">
      <w:r>
        <w:t>Esse padrão é muito útil quando nossa aplicação receberá várias requisições</w:t>
      </w:r>
      <w:r w:rsidR="00EA083F">
        <w:t xml:space="preserve"> para serem processadas, e caso não consigamos </w:t>
      </w:r>
      <w:r w:rsidR="00980805">
        <w:t>processar</w:t>
      </w:r>
      <w:r w:rsidR="00EA083F">
        <w:t xml:space="preserve"> todas essas requisições naquele instante</w:t>
      </w:r>
      <w:r>
        <w:t xml:space="preserve"> podemos colocar essas requisições em uma “fila” para ser executado todas em algum momento posteriormente de forma organizada</w:t>
      </w:r>
      <w:r w:rsidR="00253BA0">
        <w:t xml:space="preserve">, podemos se quiser </w:t>
      </w:r>
      <w:proofErr w:type="spellStart"/>
      <w:r w:rsidR="00253BA0">
        <w:t>ate</w:t>
      </w:r>
      <w:proofErr w:type="spellEnd"/>
      <w:r w:rsidR="00253BA0">
        <w:t xml:space="preserve"> cancelar algum comando na fila </w:t>
      </w:r>
      <w:r w:rsidR="00EB5195">
        <w:t>a</w:t>
      </w:r>
      <w:r w:rsidR="00253BA0">
        <w:t xml:space="preserve"> ser executado</w:t>
      </w:r>
      <w:r w:rsidR="00144731">
        <w:t xml:space="preserve"> podendo usar o padrão “memento(desfazer)” em conjunto</w:t>
      </w:r>
      <w:r w:rsidR="00253BA0">
        <w:t>.</w:t>
      </w:r>
    </w:p>
    <w:p w14:paraId="58CC5A2C" w14:textId="2040E3AD" w:rsidR="00D725ED" w:rsidRDefault="00D725ED" w:rsidP="007713F6">
      <w:pPr>
        <w:jc w:val="center"/>
      </w:pPr>
      <w:r>
        <w:rPr>
          <w:noProof/>
        </w:rPr>
        <w:drawing>
          <wp:inline distT="0" distB="0" distL="0" distR="0" wp14:anchorId="6BB088C0" wp14:editId="401928D9">
            <wp:extent cx="5400040" cy="19596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59610"/>
                    </a:xfrm>
                    <a:prstGeom prst="rect">
                      <a:avLst/>
                    </a:prstGeom>
                  </pic:spPr>
                </pic:pic>
              </a:graphicData>
            </a:graphic>
          </wp:inline>
        </w:drawing>
      </w:r>
    </w:p>
    <w:p w14:paraId="746B2B54" w14:textId="56155D62" w:rsidR="00D725ED" w:rsidRDefault="00D725ED" w:rsidP="00F718B6">
      <w:r>
        <w:lastRenderedPageBreak/>
        <w:t>Basicamente transformamos um método que queremos executar em algum outro momento, em uma outra classe</w:t>
      </w:r>
      <w:r w:rsidR="005D5A7C">
        <w:t xml:space="preserve"> que implemente a interface do “</w:t>
      </w:r>
      <w:proofErr w:type="spellStart"/>
      <w:r w:rsidR="005D5A7C">
        <w:t>Command</w:t>
      </w:r>
      <w:proofErr w:type="spellEnd"/>
      <w:r w:rsidR="005D5A7C">
        <w:t>”.</w:t>
      </w:r>
    </w:p>
    <w:p w14:paraId="100A5E3C" w14:textId="31A91E5A" w:rsidR="002246D7" w:rsidRDefault="002246D7" w:rsidP="00F718B6">
      <w:r>
        <w:t xml:space="preserve">Vale destacar que a </w:t>
      </w:r>
      <w:r w:rsidR="00EB5195">
        <w:t>motivação</w:t>
      </w:r>
      <w:r>
        <w:t xml:space="preserve"> desse padrão </w:t>
      </w:r>
      <w:r w:rsidR="00487DD1">
        <w:t>é</w:t>
      </w:r>
      <w:r>
        <w:t xml:space="preserve"> que algumas vezes </w:t>
      </w:r>
      <w:r w:rsidR="00EB5195">
        <w:t>será</w:t>
      </w:r>
      <w:r>
        <w:t xml:space="preserve"> necessário emitir solicitações para objetos sem saber sobre a operação que </w:t>
      </w:r>
      <w:r w:rsidR="00596836">
        <w:t>está</w:t>
      </w:r>
      <w:r>
        <w:t xml:space="preserve"> sendo solicitada ou quem </w:t>
      </w:r>
      <w:r w:rsidR="00EB5195">
        <w:t>é o seu receptor.</w:t>
      </w:r>
    </w:p>
    <w:p w14:paraId="32E7E1FF" w14:textId="604DFA70" w:rsidR="00136C96" w:rsidRDefault="00136C96" w:rsidP="00136C96">
      <w:pPr>
        <w:rPr>
          <w:b/>
          <w:bCs/>
          <w:sz w:val="28"/>
          <w:szCs w:val="28"/>
          <w:u w:val="single"/>
        </w:rPr>
      </w:pPr>
      <w:r w:rsidRPr="007E5F80">
        <w:br/>
      </w:r>
      <w:r w:rsidRPr="00307576">
        <w:rPr>
          <w:b/>
          <w:bCs/>
          <w:sz w:val="28"/>
          <w:szCs w:val="28"/>
          <w:u w:val="single"/>
        </w:rPr>
        <w:t xml:space="preserve">Padrão </w:t>
      </w:r>
      <w:r>
        <w:rPr>
          <w:b/>
          <w:bCs/>
          <w:sz w:val="28"/>
          <w:szCs w:val="28"/>
          <w:u w:val="single"/>
        </w:rPr>
        <w:t>Adapter</w:t>
      </w:r>
    </w:p>
    <w:p w14:paraId="3FFE3F75" w14:textId="73285CF8" w:rsidR="00690F14" w:rsidRDefault="00136C96" w:rsidP="00136C96">
      <w:r>
        <w:t>O padrão adapter</w:t>
      </w:r>
      <w:r w:rsidR="007E5F80">
        <w:t xml:space="preserve"> tem com o objetivo </w:t>
      </w:r>
      <w:r w:rsidR="001C2E40">
        <w:t>em adaptar e converter uma interface de uma classe para uma outra interface que o “cliente” espera encontrar.</w:t>
      </w:r>
    </w:p>
    <w:p w14:paraId="6E838B94" w14:textId="1BDFCC7A" w:rsidR="00A82DD8" w:rsidRDefault="00A82DD8" w:rsidP="00136C96">
      <w:r>
        <w:t>Muitas vezes uma classe que poderia ser reaproveitada</w:t>
      </w:r>
      <w:r w:rsidR="00BB3AA6">
        <w:t xml:space="preserve"> e</w:t>
      </w:r>
      <w:r>
        <w:t xml:space="preserve"> não </w:t>
      </w:r>
      <w:r w:rsidR="00F534E6">
        <w:t>é</w:t>
      </w:r>
      <w:r>
        <w:t xml:space="preserve"> reutilizada justamente pelo fato </w:t>
      </w:r>
      <w:r w:rsidR="008365FF">
        <w:t xml:space="preserve">de sua interface não corresponder a interface </w:t>
      </w:r>
      <w:r w:rsidR="00126A91">
        <w:t>específica</w:t>
      </w:r>
      <w:r w:rsidR="008365FF">
        <w:t xml:space="preserve"> do domínio da sua aplicação. Ou seja, </w:t>
      </w:r>
      <w:r w:rsidR="0012578C">
        <w:t xml:space="preserve">quando usamos uma biblioteca ou </w:t>
      </w:r>
      <w:r w:rsidR="006900E3">
        <w:t>até</w:t>
      </w:r>
      <w:r w:rsidR="0012578C">
        <w:t xml:space="preserve"> mesmo um código legado</w:t>
      </w:r>
      <w:r w:rsidR="00CF473D">
        <w:t xml:space="preserve"> e que não possuam a mesma “interface</w:t>
      </w:r>
      <w:r w:rsidR="0087260A">
        <w:t>/estrutura</w:t>
      </w:r>
      <w:r w:rsidR="00CF473D">
        <w:t>” que a nossa aplicação necessita</w:t>
      </w:r>
      <w:r w:rsidR="0012578C">
        <w:t xml:space="preserve">, usamos esse padrão para adaptar essas interfaces “diferentes” para </w:t>
      </w:r>
      <w:r w:rsidR="006900E3">
        <w:t>usá-las</w:t>
      </w:r>
      <w:r w:rsidR="0012578C">
        <w:t xml:space="preserve"> dentro da nossa aplicação.</w:t>
      </w:r>
    </w:p>
    <w:p w14:paraId="0453CCC3" w14:textId="0CA1A20A" w:rsidR="006900E3" w:rsidRDefault="006900E3" w:rsidP="006900E3">
      <w:pPr>
        <w:jc w:val="center"/>
      </w:pPr>
      <w:r>
        <w:rPr>
          <w:noProof/>
        </w:rPr>
        <w:drawing>
          <wp:inline distT="0" distB="0" distL="0" distR="0" wp14:anchorId="5081BE78" wp14:editId="35114A13">
            <wp:extent cx="5400040" cy="29533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3385"/>
                    </a:xfrm>
                    <a:prstGeom prst="rect">
                      <a:avLst/>
                    </a:prstGeom>
                  </pic:spPr>
                </pic:pic>
              </a:graphicData>
            </a:graphic>
          </wp:inline>
        </w:drawing>
      </w:r>
    </w:p>
    <w:p w14:paraId="2FD2192C" w14:textId="079C6CF5" w:rsidR="006900E3" w:rsidRDefault="0076666F" w:rsidP="006900E3">
      <w:r>
        <w:t>Por exemplo, podemos querer gravar informações de clientes no nosso banco de dados, e clientes estão em um arquivo xml, logo podemos usar esse padrão “Adapter” para adaptar a utilização desse xml, e converter em objetos</w:t>
      </w:r>
      <w:r w:rsidR="005663D7">
        <w:t xml:space="preserve"> de </w:t>
      </w:r>
      <w:r w:rsidR="006A1F51">
        <w:t>acordo</w:t>
      </w:r>
      <w:r w:rsidR="005663D7">
        <w:t xml:space="preserve"> com o domínio da nossa aplicação,</w:t>
      </w:r>
      <w:r>
        <w:t xml:space="preserve"> que </w:t>
      </w:r>
      <w:r w:rsidR="005663D7">
        <w:t>serão usados para gravar no nosso banco de dados.</w:t>
      </w:r>
    </w:p>
    <w:p w14:paraId="170C9792" w14:textId="591F8817" w:rsidR="00023286" w:rsidRDefault="00023286" w:rsidP="006900E3"/>
    <w:p w14:paraId="168B3BA8" w14:textId="55F2A0F9" w:rsidR="00023286" w:rsidRDefault="00023286" w:rsidP="00023286">
      <w:pPr>
        <w:rPr>
          <w:b/>
          <w:bCs/>
          <w:sz w:val="28"/>
          <w:szCs w:val="28"/>
          <w:u w:val="single"/>
        </w:rPr>
      </w:pPr>
      <w:r w:rsidRPr="00307576">
        <w:rPr>
          <w:b/>
          <w:bCs/>
          <w:sz w:val="28"/>
          <w:szCs w:val="28"/>
          <w:u w:val="single"/>
        </w:rPr>
        <w:t xml:space="preserve">Padrão </w:t>
      </w:r>
      <w:r>
        <w:rPr>
          <w:b/>
          <w:bCs/>
          <w:sz w:val="28"/>
          <w:szCs w:val="28"/>
          <w:u w:val="single"/>
        </w:rPr>
        <w:t>Facade</w:t>
      </w:r>
    </w:p>
    <w:p w14:paraId="29B4C235" w14:textId="0B4ACBF0" w:rsidR="00023286" w:rsidRDefault="00023286" w:rsidP="00023286">
      <w:r>
        <w:t>O padrão facade tem com o objetivo de reduzir a complexidade de uma operação em um sistema, fornecendo um ponto de responsabilidade única para que o cliente consuma.</w:t>
      </w:r>
    </w:p>
    <w:p w14:paraId="1F4250C6" w14:textId="1328C8F5" w:rsidR="00D00BF5" w:rsidRDefault="00023286" w:rsidP="00023286">
      <w:r>
        <w:t>Esse padrão é muito utilizado quando nosso sistema utiliza outros subsistemas legados, onde teríamos que saber todas as suas classes e métodos para o cliente poder consumi-los ou não</w:t>
      </w:r>
      <w:r w:rsidR="00D00BF5">
        <w:t>. E usando esse padrão, teríamos apenas um ponto(“interface”) utilizando todos esses métodos, assim teríamos que ter conhecimento apenas nessa classe de “fachada”.</w:t>
      </w:r>
    </w:p>
    <w:p w14:paraId="73823D09" w14:textId="4201CECB" w:rsidR="00D00BF5" w:rsidRDefault="00D00BF5" w:rsidP="00D00BF5">
      <w:pPr>
        <w:jc w:val="center"/>
      </w:pPr>
      <w:r>
        <w:rPr>
          <w:noProof/>
        </w:rPr>
        <w:lastRenderedPageBreak/>
        <w:drawing>
          <wp:inline distT="0" distB="0" distL="0" distR="0" wp14:anchorId="5BF8411A" wp14:editId="235D0126">
            <wp:extent cx="5400040" cy="29381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38145"/>
                    </a:xfrm>
                    <a:prstGeom prst="rect">
                      <a:avLst/>
                    </a:prstGeom>
                  </pic:spPr>
                </pic:pic>
              </a:graphicData>
            </a:graphic>
          </wp:inline>
        </w:drawing>
      </w:r>
    </w:p>
    <w:p w14:paraId="5A67203B" w14:textId="245F1B58" w:rsidR="00D00BF5" w:rsidRDefault="00A50259" w:rsidP="00D00BF5">
      <w:r>
        <w:t>Porem temos que ter muito cuidado ao utilizar esse padrão, pois com o tempo essa classe poderá ficar enorme e com dificuldades na manutenção.</w:t>
      </w:r>
    </w:p>
    <w:p w14:paraId="6FA8B6F0" w14:textId="367F0954" w:rsidR="00BD701F" w:rsidRDefault="00BD701F" w:rsidP="00D00BF5"/>
    <w:p w14:paraId="01C053BD" w14:textId="7F049CD7" w:rsidR="00BD701F" w:rsidRDefault="00BD701F" w:rsidP="00BD701F">
      <w:pPr>
        <w:rPr>
          <w:b/>
          <w:bCs/>
          <w:sz w:val="28"/>
          <w:szCs w:val="28"/>
          <w:u w:val="single"/>
        </w:rPr>
      </w:pPr>
      <w:r w:rsidRPr="00307576">
        <w:rPr>
          <w:b/>
          <w:bCs/>
          <w:sz w:val="28"/>
          <w:szCs w:val="28"/>
          <w:u w:val="single"/>
        </w:rPr>
        <w:t xml:space="preserve">Padrão </w:t>
      </w:r>
      <w:r>
        <w:rPr>
          <w:b/>
          <w:bCs/>
          <w:sz w:val="28"/>
          <w:szCs w:val="28"/>
          <w:u w:val="single"/>
        </w:rPr>
        <w:t>Singleton</w:t>
      </w:r>
    </w:p>
    <w:p w14:paraId="4295A3F9" w14:textId="5BF5609F" w:rsidR="00BD701F" w:rsidRDefault="00BD701F" w:rsidP="00BD701F">
      <w:r>
        <w:t>O padrão singleton</w:t>
      </w:r>
      <w:r w:rsidR="00E655A7">
        <w:t xml:space="preserve"> tem com o objetivo de criar apenas uma instancia no objeto em toda a aplicação, bem semelhante ao padrão flyweight, porem o padrão flyweight trabalha com uma collection de objetos, já o padrão singleton trabalha com o objeto de forma individual.</w:t>
      </w:r>
    </w:p>
    <w:p w14:paraId="6F889398" w14:textId="23788842" w:rsidR="00801EA2" w:rsidRDefault="00801EA2" w:rsidP="00801EA2">
      <w:pPr>
        <w:jc w:val="center"/>
      </w:pPr>
      <w:r>
        <w:rPr>
          <w:noProof/>
        </w:rPr>
        <w:drawing>
          <wp:inline distT="0" distB="0" distL="0" distR="0" wp14:anchorId="3E211269" wp14:editId="15CC28C1">
            <wp:extent cx="4733925" cy="22669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3925" cy="2266950"/>
                    </a:xfrm>
                    <a:prstGeom prst="rect">
                      <a:avLst/>
                    </a:prstGeom>
                  </pic:spPr>
                </pic:pic>
              </a:graphicData>
            </a:graphic>
          </wp:inline>
        </w:drawing>
      </w:r>
    </w:p>
    <w:p w14:paraId="19243F2E" w14:textId="101102B1" w:rsidR="008E66C3" w:rsidRDefault="00853022" w:rsidP="008E66C3">
      <w:r>
        <w:t>Porem devemos ter muito cuidado com esse padrão, porem como ele terá uma única instancia para toda a aplicação, trabalhando como variáveis globais, ou seja, está centralizando parte de uma aplicação dificultando a modularização e aumentando o seu acoplamento. Além de dificultar implementações usando testes unitários, pois ele impede que sejam criados instancias para cada caso de teste, já que o estado do seu objeto é único e compartilhado, impossibilitando cenários de testes.</w:t>
      </w:r>
    </w:p>
    <w:p w14:paraId="77A10C46" w14:textId="7860E0AC" w:rsidR="000451E6" w:rsidRDefault="000451E6" w:rsidP="008E66C3"/>
    <w:p w14:paraId="37982171" w14:textId="6247C8BC" w:rsidR="000451E6" w:rsidRDefault="000451E6" w:rsidP="008E66C3"/>
    <w:p w14:paraId="74D7F8BB" w14:textId="1D4530E4" w:rsidR="000451E6" w:rsidRDefault="000451E6" w:rsidP="000451E6">
      <w:pPr>
        <w:rPr>
          <w:b/>
          <w:bCs/>
          <w:sz w:val="28"/>
          <w:szCs w:val="28"/>
          <w:u w:val="single"/>
        </w:rPr>
      </w:pPr>
      <w:r w:rsidRPr="00307576">
        <w:rPr>
          <w:b/>
          <w:bCs/>
          <w:sz w:val="28"/>
          <w:szCs w:val="28"/>
          <w:u w:val="single"/>
        </w:rPr>
        <w:lastRenderedPageBreak/>
        <w:t xml:space="preserve">Padrão </w:t>
      </w:r>
      <w:r>
        <w:rPr>
          <w:b/>
          <w:bCs/>
          <w:sz w:val="28"/>
          <w:szCs w:val="28"/>
          <w:u w:val="single"/>
        </w:rPr>
        <w:t>Composite</w:t>
      </w:r>
    </w:p>
    <w:p w14:paraId="76ECC895" w14:textId="6A2AEB66" w:rsidR="000451E6" w:rsidRDefault="000451E6" w:rsidP="000451E6">
      <w:r>
        <w:t xml:space="preserve">O padrão </w:t>
      </w:r>
      <w:r>
        <w:t>composite</w:t>
      </w:r>
      <w:r w:rsidR="00684502">
        <w:t xml:space="preserve"> tem com o objetivo trabalhar com uma estrutura de dados de lista ou mesmo de arvore, </w:t>
      </w:r>
      <w:r w:rsidR="00E91906">
        <w:t>onde</w:t>
      </w:r>
      <w:r w:rsidR="00684502">
        <w:t xml:space="preserve"> todos objeto</w:t>
      </w:r>
      <w:r w:rsidR="003E4083">
        <w:t>s</w:t>
      </w:r>
      <w:r w:rsidR="00684502">
        <w:t xml:space="preserve"> da hierarquia são tratados de forma homogênea, ou seja, todo objeto sendo um nó ou um objeto sem filhos, serão tratados da mesma maneira.</w:t>
      </w:r>
    </w:p>
    <w:p w14:paraId="1ACA70A1" w14:textId="42412997" w:rsidR="00684502" w:rsidRDefault="00684502" w:rsidP="000451E6">
      <w:r>
        <w:t>Segue um exemplo de diagrama:</w:t>
      </w:r>
    </w:p>
    <w:p w14:paraId="1AD5CB51" w14:textId="7E334205" w:rsidR="003E4083" w:rsidRDefault="00684502" w:rsidP="003E4083">
      <w:pPr>
        <w:jc w:val="center"/>
      </w:pPr>
      <w:r>
        <w:rPr>
          <w:noProof/>
        </w:rPr>
        <w:drawing>
          <wp:inline distT="0" distB="0" distL="0" distR="0" wp14:anchorId="6A2DA18A" wp14:editId="068B9999">
            <wp:extent cx="5400040" cy="238442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84425"/>
                    </a:xfrm>
                    <a:prstGeom prst="rect">
                      <a:avLst/>
                    </a:prstGeom>
                  </pic:spPr>
                </pic:pic>
              </a:graphicData>
            </a:graphic>
          </wp:inline>
        </w:drawing>
      </w:r>
    </w:p>
    <w:p w14:paraId="0F78B095" w14:textId="2797306B" w:rsidR="003E4083" w:rsidRDefault="003E4083" w:rsidP="003E4083">
      <w:r>
        <w:t xml:space="preserve">Resumindo, basicamente esse padrão </w:t>
      </w:r>
      <w:r w:rsidR="002D19DA">
        <w:t>é</w:t>
      </w:r>
      <w:r>
        <w:t xml:space="preserve"> muito utilizado em uma estrutura de diretórios de arquivos, pois cada diretório </w:t>
      </w:r>
      <w:r w:rsidR="00383B79">
        <w:t>é</w:t>
      </w:r>
      <w:r>
        <w:t xml:space="preserve"> tratado como um arquivo, porem ele pode ter outros arquivos compostos nele mesmo.</w:t>
      </w:r>
    </w:p>
    <w:p w14:paraId="6E293DBA" w14:textId="3F320600" w:rsidR="00440432" w:rsidRDefault="00440432" w:rsidP="003E4083"/>
    <w:p w14:paraId="5E2A101F" w14:textId="37C416BC" w:rsidR="00440432" w:rsidRDefault="00440432" w:rsidP="00440432">
      <w:pPr>
        <w:rPr>
          <w:b/>
          <w:bCs/>
          <w:sz w:val="28"/>
          <w:szCs w:val="28"/>
          <w:u w:val="single"/>
        </w:rPr>
      </w:pPr>
      <w:r w:rsidRPr="00307576">
        <w:rPr>
          <w:b/>
          <w:bCs/>
          <w:sz w:val="28"/>
          <w:szCs w:val="28"/>
          <w:u w:val="single"/>
        </w:rPr>
        <w:t xml:space="preserve">Padrão </w:t>
      </w:r>
      <w:r>
        <w:rPr>
          <w:b/>
          <w:bCs/>
          <w:sz w:val="28"/>
          <w:szCs w:val="28"/>
          <w:u w:val="single"/>
        </w:rPr>
        <w:t>Iterator</w:t>
      </w:r>
    </w:p>
    <w:p w14:paraId="7D1D0A88" w14:textId="1318A4C4" w:rsidR="00440432" w:rsidRDefault="00440432" w:rsidP="00440432">
      <w:r>
        <w:t xml:space="preserve">O padrão </w:t>
      </w:r>
      <w:r>
        <w:t>iterator</w:t>
      </w:r>
      <w:r w:rsidR="006A1CEE">
        <w:t xml:space="preserve"> tem como objetivo percorrer em uma coleção de forma sequencial sem expor</w:t>
      </w:r>
      <w:r w:rsidR="00967876">
        <w:t xml:space="preserve"> </w:t>
      </w:r>
      <w:r w:rsidR="0002675D">
        <w:t>trata</w:t>
      </w:r>
      <w:r w:rsidR="006A1CEE">
        <w:t xml:space="preserve"> suas representações da coleção(lista, pilha, arvore).</w:t>
      </w:r>
    </w:p>
    <w:p w14:paraId="72AECDFE" w14:textId="39297A12" w:rsidR="006A1CEE" w:rsidRDefault="00DA623C" w:rsidP="00DA623C">
      <w:pPr>
        <w:jc w:val="center"/>
      </w:pPr>
      <w:r>
        <w:rPr>
          <w:noProof/>
        </w:rPr>
        <w:drawing>
          <wp:inline distT="0" distB="0" distL="0" distR="0" wp14:anchorId="4D1AEF56" wp14:editId="26B2EC8C">
            <wp:extent cx="4541520" cy="327369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7174" cy="3284981"/>
                    </a:xfrm>
                    <a:prstGeom prst="rect">
                      <a:avLst/>
                    </a:prstGeom>
                  </pic:spPr>
                </pic:pic>
              </a:graphicData>
            </a:graphic>
          </wp:inline>
        </w:drawing>
      </w:r>
    </w:p>
    <w:p w14:paraId="073CDBC2" w14:textId="4A0375BA" w:rsidR="00DA623C" w:rsidRPr="00684502" w:rsidRDefault="0002675D" w:rsidP="00DA623C">
      <w:r>
        <w:lastRenderedPageBreak/>
        <w:t xml:space="preserve">Vale </w:t>
      </w:r>
      <w:r w:rsidR="00570146">
        <w:t>destacar</w:t>
      </w:r>
      <w:r>
        <w:t xml:space="preserve"> que o c# já tem uma </w:t>
      </w:r>
      <w:r w:rsidR="00570146">
        <w:t>estrutura</w:t>
      </w:r>
      <w:r w:rsidR="00A32112">
        <w:t xml:space="preserve"> de</w:t>
      </w:r>
      <w:r>
        <w:t xml:space="preserve"> </w:t>
      </w:r>
      <w:r w:rsidR="00570146">
        <w:t>implementação</w:t>
      </w:r>
      <w:r>
        <w:t xml:space="preserve"> usando o padrão iterator, que são os Generecs, </w:t>
      </w:r>
      <w:r w:rsidR="00713A30">
        <w:t xml:space="preserve">e </w:t>
      </w:r>
      <w:r>
        <w:t>a travez do operador yeld fazemos o controle do ponteiro da coleção acessando sempre o next() encapsulado para percorrer em cada objeto na coleção.</w:t>
      </w:r>
    </w:p>
    <w:sectPr w:rsidR="00DA623C" w:rsidRPr="006845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48D63" w14:textId="77777777" w:rsidR="00760F10" w:rsidRDefault="00760F10" w:rsidP="006F3F8E">
      <w:pPr>
        <w:spacing w:after="0" w:line="240" w:lineRule="auto"/>
      </w:pPr>
      <w:r>
        <w:separator/>
      </w:r>
    </w:p>
  </w:endnote>
  <w:endnote w:type="continuationSeparator" w:id="0">
    <w:p w14:paraId="4FF36FB7" w14:textId="77777777" w:rsidR="00760F10" w:rsidRDefault="00760F10" w:rsidP="006F3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247A5" w14:textId="77777777" w:rsidR="00760F10" w:rsidRDefault="00760F10" w:rsidP="006F3F8E">
      <w:pPr>
        <w:spacing w:after="0" w:line="240" w:lineRule="auto"/>
      </w:pPr>
      <w:r>
        <w:separator/>
      </w:r>
    </w:p>
  </w:footnote>
  <w:footnote w:type="continuationSeparator" w:id="0">
    <w:p w14:paraId="1D7F3BEA" w14:textId="77777777" w:rsidR="00760F10" w:rsidRDefault="00760F10" w:rsidP="006F3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880355"/>
    <w:multiLevelType w:val="hybridMultilevel"/>
    <w:tmpl w:val="F91AE7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B113F71"/>
    <w:multiLevelType w:val="hybridMultilevel"/>
    <w:tmpl w:val="3FE481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2E"/>
    <w:rsid w:val="0001043D"/>
    <w:rsid w:val="0001123B"/>
    <w:rsid w:val="00023286"/>
    <w:rsid w:val="00025A34"/>
    <w:rsid w:val="0002675D"/>
    <w:rsid w:val="00032FA3"/>
    <w:rsid w:val="0003463D"/>
    <w:rsid w:val="00037A2F"/>
    <w:rsid w:val="00044376"/>
    <w:rsid w:val="000451E6"/>
    <w:rsid w:val="00055CF9"/>
    <w:rsid w:val="00086A71"/>
    <w:rsid w:val="00087F76"/>
    <w:rsid w:val="00095809"/>
    <w:rsid w:val="00096AE3"/>
    <w:rsid w:val="000A4C70"/>
    <w:rsid w:val="000D4548"/>
    <w:rsid w:val="000D5D1F"/>
    <w:rsid w:val="000E7E63"/>
    <w:rsid w:val="000F5EB8"/>
    <w:rsid w:val="00101A94"/>
    <w:rsid w:val="00103C32"/>
    <w:rsid w:val="00110430"/>
    <w:rsid w:val="0012578C"/>
    <w:rsid w:val="0012677B"/>
    <w:rsid w:val="00126A91"/>
    <w:rsid w:val="00134D60"/>
    <w:rsid w:val="00136C96"/>
    <w:rsid w:val="00144731"/>
    <w:rsid w:val="00164133"/>
    <w:rsid w:val="0016531A"/>
    <w:rsid w:val="001C2E40"/>
    <w:rsid w:val="001F5899"/>
    <w:rsid w:val="001F6CFB"/>
    <w:rsid w:val="002231A2"/>
    <w:rsid w:val="002246D7"/>
    <w:rsid w:val="00230018"/>
    <w:rsid w:val="00232E56"/>
    <w:rsid w:val="00235CC8"/>
    <w:rsid w:val="00236EAB"/>
    <w:rsid w:val="00253BA0"/>
    <w:rsid w:val="00254984"/>
    <w:rsid w:val="00254ADF"/>
    <w:rsid w:val="00260B9A"/>
    <w:rsid w:val="00264D69"/>
    <w:rsid w:val="002814A9"/>
    <w:rsid w:val="002817B3"/>
    <w:rsid w:val="002A2B7E"/>
    <w:rsid w:val="002A78C1"/>
    <w:rsid w:val="002C128C"/>
    <w:rsid w:val="002C43D2"/>
    <w:rsid w:val="002C784D"/>
    <w:rsid w:val="002D19DA"/>
    <w:rsid w:val="002E60FA"/>
    <w:rsid w:val="00307240"/>
    <w:rsid w:val="00307576"/>
    <w:rsid w:val="0032676A"/>
    <w:rsid w:val="003427BB"/>
    <w:rsid w:val="00345408"/>
    <w:rsid w:val="003537C3"/>
    <w:rsid w:val="00383B79"/>
    <w:rsid w:val="003B7533"/>
    <w:rsid w:val="003E4083"/>
    <w:rsid w:val="003E698B"/>
    <w:rsid w:val="003F1D19"/>
    <w:rsid w:val="00400FF7"/>
    <w:rsid w:val="00414270"/>
    <w:rsid w:val="00414C29"/>
    <w:rsid w:val="00440432"/>
    <w:rsid w:val="00452CD1"/>
    <w:rsid w:val="00474961"/>
    <w:rsid w:val="004870FA"/>
    <w:rsid w:val="004878BE"/>
    <w:rsid w:val="00487DD1"/>
    <w:rsid w:val="004913A1"/>
    <w:rsid w:val="004A5F09"/>
    <w:rsid w:val="004B28DC"/>
    <w:rsid w:val="004C436F"/>
    <w:rsid w:val="004D2353"/>
    <w:rsid w:val="005147B1"/>
    <w:rsid w:val="00515E2E"/>
    <w:rsid w:val="005169C4"/>
    <w:rsid w:val="00541476"/>
    <w:rsid w:val="005524CE"/>
    <w:rsid w:val="005650BC"/>
    <w:rsid w:val="005663D7"/>
    <w:rsid w:val="00570146"/>
    <w:rsid w:val="0058264B"/>
    <w:rsid w:val="0059416C"/>
    <w:rsid w:val="00596836"/>
    <w:rsid w:val="005A165B"/>
    <w:rsid w:val="005A6502"/>
    <w:rsid w:val="005B0549"/>
    <w:rsid w:val="005B6834"/>
    <w:rsid w:val="005D5A7C"/>
    <w:rsid w:val="005D68B3"/>
    <w:rsid w:val="005E4BBC"/>
    <w:rsid w:val="0061725B"/>
    <w:rsid w:val="00632B75"/>
    <w:rsid w:val="00632BF1"/>
    <w:rsid w:val="00634F2C"/>
    <w:rsid w:val="00644908"/>
    <w:rsid w:val="00651B48"/>
    <w:rsid w:val="00654C23"/>
    <w:rsid w:val="00684502"/>
    <w:rsid w:val="006900E3"/>
    <w:rsid w:val="00690F14"/>
    <w:rsid w:val="00693D12"/>
    <w:rsid w:val="00693F8B"/>
    <w:rsid w:val="006A1CEE"/>
    <w:rsid w:val="006A1F51"/>
    <w:rsid w:val="006A24BD"/>
    <w:rsid w:val="006E4CA2"/>
    <w:rsid w:val="006F3F8E"/>
    <w:rsid w:val="00713A30"/>
    <w:rsid w:val="00760F10"/>
    <w:rsid w:val="0076666F"/>
    <w:rsid w:val="007713F6"/>
    <w:rsid w:val="007834A6"/>
    <w:rsid w:val="007B1F30"/>
    <w:rsid w:val="007B7E82"/>
    <w:rsid w:val="007D73AD"/>
    <w:rsid w:val="007E5F80"/>
    <w:rsid w:val="007F559D"/>
    <w:rsid w:val="007F74D2"/>
    <w:rsid w:val="00801EA2"/>
    <w:rsid w:val="00827FC7"/>
    <w:rsid w:val="008365FF"/>
    <w:rsid w:val="00853022"/>
    <w:rsid w:val="0085707F"/>
    <w:rsid w:val="00864D89"/>
    <w:rsid w:val="0087260A"/>
    <w:rsid w:val="00880817"/>
    <w:rsid w:val="00881DBE"/>
    <w:rsid w:val="008A0420"/>
    <w:rsid w:val="008B38A5"/>
    <w:rsid w:val="008E0B49"/>
    <w:rsid w:val="008E4FAA"/>
    <w:rsid w:val="008E66C3"/>
    <w:rsid w:val="008E7C0E"/>
    <w:rsid w:val="008F202F"/>
    <w:rsid w:val="00902809"/>
    <w:rsid w:val="009044BE"/>
    <w:rsid w:val="00917ACD"/>
    <w:rsid w:val="009305D2"/>
    <w:rsid w:val="009326AF"/>
    <w:rsid w:val="0095298E"/>
    <w:rsid w:val="00953096"/>
    <w:rsid w:val="00963C1D"/>
    <w:rsid w:val="00966F58"/>
    <w:rsid w:val="00967876"/>
    <w:rsid w:val="00980805"/>
    <w:rsid w:val="00986C53"/>
    <w:rsid w:val="009B274F"/>
    <w:rsid w:val="009B4B08"/>
    <w:rsid w:val="009B51F0"/>
    <w:rsid w:val="009C1111"/>
    <w:rsid w:val="009C2522"/>
    <w:rsid w:val="009D59D5"/>
    <w:rsid w:val="009E1692"/>
    <w:rsid w:val="009E7E51"/>
    <w:rsid w:val="009F0027"/>
    <w:rsid w:val="009F528F"/>
    <w:rsid w:val="00A050DA"/>
    <w:rsid w:val="00A32112"/>
    <w:rsid w:val="00A357AE"/>
    <w:rsid w:val="00A37A49"/>
    <w:rsid w:val="00A459AE"/>
    <w:rsid w:val="00A50259"/>
    <w:rsid w:val="00A53CBE"/>
    <w:rsid w:val="00A6404C"/>
    <w:rsid w:val="00A7249C"/>
    <w:rsid w:val="00A82DD8"/>
    <w:rsid w:val="00AA51A3"/>
    <w:rsid w:val="00AC2A59"/>
    <w:rsid w:val="00AC38DB"/>
    <w:rsid w:val="00AF3D33"/>
    <w:rsid w:val="00B103E3"/>
    <w:rsid w:val="00B15769"/>
    <w:rsid w:val="00B25B58"/>
    <w:rsid w:val="00B30076"/>
    <w:rsid w:val="00B356A0"/>
    <w:rsid w:val="00B508DC"/>
    <w:rsid w:val="00B847F8"/>
    <w:rsid w:val="00B848B6"/>
    <w:rsid w:val="00B92003"/>
    <w:rsid w:val="00B96B98"/>
    <w:rsid w:val="00BA5066"/>
    <w:rsid w:val="00BA59D4"/>
    <w:rsid w:val="00BB3AA6"/>
    <w:rsid w:val="00BD701F"/>
    <w:rsid w:val="00BE6DCF"/>
    <w:rsid w:val="00C0706A"/>
    <w:rsid w:val="00C0734C"/>
    <w:rsid w:val="00C07991"/>
    <w:rsid w:val="00C12CD7"/>
    <w:rsid w:val="00C21970"/>
    <w:rsid w:val="00C36A7E"/>
    <w:rsid w:val="00CC0743"/>
    <w:rsid w:val="00CD72F5"/>
    <w:rsid w:val="00CD79F5"/>
    <w:rsid w:val="00CF473D"/>
    <w:rsid w:val="00D00BF5"/>
    <w:rsid w:val="00D03863"/>
    <w:rsid w:val="00D2632F"/>
    <w:rsid w:val="00D50F00"/>
    <w:rsid w:val="00D53664"/>
    <w:rsid w:val="00D57729"/>
    <w:rsid w:val="00D63415"/>
    <w:rsid w:val="00D64732"/>
    <w:rsid w:val="00D725ED"/>
    <w:rsid w:val="00D84D19"/>
    <w:rsid w:val="00D8660A"/>
    <w:rsid w:val="00DA4246"/>
    <w:rsid w:val="00DA623C"/>
    <w:rsid w:val="00DD2873"/>
    <w:rsid w:val="00DD7EB0"/>
    <w:rsid w:val="00DE0ED6"/>
    <w:rsid w:val="00DE642C"/>
    <w:rsid w:val="00DF2555"/>
    <w:rsid w:val="00E058C7"/>
    <w:rsid w:val="00E21D9F"/>
    <w:rsid w:val="00E25487"/>
    <w:rsid w:val="00E430AE"/>
    <w:rsid w:val="00E655A7"/>
    <w:rsid w:val="00E83A56"/>
    <w:rsid w:val="00E91906"/>
    <w:rsid w:val="00E9458F"/>
    <w:rsid w:val="00EA083F"/>
    <w:rsid w:val="00EB5195"/>
    <w:rsid w:val="00EB569C"/>
    <w:rsid w:val="00EF3548"/>
    <w:rsid w:val="00EF765A"/>
    <w:rsid w:val="00F16E04"/>
    <w:rsid w:val="00F45716"/>
    <w:rsid w:val="00F534E6"/>
    <w:rsid w:val="00F6423B"/>
    <w:rsid w:val="00F66D84"/>
    <w:rsid w:val="00F718B6"/>
    <w:rsid w:val="00F747CC"/>
    <w:rsid w:val="00F750B1"/>
    <w:rsid w:val="00F8022F"/>
    <w:rsid w:val="00F829DA"/>
    <w:rsid w:val="00F87DAC"/>
    <w:rsid w:val="00F97DC6"/>
    <w:rsid w:val="00FB7D42"/>
    <w:rsid w:val="00FC50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A9E16"/>
  <w15:chartTrackingRefBased/>
  <w15:docId w15:val="{206DA461-94D1-4FBD-8C61-B5EB75668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F3F8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F3F8E"/>
  </w:style>
  <w:style w:type="paragraph" w:styleId="Rodap">
    <w:name w:val="footer"/>
    <w:basedOn w:val="Normal"/>
    <w:link w:val="RodapChar"/>
    <w:uiPriority w:val="99"/>
    <w:unhideWhenUsed/>
    <w:rsid w:val="006F3F8E"/>
    <w:pPr>
      <w:tabs>
        <w:tab w:val="center" w:pos="4252"/>
        <w:tab w:val="right" w:pos="8504"/>
      </w:tabs>
      <w:spacing w:after="0" w:line="240" w:lineRule="auto"/>
    </w:pPr>
  </w:style>
  <w:style w:type="character" w:customStyle="1" w:styleId="RodapChar">
    <w:name w:val="Rodapé Char"/>
    <w:basedOn w:val="Fontepargpadro"/>
    <w:link w:val="Rodap"/>
    <w:uiPriority w:val="99"/>
    <w:rsid w:val="006F3F8E"/>
  </w:style>
  <w:style w:type="paragraph" w:styleId="PargrafodaLista">
    <w:name w:val="List Paragraph"/>
    <w:basedOn w:val="Normal"/>
    <w:uiPriority w:val="34"/>
    <w:qFormat/>
    <w:rsid w:val="00CC0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CF1B2-017B-4E89-9D4E-C421C761F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28186</TotalTime>
  <Pages>17</Pages>
  <Words>2860</Words>
  <Characters>15447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Spelling</dc:creator>
  <cp:keywords/>
  <dc:description/>
  <cp:lastModifiedBy>Fernando Spelling</cp:lastModifiedBy>
  <cp:revision>272</cp:revision>
  <cp:lastPrinted>2020-06-19T02:52:00Z</cp:lastPrinted>
  <dcterms:created xsi:type="dcterms:W3CDTF">2020-05-30T02:17:00Z</dcterms:created>
  <dcterms:modified xsi:type="dcterms:W3CDTF">2020-06-20T03:36:00Z</dcterms:modified>
</cp:coreProperties>
</file>