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pysopio6r3p0" w:id="0"/>
      <w:bookmarkEnd w:id="0"/>
      <w:r w:rsidDel="00000000" w:rsidR="00000000" w:rsidRPr="00000000">
        <w:rPr>
          <w:rtl w:val="0"/>
        </w:rPr>
        <w:t xml:space="preserve">Введение в Windows Forms</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whsujm5zh4ee" w:id="1"/>
      <w:bookmarkEnd w:id="1"/>
      <w:r w:rsidDel="00000000" w:rsidR="00000000" w:rsidRPr="00000000">
        <w:rPr>
          <w:rtl w:val="0"/>
        </w:rPr>
        <w:t xml:space="preserve">Осваиваем графический интерфейс. “Сложное” ООП. Немного о наследовании, событиях и делегатах. Первое графическое приложение.</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s9wf6uo4rhb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y2i39xvc40pe">
            <w:r w:rsidDel="00000000" w:rsidR="00000000" w:rsidRPr="00000000">
              <w:rPr>
                <w:color w:val="1155cc"/>
                <w:u w:val="single"/>
                <w:rtl w:val="0"/>
              </w:rPr>
              <w:t xml:space="preserve">От консольного приложения к Windows Forms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zsuj4oedbx9">
            <w:r w:rsidDel="00000000" w:rsidR="00000000" w:rsidRPr="00000000">
              <w:rPr>
                <w:color w:val="1155cc"/>
                <w:u w:val="single"/>
                <w:rtl w:val="0"/>
              </w:rPr>
              <w:t xml:space="preserve">MessageBox.Show - вместо Console.WriteLine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h15un6xj2gw">
            <w:r w:rsidDel="00000000" w:rsidR="00000000" w:rsidRPr="00000000">
              <w:rPr>
                <w:color w:val="1155cc"/>
                <w:u w:val="single"/>
                <w:rtl w:val="0"/>
              </w:rPr>
              <w:t xml:space="preserve">События и их обработчики</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bfxoh7y4iwq">
            <w:r w:rsidDel="00000000" w:rsidR="00000000" w:rsidRPr="00000000">
              <w:rPr>
                <w:color w:val="1155cc"/>
                <w:u w:val="single"/>
                <w:rtl w:val="0"/>
              </w:rPr>
              <w:t xml:space="preserve">Класс 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yl2ihla1wy">
            <w:r w:rsidDel="00000000" w:rsidR="00000000" w:rsidRPr="00000000">
              <w:rPr>
                <w:color w:val="1155cc"/>
                <w:u w:val="single"/>
                <w:rtl w:val="0"/>
              </w:rPr>
              <w:t xml:space="preserve">Диспетчер очереди сообщений Windows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hnqyfwwl953v">
            <w:r w:rsidDel="00000000" w:rsidR="00000000" w:rsidRPr="00000000">
              <w:rPr>
                <w:color w:val="1155cc"/>
                <w:u w:val="single"/>
                <w:rtl w:val="0"/>
              </w:rPr>
              <w:t xml:space="preserve">Самое частое событие в жизни Windows Forms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o5faphbr5ls4">
            <w:r w:rsidDel="00000000" w:rsidR="00000000" w:rsidRPr="00000000">
              <w:rPr>
                <w:color w:val="1155cc"/>
                <w:u w:val="single"/>
                <w:rtl w:val="0"/>
              </w:rPr>
              <w:t xml:space="preserve">Событие, которое нельзя пропустить</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mla0jp6xcoh">
            <w:r w:rsidDel="00000000" w:rsidR="00000000" w:rsidRPr="00000000">
              <w:rPr>
                <w:color w:val="1155cc"/>
                <w:u w:val="single"/>
                <w:rtl w:val="0"/>
              </w:rPr>
              <w:t xml:space="preserve">Наследники класса Form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pem15srhd3e">
            <w:r w:rsidDel="00000000" w:rsidR="00000000" w:rsidRPr="00000000">
              <w:rPr>
                <w:color w:val="1155cc"/>
                <w:u w:val="single"/>
                <w:rtl w:val="0"/>
              </w:rPr>
              <w:t xml:space="preserve">Создаем первое приложение</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34oc8tinqbpr">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2i39xvc40pe" w:id="3"/>
      <w:bookmarkEnd w:id="3"/>
      <w:r w:rsidDel="00000000" w:rsidR="00000000" w:rsidRPr="00000000">
        <w:rPr>
          <w:rtl w:val="0"/>
        </w:rPr>
        <w:t xml:space="preserve">От консольного приложения к Windows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Windows Forms - технология создания приложений под Windows. Существуют так же другие технологии программирования под Windows, например, Windows Presentation  Foundation или то же консольное приложение.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Технология создания приложений Windows Forms является одной из самых простых для понимания функционирования программ в Windows.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zsuj4oedbx9" w:id="4"/>
      <w:bookmarkEnd w:id="4"/>
      <w:r w:rsidDel="00000000" w:rsidR="00000000" w:rsidRPr="00000000">
        <w:rPr>
          <w:rtl w:val="0"/>
        </w:rPr>
        <w:t xml:space="preserve">MessageBox.Show - вместо Console.WriteLine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Начнем знакомство с программированием под Windows со знакомства с методом Show класса MessageBox. В Windows Forms приложениях он поможет Вам выводить информацию о ваших переменных и организовывать диалоги.</w:t>
      </w:r>
    </w:p>
    <w:tbl>
      <w:tblPr>
        <w:tblStyle w:val="Table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88"/>
              </w:rPr>
            </w:pPr>
            <w:r w:rsidDel="00000000" w:rsidR="00000000" w:rsidRPr="00000000">
              <w:rPr>
                <w:color w:val="880000"/>
                <w:rtl w:val="0"/>
              </w:rPr>
              <w:t xml:space="preserve">         </w:t>
            </w:r>
            <w:r w:rsidDel="00000000" w:rsidR="00000000" w:rsidRPr="00000000">
              <w:rPr>
                <w:color w:val="880000"/>
                <w:sz w:val="20"/>
                <w:szCs w:val="20"/>
                <w:rtl w:val="0"/>
              </w:rPr>
              <w:t xml:space="preserve">// Требуется добавить ссылку на DLL System.Windows.Forms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ShowForm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MessageBox простейший способ вывода информации на экран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У метода Show большое кол</w:t>
            </w:r>
            <w:r w:rsidDel="00000000" w:rsidR="00000000" w:rsidRPr="00000000">
              <w:rPr>
                <w:color w:val="880000"/>
                <w:rtl w:val="0"/>
              </w:rPr>
              <w:t xml:space="preserve">ичест</w:t>
            </w:r>
            <w:r w:rsidDel="00000000" w:rsidR="00000000" w:rsidRPr="00000000">
              <w:rPr>
                <w:color w:val="880000"/>
                <w:sz w:val="20"/>
                <w:szCs w:val="20"/>
                <w:rtl w:val="0"/>
              </w:rPr>
              <w:t xml:space="preserve">во перезагрузок, с помощью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которых можно управлять видом окна сообщения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MessageBox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"Сообщение из Windows Forms!"</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MessageBox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"Сообщение из Windows Forms с заголовком"</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"Заголовок"</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MessageBox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"Вы уверены что хотите продолжить обучение?"</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"Заголовок",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MessageBoxButtons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OKCancel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DialogResult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"Вы нажали OK"</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"Вы нажали Cancel"</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"И оказывается можно еще и в консоль сообщения выводить"</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"Не стоит сейчас слишком задерживаться на изучение MessageBox.Show.\nУ Вас еще будет такая возможность"</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xx6l943f3dn" w:id="5"/>
      <w:bookmarkEnd w:id="5"/>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pctkjnewacl"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h15un6xj2gw" w:id="7"/>
      <w:bookmarkEnd w:id="7"/>
      <w:r w:rsidDel="00000000" w:rsidR="00000000" w:rsidRPr="00000000">
        <w:rPr>
          <w:rtl w:val="0"/>
        </w:rPr>
        <w:t xml:space="preserve">События и их обработчики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Событийная модель управления является в современном мире операционных систем преобладающей. Поэтому, чтобы понять, как работает Windows приложение, нужно познакомиться с событиями.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Рассмотрим пример обработки события от таймера.</w:t>
      </w:r>
    </w:p>
    <w:tbl>
      <w:tblPr>
        <w:tblStyle w:val="Table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Timers;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rtl w:val="0"/>
              </w:rPr>
              <w:t xml:space="preserve">Timer</w:t>
            </w:r>
            <w:r w:rsidDel="00000000" w:rsidR="00000000" w:rsidRPr="00000000">
              <w:rPr>
                <w:color w:val="660066"/>
                <w:sz w:val="20"/>
                <w:szCs w:val="20"/>
                <w:rtl w:val="0"/>
              </w:rPr>
              <w:t xml:space="preserve">Event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Timer</w:t>
            </w:r>
            <w:r w:rsidDel="00000000" w:rsidR="00000000" w:rsidRPr="00000000">
              <w:rPr>
                <w:color w:val="000000"/>
                <w:sz w:val="20"/>
                <w:szCs w:val="20"/>
                <w:rtl w:val="0"/>
              </w:rPr>
              <w:t xml:space="preserve"> timer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Timer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Здесь мы используем готовый делегат из пространства имен System.Timers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Можно оставить просто название метода. Здесь представлен такой сложный механизм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чтобы дать понять, что для назначения события используется делегат, который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 свою очередь предназначен, чтобы содержать в себе ссылку на метод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timer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Elapsed</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rtl w:val="0"/>
              </w:rPr>
              <w:t xml:space="preserve"> </w:t>
            </w:r>
            <w:r w:rsidDel="00000000" w:rsidR="00000000" w:rsidRPr="00000000">
              <w:rPr>
                <w:color w:val="660066"/>
                <w:sz w:val="20"/>
                <w:szCs w:val="20"/>
                <w:rtl w:val="0"/>
              </w:rPr>
              <w:t xml:space="preserve">ElapsedEventHandler</w:t>
            </w:r>
            <w:r w:rsidDel="00000000" w:rsidR="00000000" w:rsidRPr="00000000">
              <w:rPr>
                <w:color w:val="666600"/>
                <w:sz w:val="20"/>
                <w:szCs w:val="20"/>
                <w:rtl w:val="0"/>
              </w:rPr>
              <w:t xml:space="preserve">(Timer</w:t>
            </w:r>
            <w:r w:rsidDel="00000000" w:rsidR="00000000" w:rsidRPr="00000000">
              <w:rPr>
                <w:color w:val="666600"/>
                <w:rtl w:val="0"/>
              </w:rPr>
              <w:t xml:space="preserve">EventHandler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timer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Interval</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timer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Enabled</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ReadKey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Все события в Windows Forms строятся по этому шаблону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Сначала идет информация о том, кто создал событие, а потом передается информация о событии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 помощью объекта sender мы можем узнать, кто сгенерировал событие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А с помощью объекта e, информацию о событии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6600"/>
                <w:rtl w:val="0"/>
              </w:rPr>
              <w:t xml:space="preserve">TimerEventHandler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ElapsedEventArgs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Выведем информацию о том, </w:t>
            </w:r>
            <w:r w:rsidDel="00000000" w:rsidR="00000000" w:rsidRPr="00000000">
              <w:rPr>
                <w:color w:val="880000"/>
                <w:rtl w:val="0"/>
              </w:rPr>
              <w:t xml:space="preserve">что </w:t>
            </w:r>
            <w:r w:rsidDel="00000000" w:rsidR="00000000" w:rsidRPr="00000000">
              <w:rPr>
                <w:color w:val="880000"/>
                <w:sz w:val="20"/>
                <w:szCs w:val="20"/>
                <w:rtl w:val="0"/>
              </w:rPr>
              <w:t xml:space="preserve">сгенерировало событие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sender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И информацию, переданн</w:t>
            </w:r>
            <w:r w:rsidDel="00000000" w:rsidR="00000000" w:rsidRPr="00000000">
              <w:rPr>
                <w:color w:val="880000"/>
                <w:rtl w:val="0"/>
              </w:rPr>
              <w:t xml:space="preserve">у</w:t>
            </w:r>
            <w:r w:rsidDel="00000000" w:rsidR="00000000" w:rsidRPr="00000000">
              <w:rPr>
                <w:color w:val="880000"/>
                <w:sz w:val="20"/>
                <w:szCs w:val="20"/>
                <w:rtl w:val="0"/>
              </w:rPr>
              <w:t xml:space="preserve">ю событию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SignalTime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jsnx8pl5m85" w:id="8"/>
      <w:bookmarkEnd w:id="8"/>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ddtmynivogm" w:id="9"/>
      <w:bookmarkEnd w:id="9"/>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bfxoh7y4iwq" w:id="10"/>
      <w:bookmarkEnd w:id="10"/>
      <w:r w:rsidDel="00000000" w:rsidR="00000000" w:rsidRPr="00000000">
        <w:rPr>
          <w:rtl w:val="0"/>
        </w:rPr>
        <w:t xml:space="preserve">Класс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Следующим шагом будет знакомство с базовым классом, на основе которого строятся большинство приложений в Windows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этом примере мы создаем простейшее приложение, в котором создаем объект класса Form. Этот объект представляет окно с заголовком и областью для элементов. Конечно, первоначально никаких элементов на объекте нет. А окно закрывается сразу же после закрытия консольного приложения.</w:t>
      </w:r>
    </w:p>
    <w:tbl>
      <w:tblPr>
        <w:tblStyle w:val="Table3"/>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Threading</w:t>
            </w:r>
            <w:r w:rsidDel="00000000" w:rsidR="00000000" w:rsidRPr="00000000">
              <w:rPr>
                <w:color w:val="666600"/>
                <w:sz w:val="20"/>
                <w:szCs w:val="20"/>
                <w:rtl w:val="0"/>
              </w:rPr>
              <w:t xml:space="preserve">;</w:t>
            </w:r>
            <w:r w:rsidDel="00000000" w:rsidR="00000000" w:rsidRPr="00000000">
              <w:rPr>
                <w:color w:val="880000"/>
                <w:sz w:val="20"/>
                <w:szCs w:val="20"/>
                <w:rtl w:val="0"/>
              </w:rPr>
              <w:t xml:space="preserve">// Для создания паузы перед закрытием приложения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ShowForm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Создаем объект класса Form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000000"/>
                <w:sz w:val="20"/>
                <w:szCs w:val="20"/>
                <w:rtl w:val="0"/>
              </w:rPr>
              <w:t xml:space="preserve"> form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Обращаемся к некоторым свойствам графического окна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form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"Это простое графическое окно";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form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Width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Показываем этот объект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form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Если не сделать паузу, то консольное окно закроется и форма тоже закроется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Thread</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Sleep</w:t>
            </w:r>
            <w:r w:rsidDel="00000000" w:rsidR="00000000" w:rsidRPr="00000000">
              <w:rPr>
                <w:color w:val="666600"/>
                <w:sz w:val="20"/>
                <w:szCs w:val="20"/>
                <w:rtl w:val="0"/>
              </w:rPr>
              <w:t xml:space="preserve">(</w:t>
            </w:r>
            <w:r w:rsidDel="00000000" w:rsidR="00000000" w:rsidRPr="00000000">
              <w:rPr>
                <w:color w:val="006666"/>
                <w:sz w:val="20"/>
                <w:szCs w:val="20"/>
                <w:rtl w:val="0"/>
              </w:rPr>
              <w:t xml:space="preserve">3000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i7pkapv8dmf" w:id="11"/>
      <w:bookmarkEnd w:id="11"/>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jbznao941z3"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yl2ihla1wy" w:id="13"/>
      <w:bookmarkEnd w:id="13"/>
      <w:r w:rsidDel="00000000" w:rsidR="00000000" w:rsidRPr="00000000">
        <w:rPr>
          <w:rtl w:val="0"/>
        </w:rPr>
        <w:t xml:space="preserve">Диспетчер очереди сообщений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Чтобы наша форма продолжала работать под управлением Windows, требуется создать очередь сообщений и передать созданное окно в эту очередь. Для этого используется метод Run класса Application. Его использование продемонстрировано в следующем примере:</w:t>
      </w:r>
    </w:p>
    <w:tbl>
      <w:tblPr>
        <w:tblStyle w:val="Table4"/>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Пример создания диспетчера обработки событий Windows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Приложения в современных ОС обрабатывают сообщения от операционных систем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w:t>
            </w:r>
            <w:r w:rsidDel="00000000" w:rsidR="00000000" w:rsidRPr="00000000">
              <w:rPr>
                <w:color w:val="880000"/>
                <w:rtl w:val="0"/>
              </w:rPr>
              <w:t xml:space="preserve">к</w:t>
            </w:r>
            <w:r w:rsidDel="00000000" w:rsidR="00000000" w:rsidRPr="00000000">
              <w:rPr>
                <w:color w:val="880000"/>
                <w:sz w:val="20"/>
                <w:szCs w:val="20"/>
                <w:rtl w:val="0"/>
              </w:rPr>
              <w:t xml:space="preserve">ак бы находясь постоянно в закольцованном состоянии, пока приложение не сообщает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sz w:val="20"/>
                <w:szCs w:val="20"/>
                <w:rtl w:val="0"/>
              </w:rPr>
              <w:t xml:space="preserve">// о том, что он</w:t>
            </w:r>
            <w:r w:rsidDel="00000000" w:rsidR="00000000" w:rsidRPr="00000000">
              <w:rPr>
                <w:color w:val="880000"/>
                <w:rtl w:val="0"/>
              </w:rPr>
              <w:t xml:space="preserve">о</w:t>
            </w:r>
            <w:r w:rsidDel="00000000" w:rsidR="00000000" w:rsidRPr="00000000">
              <w:rPr>
                <w:color w:val="880000"/>
                <w:sz w:val="20"/>
                <w:szCs w:val="20"/>
                <w:rtl w:val="0"/>
              </w:rPr>
              <w:t xml:space="preserve"> закончил</w:t>
            </w:r>
            <w:r w:rsidDel="00000000" w:rsidR="00000000" w:rsidRPr="00000000">
              <w:rPr>
                <w:color w:val="880000"/>
                <w:rtl w:val="0"/>
              </w:rPr>
              <w:t xml:space="preserve">о</w:t>
            </w:r>
            <w:r w:rsidDel="00000000" w:rsidR="00000000" w:rsidRPr="00000000">
              <w:rPr>
                <w:color w:val="880000"/>
                <w:sz w:val="20"/>
                <w:szCs w:val="20"/>
                <w:rtl w:val="0"/>
              </w:rPr>
              <w:t xml:space="preserve"> работу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TwoForms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000000"/>
                <w:sz w:val="20"/>
                <w:szCs w:val="20"/>
                <w:rtl w:val="0"/>
              </w:rPr>
              <w:t xml:space="preserve"> form1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000000"/>
                <w:sz w:val="20"/>
                <w:szCs w:val="20"/>
                <w:rtl w:val="0"/>
              </w:rPr>
              <w:t xml:space="preserve"> form2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form1</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"Эта форма запущена с использованием метода Run класса Application";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form2</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"Это форма просто для демонстрации возможности создавать несколько форм";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form2</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Application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Run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form1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MessageBox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"Application.Run() вернул "</w:t>
            </w: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8800"/>
                <w:sz w:val="20"/>
                <w:szCs w:val="20"/>
                <w:rtl w:val="0"/>
              </w:rPr>
              <w:t xml:space="preserve">"управление в метод Main. До свидания"</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"Приложение \"Две формы\""</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этом примере показано, что нам ничего не мешает создать несколько форм. Пока форма, которая находится в очереди сообщений не закроется, приложение будет считаться запущенным.</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xrja17ci4rs" w:id="14"/>
      <w:bookmarkEnd w:id="14"/>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swwvikxkmh7"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nqyfwwl953v" w:id="16"/>
      <w:bookmarkEnd w:id="16"/>
      <w:r w:rsidDel="00000000" w:rsidR="00000000" w:rsidRPr="00000000">
        <w:rPr>
          <w:rtl w:val="0"/>
        </w:rPr>
        <w:t xml:space="preserve">Самое частое событие в жизни Windows Forms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Событие Click, Может быть, оно и не самое частое в жизни приложения Windows Forms, но точно будет одним из самых частых в вашей жизни, так как именно это событие вам придется обрабатывать чаще всего.</w:t>
      </w:r>
    </w:p>
    <w:tbl>
      <w:tblPr>
        <w:tblStyle w:val="Table5"/>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rtl w:val="0"/>
              </w:rPr>
              <w:t xml:space="preserve">        </w:t>
            </w:r>
            <w:r w:rsidDel="00000000" w:rsidR="00000000" w:rsidRPr="00000000">
              <w:rPr>
                <w:color w:val="880000"/>
                <w:sz w:val="20"/>
                <w:szCs w:val="20"/>
                <w:rtl w:val="0"/>
              </w:rPr>
              <w:t xml:space="preserve">// Требуется добавление ссылок на DLL на библиотеку System.Windows.Forms;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ClickEvent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000000"/>
                <w:sz w:val="20"/>
                <w:szCs w:val="20"/>
                <w:rtl w:val="0"/>
              </w:rPr>
              <w:t xml:space="preserve"> form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form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"Событие Click";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У формы есть событие Click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 System.Windows.Form описан делегат EventHandler(Обработчик события),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который описывает сигнатуру методов, которые можно подключать на событие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rtl w:val="0"/>
              </w:rPr>
              <w:t xml:space="preserve">// Можно записать просто Form_Click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form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Click</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EventHandler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Form_Click</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Application</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Run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form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Посмотрим, </w:t>
            </w:r>
            <w:r w:rsidDel="00000000" w:rsidR="00000000" w:rsidRPr="00000000">
              <w:rPr>
                <w:color w:val="880000"/>
                <w:rtl w:val="0"/>
              </w:rPr>
              <w:t xml:space="preserve">чт</w:t>
            </w:r>
            <w:r w:rsidDel="00000000" w:rsidR="00000000" w:rsidRPr="00000000">
              <w:rPr>
                <w:color w:val="880000"/>
                <w:sz w:val="20"/>
                <w:szCs w:val="20"/>
                <w:rtl w:val="0"/>
              </w:rPr>
              <w:t xml:space="preserve">о же вызывало событие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sender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MessageBox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"Щелкнули по форме!"</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"Щелк"</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7uzdwe1p9fy" w:id="17"/>
      <w:bookmarkEnd w:id="17"/>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qz7gkax6634"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o5faphbr5ls4" w:id="19"/>
      <w:bookmarkEnd w:id="19"/>
      <w:r w:rsidDel="00000000" w:rsidR="00000000" w:rsidRPr="00000000">
        <w:rPr>
          <w:rtl w:val="0"/>
        </w:rPr>
        <w:t xml:space="preserve">Событие, которое нельзя пропустить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Теперь стоит понять, что приложение в Windows выполняется, обрабатывая различные события от пользователя или операционной системы. Отдельно стоит остановиться на перерисовке окна формы. Когда операционная система отправляет форме сообщение, что оно должно быть перерисовано, то вызывается событие Paint, а событие Paint в свою очередь вызывает обработчик события. Вот так сложно.</w:t>
      </w:r>
    </w:p>
    <w:tbl>
      <w:tblPr>
        <w:tblStyle w:val="Table6"/>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880000"/>
                <w:rtl w:val="0"/>
              </w:rPr>
              <w:t xml:space="preserve">        </w:t>
            </w:r>
            <w:r w:rsidDel="00000000" w:rsidR="00000000" w:rsidRPr="00000000">
              <w:rPr>
                <w:color w:val="880000"/>
                <w:sz w:val="20"/>
                <w:szCs w:val="20"/>
                <w:rtl w:val="0"/>
              </w:rPr>
              <w:t xml:space="preserve">// Требуется добавление ссылок на DLL на библиотеки System.Drawing и System.Windows.Forms;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Drawing;</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PaintEvent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Main</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000000"/>
                <w:sz w:val="20"/>
                <w:szCs w:val="20"/>
                <w:rtl w:val="0"/>
              </w:rPr>
              <w:t xml:space="preserve"> form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form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"Событие Paint";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У формы есть событие Paint,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 System.Windows.Form описан делегат PaintEventHandler,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который описывает сигнатуру методов, которые можно подключать на событие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sz w:val="20"/>
                <w:szCs w:val="20"/>
                <w:rtl w:val="0"/>
              </w:rPr>
              <w:t xml:space="preserve">        </w:t>
            </w:r>
            <w:r w:rsidDel="00000000" w:rsidR="00000000" w:rsidRPr="00000000">
              <w:rPr>
                <w:color w:val="880000"/>
                <w:rtl w:val="0"/>
              </w:rPr>
              <w:t xml:space="preserve">//Создаем делегат и указываем, что он указывает на метод MyPaintHandler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        </w:t>
            </w:r>
            <w:r w:rsidDel="00000000" w:rsidR="00000000" w:rsidRPr="00000000">
              <w:rPr>
                <w:color w:val="000000"/>
                <w:sz w:val="20"/>
                <w:szCs w:val="20"/>
                <w:rtl w:val="0"/>
              </w:rPr>
              <w:t xml:space="preserve">form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Paint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new</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PaintEventHandler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MyPaintHandler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660066"/>
                <w:rtl w:val="0"/>
              </w:rPr>
              <w:t xml:space="preserve">        Application</w:t>
            </w:r>
            <w:r w:rsidDel="00000000" w:rsidR="00000000" w:rsidRPr="00000000">
              <w:rPr>
                <w:color w:val="666600"/>
                <w:rtl w:val="0"/>
              </w:rPr>
              <w:t xml:space="preserve">.</w:t>
            </w:r>
            <w:r w:rsidDel="00000000" w:rsidR="00000000" w:rsidRPr="00000000">
              <w:rPr>
                <w:color w:val="660066"/>
                <w:rtl w:val="0"/>
              </w:rPr>
              <w:t xml:space="preserve">Run</w:t>
            </w:r>
            <w:r w:rsidDel="00000000" w:rsidR="00000000" w:rsidRPr="00000000">
              <w:rPr>
                <w:color w:val="666600"/>
                <w:rtl w:val="0"/>
              </w:rPr>
              <w:t xml:space="preserve">(</w:t>
            </w:r>
            <w:r w:rsidDel="00000000" w:rsidR="00000000" w:rsidRPr="00000000">
              <w:rPr>
                <w:color w:val="000000"/>
                <w:rtl w:val="0"/>
              </w:rPr>
              <w:t xml:space="preserve">form</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0" w:line="240" w:lineRule="auto"/>
              <w:contextualSpacing w:val="0"/>
              <w:rPr>
                <w:color w:val="000000"/>
              </w:rPr>
            </w:pPr>
            <w:r w:rsidDel="00000000" w:rsidR="00000000" w:rsidRPr="00000000">
              <w:rPr>
                <w:color w:val="00000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static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MyPaintHandler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objSender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PaintEventArgs</w:t>
            </w:r>
            <w:r w:rsidDel="00000000" w:rsidR="00000000" w:rsidRPr="00000000">
              <w:rPr>
                <w:color w:val="000000"/>
                <w:sz w:val="20"/>
                <w:szCs w:val="20"/>
                <w:rtl w:val="0"/>
              </w:rPr>
              <w:t xml:space="preserve"> pea)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Получаем ссылку на класс Graphics, в котором содержатся поля и методы для рисования на форме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Graphics</w:t>
            </w:r>
            <w:r w:rsidDel="00000000" w:rsidR="00000000" w:rsidRPr="00000000">
              <w:rPr>
                <w:color w:val="000000"/>
                <w:sz w:val="20"/>
                <w:szCs w:val="20"/>
                <w:rtl w:val="0"/>
              </w:rPr>
              <w:t xml:space="preserve"> grfx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pea</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Graphics;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Очищаем форму закрашивая ее цветом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grfx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Clear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Color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Chocolate</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Будем в заголовке окна менять время, чтобы лучше понять, когда же срабатывает это событие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objSender </w:t>
            </w:r>
            <w:r w:rsidDel="00000000" w:rsidR="00000000" w:rsidRPr="00000000">
              <w:rPr>
                <w:color w:val="000088"/>
                <w:sz w:val="20"/>
                <w:szCs w:val="20"/>
                <w:rtl w:val="0"/>
              </w:rPr>
              <w:t xml:space="preserve">as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DateTime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Now</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ToLongTimeString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880000"/>
                <w:sz w:val="20"/>
                <w:szCs w:val="20"/>
                <w:rtl w:val="0"/>
              </w:rPr>
              <w:t xml:space="preserve">// А так же посмотрим, </w:t>
            </w:r>
            <w:r w:rsidDel="00000000" w:rsidR="00000000" w:rsidRPr="00000000">
              <w:rPr>
                <w:color w:val="880000"/>
                <w:rtl w:val="0"/>
              </w:rPr>
              <w:t xml:space="preserve">ч</w:t>
            </w:r>
            <w:r w:rsidDel="00000000" w:rsidR="00000000" w:rsidRPr="00000000">
              <w:rPr>
                <w:color w:val="880000"/>
                <w:sz w:val="20"/>
                <w:szCs w:val="20"/>
                <w:rtl w:val="0"/>
              </w:rPr>
              <w:t xml:space="preserve">то же вызывает это событие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Console</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WriteLine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objSender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880000"/>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Свойство Graphics содержит экземпляр класса Graphics, определенного в пространстве имен System.Drawing. Graphics — важнейший класс библиотеки WindowsForms, по важности не уступающий Form. Этот класс служит для рисования графики и вывода текста на форме.</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bjxicc7ooqsp" w:id="20"/>
      <w:bookmarkEnd w:id="20"/>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bvmbwz94xoj"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2mla0jp6xcoh" w:id="22"/>
      <w:bookmarkEnd w:id="22"/>
      <w:r w:rsidDel="00000000" w:rsidR="00000000" w:rsidRPr="00000000">
        <w:rPr>
          <w:rtl w:val="0"/>
        </w:rPr>
        <w:t xml:space="preserve">Наследники класса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rPr>
      </w:pPr>
      <w:r w:rsidDel="00000000" w:rsidR="00000000" w:rsidRPr="00000000">
        <w:rPr>
          <w:rtl w:val="0"/>
        </w:rPr>
        <w:t xml:space="preserve">В предыдущей программе показан способ создания и применения объекта Form, но, обычно, это делается по-другому. Более гибкий и привлекательный подход — создание класса наследника Form.</w:t>
      </w:r>
      <w:r w:rsidDel="00000000" w:rsidR="00000000" w:rsidRPr="00000000">
        <w:rPr>
          <w:rtl w:val="0"/>
        </w:rPr>
      </w:r>
    </w:p>
    <w:tbl>
      <w:tblPr>
        <w:tblStyle w:val="Table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88"/>
              </w:rPr>
            </w:pP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MyForm</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0066"/>
                <w:rtl w:val="0"/>
              </w:rPr>
              <w:t xml:space="preserve">Form</w:t>
            </w:r>
            <w:r w:rsidDel="00000000" w:rsidR="00000000" w:rsidRPr="00000000">
              <w:rPr>
                <w:color w:val="000000"/>
                <w:rtl w:val="0"/>
              </w:rPr>
              <w:br w:type="textWrapping"/>
            </w:r>
            <w:r w:rsidDel="00000000" w:rsidR="00000000" w:rsidRPr="00000000">
              <w:rPr>
                <w:color w:val="666600"/>
                <w:rtl w:val="0"/>
              </w:rPr>
              <w:t xml:space="preserve">{</w:t>
            </w:r>
            <w:r w:rsidDel="00000000" w:rsidR="00000000" w:rsidRPr="00000000">
              <w:rPr>
                <w:color w:val="000000"/>
                <w:rtl w:val="0"/>
              </w:rPr>
              <w:br w:type="textWrapping"/>
            </w:r>
            <w:r w:rsidDel="00000000" w:rsidR="00000000" w:rsidRPr="00000000">
              <w:rPr>
                <w:color w:val="666600"/>
                <w:rtl w:val="0"/>
              </w:rPr>
              <w:t xml:space="preserve">…</w:t>
            </w:r>
            <w:r w:rsidDel="00000000" w:rsidR="00000000" w:rsidRPr="00000000">
              <w:rPr>
                <w:color w:val="000000"/>
                <w:rtl w:val="0"/>
              </w:rPr>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Можно создать объект этого класса, как аргумент Application.Run в Main. Или определить в программе еще один класс, предназначенный только для статистического метода Main:</w:t>
      </w:r>
    </w:p>
    <w:tbl>
      <w:tblPr>
        <w:tblStyle w:val="Table8"/>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40" w:lineRule="auto"/>
              <w:contextualSpacing w:val="0"/>
              <w:rPr>
                <w:color w:val="000000"/>
              </w:rPr>
            </w:pP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MyProgram</w:t>
            </w:r>
            <w:r w:rsidDel="00000000" w:rsidR="00000000" w:rsidRPr="00000000">
              <w:rPr>
                <w:color w:val="000000"/>
                <w:rtl w:val="0"/>
              </w:rPr>
              <w:br w:type="textWrapping"/>
            </w:r>
            <w:r w:rsidDel="00000000" w:rsidR="00000000" w:rsidRPr="00000000">
              <w:rPr>
                <w:color w:val="666600"/>
                <w:rtl w:val="0"/>
              </w:rPr>
              <w:t xml:space="preserve">{</w:t>
            </w:r>
            <w:r w:rsidDel="00000000" w:rsidR="00000000" w:rsidRPr="00000000">
              <w:rPr>
                <w:color w:val="000000"/>
                <w:rtl w:val="0"/>
              </w:rPr>
              <w:br w:type="textWrapping"/>
              <w:t xml:space="preserve">  </w:t>
            </w:r>
            <w:r w:rsidDel="00000000" w:rsidR="00000000" w:rsidRPr="00000000">
              <w:rPr>
                <w:color w:val="000088"/>
                <w:rtl w:val="0"/>
              </w:rPr>
              <w:t xml:space="preserve">public</w:t>
            </w:r>
            <w:r w:rsidDel="00000000" w:rsidR="00000000" w:rsidRPr="00000000">
              <w:rPr>
                <w:color w:val="000000"/>
                <w:rtl w:val="0"/>
              </w:rPr>
              <w:t xml:space="preserve"> </w:t>
            </w:r>
            <w:r w:rsidDel="00000000" w:rsidR="00000000" w:rsidRPr="00000000">
              <w:rPr>
                <w:color w:val="000088"/>
                <w:rtl w:val="0"/>
              </w:rPr>
              <w:t xml:space="preserve">static</w:t>
            </w:r>
            <w:r w:rsidDel="00000000" w:rsidR="00000000" w:rsidRPr="00000000">
              <w:rPr>
                <w:color w:val="000000"/>
                <w:rtl w:val="0"/>
              </w:rPr>
              <w:t xml:space="preserve"> </w:t>
            </w:r>
            <w:r w:rsidDel="00000000" w:rsidR="00000000" w:rsidRPr="00000000">
              <w:rPr>
                <w:color w:val="000088"/>
                <w:rtl w:val="0"/>
              </w:rPr>
              <w:t xml:space="preserve">void</w:t>
            </w:r>
            <w:r w:rsidDel="00000000" w:rsidR="00000000" w:rsidRPr="00000000">
              <w:rPr>
                <w:color w:val="000000"/>
                <w:rtl w:val="0"/>
              </w:rPr>
              <w:t xml:space="preserve"> </w:t>
            </w:r>
            <w:r w:rsidDel="00000000" w:rsidR="00000000" w:rsidRPr="00000000">
              <w:rPr>
                <w:color w:val="660066"/>
                <w:rtl w:val="0"/>
              </w:rPr>
              <w:t xml:space="preserve">Main</w:t>
            </w:r>
            <w:r w:rsidDel="00000000" w:rsidR="00000000" w:rsidRPr="00000000">
              <w:rPr>
                <w:color w:val="66660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40" w:lineRule="auto"/>
              <w:contextualSpacing w:val="0"/>
              <w:rPr>
                <w:color w:val="000088"/>
              </w:rPr>
            </w:pP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br w:type="textWrapping"/>
              <w:t xml:space="preserve">    </w:t>
            </w:r>
            <w:r w:rsidDel="00000000" w:rsidR="00000000" w:rsidRPr="00000000">
              <w:rPr>
                <w:color w:val="660066"/>
                <w:rtl w:val="0"/>
              </w:rPr>
              <w:t xml:space="preserve">Application</w:t>
            </w:r>
            <w:r w:rsidDel="00000000" w:rsidR="00000000" w:rsidRPr="00000000">
              <w:rPr>
                <w:color w:val="666600"/>
                <w:rtl w:val="0"/>
              </w:rPr>
              <w:t xml:space="preserve">.</w:t>
            </w:r>
            <w:r w:rsidDel="00000000" w:rsidR="00000000" w:rsidRPr="00000000">
              <w:rPr>
                <w:color w:val="660066"/>
                <w:rtl w:val="0"/>
              </w:rPr>
              <w:t xml:space="preserve">Run</w:t>
            </w:r>
            <w:r w:rsidDel="00000000" w:rsidR="00000000" w:rsidRPr="00000000">
              <w:rPr>
                <w:color w:val="666600"/>
                <w:rtl w:val="0"/>
              </w:rPr>
              <w:t xml:space="preserve">(</w:t>
            </w:r>
            <w:r w:rsidDel="00000000" w:rsidR="00000000" w:rsidRPr="00000000">
              <w:rPr>
                <w:color w:val="000088"/>
                <w:rtl w:val="0"/>
              </w:rPr>
              <w:t xml:space="preserve">new</w:t>
            </w:r>
            <w:r w:rsidDel="00000000" w:rsidR="00000000" w:rsidRPr="00000000">
              <w:rPr>
                <w:color w:val="000000"/>
                <w:rtl w:val="0"/>
              </w:rPr>
              <w:t xml:space="preserve"> </w:t>
            </w:r>
            <w:r w:rsidDel="00000000" w:rsidR="00000000" w:rsidRPr="00000000">
              <w:rPr>
                <w:color w:val="660066"/>
                <w:rtl w:val="0"/>
              </w:rPr>
              <w:t xml:space="preserve">MyForm</w:t>
            </w:r>
            <w:r w:rsidDel="00000000" w:rsidR="00000000" w:rsidRPr="00000000">
              <w:rPr>
                <w:color w:val="666600"/>
                <w:rtl w:val="0"/>
              </w:rPr>
              <w:t xml:space="preserve">());</w:t>
            </w:r>
            <w:r w:rsidDel="00000000" w:rsidR="00000000" w:rsidRPr="00000000">
              <w:rPr>
                <w:color w:val="000000"/>
                <w:rtl w:val="0"/>
              </w:rPr>
              <w:br w:type="textWrapping"/>
              <w:t xml:space="preserve">  </w:t>
            </w:r>
            <w:r w:rsidDel="00000000" w:rsidR="00000000" w:rsidRPr="00000000">
              <w:rPr>
                <w:color w:val="666600"/>
                <w:rtl w:val="0"/>
              </w:rPr>
              <w:t xml:space="preserve">}</w:t>
            </w:r>
            <w:r w:rsidDel="00000000" w:rsidR="00000000" w:rsidRPr="00000000">
              <w:rPr>
                <w:color w:val="000000"/>
                <w:rtl w:val="0"/>
              </w:rPr>
              <w:br w:type="textWrapping"/>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Поскольку MyForm — класс потомок Form, у него есть доступ ко всем открытым и защищенным методам, свойствам и событиям класса Form. Следовательно, в своем конструкторе он может задавать свойства формы.</w:t>
      </w:r>
    </w:p>
    <w:tbl>
      <w:tblPr>
        <w:tblStyle w:val="Table9"/>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88"/>
                <w:rtl w:val="0"/>
              </w:rPr>
              <w:t xml:space="preserve">class</w:t>
            </w:r>
            <w:r w:rsidDel="00000000" w:rsidR="00000000" w:rsidRPr="00000000">
              <w:rPr>
                <w:color w:val="000000"/>
                <w:rtl w:val="0"/>
              </w:rPr>
              <w:t xml:space="preserve"> </w:t>
            </w:r>
            <w:r w:rsidDel="00000000" w:rsidR="00000000" w:rsidRPr="00000000">
              <w:rPr>
                <w:color w:val="660066"/>
                <w:rtl w:val="0"/>
              </w:rPr>
              <w:t xml:space="preserve">MyForm</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660066"/>
                <w:rtl w:val="0"/>
              </w:rPr>
              <w:t xml:space="preserve">Form</w:t>
            </w:r>
            <w:r w:rsidDel="00000000" w:rsidR="00000000" w:rsidRPr="00000000">
              <w:rPr>
                <w:color w:val="000000"/>
                <w:rtl w:val="0"/>
              </w:rPr>
              <w:br w:type="textWrapping"/>
              <w:t xml:space="preserve">{</w:t>
              <w:br w:type="textWrapping"/>
            </w:r>
            <w:r w:rsidDel="00000000" w:rsidR="00000000" w:rsidRPr="00000000">
              <w:rPr>
                <w:color w:val="000088"/>
                <w:rtl w:val="0"/>
              </w:rPr>
              <w:t xml:space="preserve">  public</w:t>
            </w:r>
            <w:r w:rsidDel="00000000" w:rsidR="00000000" w:rsidRPr="00000000">
              <w:rPr>
                <w:color w:val="000000"/>
                <w:rtl w:val="0"/>
              </w:rPr>
              <w:t xml:space="preserve"> </w:t>
            </w:r>
            <w:r w:rsidDel="00000000" w:rsidR="00000000" w:rsidRPr="00000000">
              <w:rPr>
                <w:color w:val="660066"/>
                <w:rtl w:val="0"/>
              </w:rPr>
              <w:t xml:space="preserve">MyForm</w:t>
            </w:r>
            <w:r w:rsidDel="00000000" w:rsidR="00000000" w:rsidRPr="00000000">
              <w:rPr>
                <w:color w:val="666600"/>
                <w:rtl w:val="0"/>
              </w:rPr>
              <w:t xml:space="preserve">()</w:t>
            </w:r>
            <w:r w:rsidDel="00000000" w:rsidR="00000000" w:rsidRPr="00000000">
              <w:rPr>
                <w:color w:val="000000"/>
                <w:rtl w:val="0"/>
              </w:rPr>
              <w:br w:type="textWrapping"/>
              <w:t xml:space="preserve">  {</w:t>
              <w:br w:type="textWrapping"/>
            </w:r>
            <w:r w:rsidDel="00000000" w:rsidR="00000000" w:rsidRPr="00000000">
              <w:rPr>
                <w:color w:val="660066"/>
                <w:rtl w:val="0"/>
              </w:rPr>
              <w:t xml:space="preserve">    Text</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8800"/>
                <w:rtl w:val="0"/>
              </w:rPr>
              <w:t xml:space="preserve">"My Inherited Form";</w:t>
            </w:r>
            <w:r w:rsidDel="00000000" w:rsidR="00000000" w:rsidRPr="00000000">
              <w:rPr>
                <w:color w:val="000000"/>
                <w:rtl w:val="0"/>
              </w:rPr>
              <w:br w:type="textWrapping"/>
            </w:r>
            <w:r w:rsidDel="00000000" w:rsidR="00000000" w:rsidRPr="00000000">
              <w:rPr>
                <w:color w:val="660066"/>
                <w:rtl w:val="0"/>
              </w:rPr>
              <w:t xml:space="preserve">    Width</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6666"/>
                <w:rtl w:val="0"/>
              </w:rPr>
              <w:t xml:space="preserve">2;</w:t>
            </w:r>
            <w:r w:rsidDel="00000000" w:rsidR="00000000" w:rsidRPr="00000000">
              <w:rPr>
                <w:color w:val="000000"/>
                <w:rtl w:val="0"/>
              </w:rPr>
              <w:br w:type="textWrapping"/>
              <w:t xml:space="preserve">  }</w:t>
              <w:br w:type="textWrapping"/>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В C# у конструктора такое же имя, как и у класса, но нет возвращаемого значения. Это первый метод в этой уроке, который не определен как статический. Конструктор применяется к объекту типа MyForm. Перед свойствами не нужно указывать имя объекта. На самом деле, объект MyForm не существует, пока не создан в Main. Для ссылки на текущий объект в конструкторе, методе или свойстве можно использовать ключевое слово this из С#.</w:t>
      </w:r>
    </w:p>
    <w:tbl>
      <w:tblPr>
        <w:tblStyle w:val="Table10"/>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88"/>
                <w:rtl w:val="0"/>
              </w:rPr>
              <w:t xml:space="preserve">this</w:t>
            </w:r>
            <w:r w:rsidDel="00000000" w:rsidR="00000000" w:rsidRPr="00000000">
              <w:rPr>
                <w:color w:val="666600"/>
                <w:rtl w:val="0"/>
              </w:rPr>
              <w:t xml:space="preserve">.</w:t>
            </w:r>
            <w:r w:rsidDel="00000000" w:rsidR="00000000" w:rsidRPr="00000000">
              <w:rPr>
                <w:color w:val="660066"/>
                <w:rtl w:val="0"/>
              </w:rPr>
              <w:t xml:space="preserve">Text</w:t>
            </w:r>
            <w:r w:rsidDel="00000000" w:rsidR="00000000" w:rsidRPr="00000000">
              <w:rPr>
                <w:color w:val="000000"/>
                <w:rtl w:val="0"/>
              </w:rPr>
              <w:t xml:space="preserve"> </w:t>
            </w:r>
            <w:r w:rsidDel="00000000" w:rsidR="00000000" w:rsidRPr="00000000">
              <w:rPr>
                <w:color w:val="666600"/>
                <w:rtl w:val="0"/>
              </w:rPr>
              <w:t xml:space="preserve">=</w:t>
            </w:r>
            <w:r w:rsidDel="00000000" w:rsidR="00000000" w:rsidRPr="00000000">
              <w:rPr>
                <w:color w:val="000000"/>
                <w:rtl w:val="0"/>
              </w:rPr>
              <w:t xml:space="preserve"> </w:t>
            </w:r>
            <w:r w:rsidDel="00000000" w:rsidR="00000000" w:rsidRPr="00000000">
              <w:rPr>
                <w:color w:val="008800"/>
                <w:rtl w:val="0"/>
              </w:rPr>
              <w:t xml:space="preserve">"My Inherited Form";</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88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88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Также можно установить обработчики событий. </w:t>
      </w:r>
    </w:p>
    <w:tbl>
      <w:tblPr>
        <w:tblStyle w:val="Table11"/>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MyForm</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MyForm</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rtl w:val="0"/>
              </w:rPr>
              <w:t xml:space="preserve">    </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"My Inherited Form";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rtl w:val="0"/>
              </w:rPr>
              <w:t xml:space="preserve">    </w:t>
            </w:r>
            <w:r w:rsidDel="00000000" w:rsidR="00000000" w:rsidRPr="00000000">
              <w:rPr>
                <w:color w:val="660066"/>
                <w:sz w:val="20"/>
                <w:szCs w:val="20"/>
                <w:rtl w:val="0"/>
              </w:rPr>
              <w:t xml:space="preserve">Width</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rtl w:val="0"/>
              </w:rPr>
              <w:t xml:space="preserve">    </w:t>
            </w:r>
            <w:r w:rsidDel="00000000" w:rsidR="00000000" w:rsidRPr="00000000">
              <w:rPr>
                <w:color w:val="660066"/>
                <w:sz w:val="20"/>
                <w:szCs w:val="20"/>
                <w:rtl w:val="0"/>
              </w:rPr>
              <w:t xml:space="preserve">Click</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MyClicker;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rtl w:val="0"/>
              </w:rPr>
              <w:t xml:space="preserve">    </w:t>
            </w:r>
            <w:r w:rsidDel="00000000" w:rsidR="00000000" w:rsidRPr="00000000">
              <w:rPr>
                <w:color w:val="660066"/>
                <w:sz w:val="20"/>
                <w:szCs w:val="20"/>
                <w:rtl w:val="0"/>
              </w:rPr>
              <w:t xml:space="preserve">Paint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MyPainter;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MyClicker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objSrc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rtl w:val="0"/>
              </w:rPr>
              <w:t xml:space="preserve">    </w:t>
            </w:r>
            <w:r w:rsidDel="00000000" w:rsidR="00000000" w:rsidRPr="00000000">
              <w:rPr>
                <w:color w:val="660066"/>
                <w:sz w:val="20"/>
                <w:szCs w:val="20"/>
                <w:rtl w:val="0"/>
              </w:rPr>
              <w:t xml:space="preserve">MessageBox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Show</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"The button has been clicked!"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"Click"</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MyPainter</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objSrc</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PaintEventArgs</w:t>
            </w:r>
            <w:r w:rsidDel="00000000" w:rsidR="00000000" w:rsidRPr="00000000">
              <w:rPr>
                <w:color w:val="000000"/>
                <w:sz w:val="20"/>
                <w:szCs w:val="20"/>
                <w:rtl w:val="0"/>
              </w:rPr>
              <w:t xml:space="preserve"> args)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rtl w:val="0"/>
              </w:rPr>
              <w:t xml:space="preserve">    </w:t>
            </w:r>
            <w:r w:rsidDel="00000000" w:rsidR="00000000" w:rsidRPr="00000000">
              <w:rPr>
                <w:color w:val="660066"/>
                <w:sz w:val="20"/>
                <w:szCs w:val="20"/>
                <w:rtl w:val="0"/>
              </w:rPr>
              <w:t xml:space="preserve">Graphics</w:t>
            </w:r>
            <w:r w:rsidDel="00000000" w:rsidR="00000000" w:rsidRPr="00000000">
              <w:rPr>
                <w:color w:val="000000"/>
                <w:sz w:val="20"/>
                <w:szCs w:val="20"/>
                <w:rtl w:val="0"/>
              </w:rPr>
              <w:t xml:space="preserve"> grfx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args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Graphics;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grfx</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DrawString</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"Hello, Windows Forms"</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660066"/>
                <w:rtl w:val="0"/>
              </w:rPr>
              <w:t xml:space="preserve">    </w:t>
            </w:r>
            <w:r w:rsidDel="00000000" w:rsidR="00000000" w:rsidRPr="00000000">
              <w:rPr>
                <w:color w:val="660066"/>
                <w:sz w:val="20"/>
                <w:szCs w:val="20"/>
                <w:rtl w:val="0"/>
              </w:rPr>
              <w:t xml:space="preserve">SystemBrushes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ControlText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rtl w:val="0"/>
              </w:rPr>
              <w:t xml:space="preserve">  </w:t>
            </w: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pem15srhd3e" w:id="23"/>
      <w:bookmarkEnd w:id="23"/>
      <w:r w:rsidDel="00000000" w:rsidR="00000000" w:rsidRPr="00000000">
        <w:rPr>
          <w:rtl w:val="0"/>
        </w:rPr>
        <w:t xml:space="preserve">Создаем первое приложение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Вы получили некоторое представление об устройстве приложения Windows. При создании приложения, Visual Studio берет огромную часть работы на себя, и на первых порах можно программировать, имея поверхностное представление о внутренней организации приложения. Что мы с вами и сделаем.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Создадим простую программу в Windows Forms, реализующего исполнителя “Удвоитель”.</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Запустите Visual Studio. Создайте новый проект - Приложение Windows Forms.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Перетащите из панели элементов три кнопки и метку, как показано на рисунке.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1809750" cy="127635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809750" cy="12763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Переименуйте кнопки и метки, задав им имена btnCommand1, btnCommand2, btnReset, lblNumber соответственно. Щелкните два раза на кнопке, чтобы создать обработчик события. Напишите код для каждого обработчика.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У вас должен получиться примерно такой текст:</w:t>
      </w:r>
    </w:p>
    <w:tbl>
      <w:tblPr>
        <w:tblStyle w:val="Table12"/>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using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System</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Windows</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Forms;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88"/>
                <w:sz w:val="20"/>
                <w:szCs w:val="20"/>
                <w:rtl w:val="0"/>
              </w:rPr>
              <w:t xml:space="preserve">namespace</w:t>
            </w:r>
            <w:r w:rsidDel="00000000" w:rsidR="00000000" w:rsidRPr="00000000">
              <w:rPr>
                <w:color w:val="000000"/>
                <w:sz w:val="20"/>
                <w:szCs w:val="20"/>
                <w:rtl w:val="0"/>
              </w:rPr>
              <w:t xml:space="preserve"> WF_Udvoitel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partial</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class</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Form1</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public</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Form1</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660066"/>
                <w:sz w:val="20"/>
                <w:szCs w:val="20"/>
                <w:rtl w:val="0"/>
              </w:rPr>
              <w:t xml:space="preserve">InitializeComponent</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btnCommand1_Click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lblNumber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lblNumber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btnCommand2_Click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lblNumber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int</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Parse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lblNumber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ToString</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r w:rsidDel="00000000" w:rsidR="00000000" w:rsidRPr="00000000">
              <w:rPr>
                <w:color w:val="000088"/>
                <w:sz w:val="20"/>
                <w:szCs w:val="20"/>
                <w:rtl w:val="0"/>
              </w:rPr>
              <w:t xml:space="preserve">private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void</w:t>
            </w:r>
            <w:r w:rsidDel="00000000" w:rsidR="00000000" w:rsidRPr="00000000">
              <w:rPr>
                <w:color w:val="000000"/>
                <w:sz w:val="20"/>
                <w:szCs w:val="20"/>
                <w:rtl w:val="0"/>
              </w:rPr>
              <w:t xml:space="preserve"> btnReset_Click</w:t>
            </w:r>
            <w:r w:rsidDel="00000000" w:rsidR="00000000" w:rsidRPr="00000000">
              <w:rPr>
                <w:color w:val="666600"/>
                <w:sz w:val="20"/>
                <w:szCs w:val="20"/>
                <w:rtl w:val="0"/>
              </w:rPr>
              <w:t xml:space="preserve">(</w:t>
            </w:r>
            <w:r w:rsidDel="00000000" w:rsidR="00000000" w:rsidRPr="00000000">
              <w:rPr>
                <w:color w:val="000088"/>
                <w:sz w:val="20"/>
                <w:szCs w:val="20"/>
                <w:rtl w:val="0"/>
              </w:rPr>
              <w:t xml:space="preserve">object</w:t>
            </w:r>
            <w:r w:rsidDel="00000000" w:rsidR="00000000" w:rsidRPr="00000000">
              <w:rPr>
                <w:color w:val="000000"/>
                <w:sz w:val="20"/>
                <w:szCs w:val="20"/>
                <w:rtl w:val="0"/>
              </w:rPr>
              <w:t xml:space="preserve"> sender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EventArgs</w:t>
            </w:r>
            <w:r w:rsidDel="00000000" w:rsidR="00000000" w:rsidRPr="00000000">
              <w:rPr>
                <w:color w:val="000000"/>
                <w:sz w:val="20"/>
                <w:szCs w:val="20"/>
                <w:rtl w:val="0"/>
              </w:rPr>
              <w:t xml:space="preserve"> 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lblNumber</w:t>
            </w:r>
            <w:r w:rsidDel="00000000" w:rsidR="00000000" w:rsidRPr="00000000">
              <w:rPr>
                <w:color w:val="666600"/>
                <w:sz w:val="20"/>
                <w:szCs w:val="20"/>
                <w:rtl w:val="0"/>
              </w:rPr>
              <w:t xml:space="preserve">.</w:t>
            </w:r>
            <w:r w:rsidDel="00000000" w:rsidR="00000000" w:rsidRPr="00000000">
              <w:rPr>
                <w:color w:val="660066"/>
                <w:sz w:val="20"/>
                <w:szCs w:val="20"/>
                <w:rtl w:val="0"/>
              </w:rPr>
              <w:t xml:space="preserve">Text</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tfrjxxltv85" w:id="24"/>
      <w:bookmarkEnd w:id="24"/>
      <w:r w:rsidDel="00000000" w:rsidR="00000000" w:rsidRPr="00000000">
        <w:rPr>
          <w:rtl w:val="0"/>
        </w:rPr>
        <w:t xml:space="preserve">Домашнее задание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11.1417322834644" w:hanging="366.1417322834644"/>
        <w:contextualSpacing w:val="1"/>
        <w:rPr/>
      </w:pPr>
      <w:r w:rsidDel="00000000" w:rsidR="00000000" w:rsidRPr="00000000">
        <w:rPr>
          <w:rtl w:val="0"/>
        </w:rPr>
        <w:t xml:space="preserve">а) Добавить в программу “Удвоитель” подсчет количества отданных команд удвоителю.</w:t>
        <w:br w:type="textWrapping"/>
        <w:t xml:space="preserve">б) Добавить меню и команду “Играть”. При нажатии появляется сообщение, какое число должен получить игрок. Игрок должен постараться получить это число за минимальное количество ходов.</w:t>
        <w:br w:type="textWrapping"/>
        <w:t xml:space="preserve">в) * Добавить кнопку “Отменить”, которая отменяет последние ходы.</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11.1417322834644" w:hanging="366.1417322834644"/>
        <w:contextualSpacing w:val="1"/>
        <w:rPr/>
      </w:pPr>
      <w:r w:rsidDel="00000000" w:rsidR="00000000" w:rsidRPr="00000000">
        <w:rPr>
          <w:rtl w:val="0"/>
        </w:rPr>
        <w:t xml:space="preserve">Используя Windows Forms, разработать игру “Угадай число”. Компьютер загадывает число от 1 до 100, а человек пытается его угадать за минимальное число попыток. Для ввода данных от человека используется элемент TextBox.</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11.1417322834644" w:hanging="366.1417322834644"/>
        <w:contextualSpacing w:val="1"/>
        <w:rPr/>
      </w:pPr>
      <w:r w:rsidDel="00000000" w:rsidR="00000000" w:rsidRPr="00000000">
        <w:rPr>
          <w:rtl w:val="0"/>
        </w:rPr>
        <w:t xml:space="preserve">* Реализовать программу из предыдущего урока с шаблоном документа на отпуск в Windows Forms. Сделать несколько текстовых полей(TextBox), куда человек вводит данные, а по нажатии кнопки “Сделать” - видит готовое заявление на отпуск.</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t xml:space="preserve">Достаточно решить 2 задачи. Старайтесь разбивать программы на подпрограммы. Переписывайте в начало программы условие и свою фамилию. Все программы сделать в одном решении.</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vbor8qglve5q" w:id="25"/>
      <w:bookmarkEnd w:id="25"/>
      <w:r w:rsidDel="00000000" w:rsidR="00000000" w:rsidRPr="00000000">
        <w:br w:type="page"/>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4oc8tinqbpr" w:id="26"/>
      <w:bookmarkEnd w:id="26"/>
      <w:r w:rsidDel="00000000" w:rsidR="00000000" w:rsidRPr="00000000">
        <w:rPr>
          <w:rtl w:val="0"/>
        </w:rPr>
        <w:t xml:space="preserve">Используемая литература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Т.А. Павловская. “Программирование на языке высокого уровня”, 2009 г.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Петцольд Ч. “Программирование на C#. Т1”, 2001 г.</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Г.Шилдт. “C# 4.0. Полное руководство.</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6">
        <w:r w:rsidDel="00000000" w:rsidR="00000000" w:rsidRPr="00000000">
          <w:rPr>
            <w:color w:val="1155cc"/>
            <w:u w:val="single"/>
            <w:rtl w:val="0"/>
          </w:rPr>
          <w:t xml:space="preserve">MSDN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133.8582677165355" w:top="1133.8582677165355" w:left="1133.8582677165355"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abb1b9"/>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2"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Базовый курс</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7</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4" name=""/>
              <a:graphic>
                <a:graphicData uri="http://schemas.microsoft.com/office/word/2010/wordprocessingGroup">
                  <wpg:wgp>
                    <wpg:cNvGrpSpPr/>
                    <wpg:grpSpPr>
                      <a:xfrm>
                        <a:off x="3486119" y="2219237"/>
                        <a:ext cx="1353413" cy="1353413"/>
                        <a:chOff x="3486119" y="2219237"/>
                        <a:chExt cx="2876699" cy="2876699"/>
                      </a:xfrm>
                    </wpg:grpSpPr>
                    <pic:pic>
                      <pic:nvPicPr>
                        <pic:cNvPr descr="C#" id="4" name="Shape 4"/>
                        <pic:cNvPicPr preferRelativeResize="0"/>
                      </pic:nvPicPr>
                      <pic:blipFill/>
                      <pic:spPr>
                        <a:xfrm>
                          <a:off x="3486119" y="2219237"/>
                          <a:ext cx="2876699" cy="2876699"/>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contextualSpacing w:val="1"/>
    </w:pPr>
    <w:rPr>
      <w:color w:val="4d5d6d"/>
      <w:sz w:val="32"/>
      <w:szCs w:val="32"/>
    </w:rPr>
  </w:style>
  <w:style w:type="paragraph" w:styleId="Heading3">
    <w:name w:val="heading 3"/>
    <w:basedOn w:val="Normal"/>
    <w:next w:val="Normal"/>
    <w:pPr>
      <w:keepNext w:val="1"/>
      <w:keepLines w:val="1"/>
      <w:spacing w:after="120" w:before="360" w:lineRule="auto"/>
      <w:contextualSpacing w:val="1"/>
    </w:pPr>
    <w:rPr>
      <w:b w:val="1"/>
      <w:sz w:val="24"/>
      <w:szCs w:val="24"/>
    </w:rPr>
  </w:style>
  <w:style w:type="paragraph" w:styleId="Heading4">
    <w:name w:val="heading 4"/>
    <w:basedOn w:val="Normal"/>
    <w:next w:val="Normal"/>
    <w:pPr>
      <w:keepNext w:val="1"/>
      <w:keepLines w:val="1"/>
      <w:contextualSpacing w:val="1"/>
    </w:pPr>
    <w:rPr>
      <w:i w:val="1"/>
      <w:color w:val="abb1b9"/>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contextualSpacing w:val="1"/>
    </w:pPr>
    <w:rPr>
      <w:color w:val="4d5d6d"/>
      <w:sz w:val="88"/>
      <w:szCs w:val="88"/>
    </w:rPr>
  </w:style>
  <w:style w:type="paragraph" w:styleId="Subtitle">
    <w:name w:val="Subtitle"/>
    <w:basedOn w:val="Normal"/>
    <w:next w:val="Normal"/>
    <w:pPr>
      <w:keepNext w:val="1"/>
      <w:keepLines w:val="1"/>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image" Target="media/image2.png"/><Relationship Id="rId6" Type="http://schemas.openxmlformats.org/officeDocument/2006/relationships/hyperlink" Target="https://msdn.microsoft.com/ru-ru/default.aspx" TargetMode="Externa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 Id="rId3" Type="http://schemas.openxmlformats.org/officeDocument/2006/relationships/image" Target="media/image8.png"/></Relationships>
</file>