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微软雅黑" w:cs="微软雅黑" w:eastAsia="微软雅黑" w:hAnsi="微软雅黑"/>
          <w:b/>
          <w:bCs/>
          <w:sz w:val="44"/>
          <w:szCs w:val="44"/>
        </w:rPr>
        <w:t xml:space="preserve">2026年"数据要素X"大赛参赛项目申报书</w:t>
      </w:r>
    </w:p>
    <w:p>
      <w:pPr>
        <w:spacing w:after="40"/>
        <w:jc w:val="center"/>
      </w:pPr>
      <w:r>
        <w:rPr>
          <w:rFonts w:ascii="微软雅黑" w:cs="微软雅黑" w:eastAsia="微软雅黑" w:hAnsi="微软雅黑"/>
          <w:b/>
          <w:bCs/>
          <w:color w:val="2E75B6"/>
          <w:sz w:val="36"/>
          <w:szCs w:val="36"/>
        </w:rPr>
        <w:t xml:space="preserve">撰写大纲与分工方案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赛道三：强化气象赋能增益作用</w:t>
      </w:r>
      <w:r>
        <w:rPr>
          <w:rFonts w:ascii="微软雅黑" w:cs="微软雅黑" w:eastAsia="微软雅黑" w:hAnsi="微软雅黑"/>
          <w:sz w:val="22"/>
          <w:szCs w:val="22"/>
        </w:rPr>
        <w:t xml:space="preserve">    |    </w:t>
      </w:r>
      <w:r>
        <w:rPr>
          <w:rFonts w:ascii="微软雅黑" w:cs="微软雅黑" w:eastAsia="微软雅黑" w:hAnsi="微软雅黑"/>
          <w:sz w:val="22"/>
          <w:szCs w:val="22"/>
        </w:rPr>
        <w:t xml:space="preserve">青海省清洁能源产业风光资源评价产品研发</w:t>
      </w:r>
    </w:p>
    <w:p>
      <w:pPr>
        <w:pStyle w:val="Heading1"/>
      </w:pPr>
      <w:r>
        <w:t xml:space="preserve">前言备注</w:t>
      </w:r>
    </w:p>
    <w:p>
      <w:p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各位同事务必先看以下项目基础情况：</w:t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【现有基础】</w:t>
      </w:r>
      <w:r>
        <w:rPr>
          <w:rFonts w:ascii="微软雅黑" w:cs="微软雅黑" w:eastAsia="微软雅黑" w:hAnsi="微软雅黑"/>
          <w:sz w:val="22"/>
          <w:szCs w:val="22"/>
        </w:rPr>
        <w:t xml:space="preserve"> 有风能数据，但无现成数据产品——产品我们要自己做出来</w:t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【服务对象】</w:t>
      </w:r>
      <w:r>
        <w:rPr>
          <w:rFonts w:ascii="微软雅黑" w:cs="微软雅黑" w:eastAsia="微软雅黑" w:hAnsi="微软雅黑"/>
          <w:sz w:val="22"/>
          <w:szCs w:val="22"/>
        </w:rPr>
        <w:t xml:space="preserve"> 新能源产业，帮他们在青海判断在哪里建风电场/光伏站（选址决策支持）</w:t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【系统基础】</w:t>
      </w:r>
      <w:r>
        <w:rPr>
          <w:rFonts w:ascii="微软雅黑" w:cs="微软雅黑" w:eastAsia="微软雅黑" w:hAnsi="微软雅黑"/>
          <w:sz w:val="22"/>
          <w:szCs w:val="22"/>
        </w:rPr>
        <w:t xml:space="preserve"> 暂时没有，后续做网页展示，申报书里可以说"建设中"</w:t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【定位】</w:t>
      </w:r>
      <w:r>
        <w:rPr>
          <w:rFonts w:ascii="微软雅黑" w:cs="微软雅黑" w:eastAsia="微软雅黑" w:hAnsi="微软雅黑"/>
          <w:sz w:val="22"/>
          <w:szCs w:val="22"/>
        </w:rPr>
        <w:t xml:space="preserve"> 不是"平台系统"，是"气象数据要素 → 新能源投资决策服务产品"</w:t>
      </w:r>
    </w:p>
    <w:p>
      <w:pPr>
        <w:pageBreakBefore/>
      </w:pPr>
    </w:p>
    <w:p>
      <w:pPr>
        <w:pStyle w:val="Heading1"/>
      </w:pPr>
      <w:r>
        <w:t xml:space="preserve">一、项目概述</w:t>
      </w:r>
    </w:p>
    <w:p>
      <w:pPr>
        <w:pStyle w:val="Heading2"/>
      </w:pPr>
      <w:r>
        <w:t xml:space="preserve">（一）项目背景（限500字）</w:t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C00000"/>
          <w:sz w:val="20"/>
          <w:szCs w:val="20"/>
        </w:rPr>
        <w:t xml:space="preserve">拟稿人：_______</w:t>
      </w:r>
    </w:p>
    <w:p>
      <w:pPr>
        <w:spacing w:after="80"/>
      </w:pPr>
      <w:r>
        <w:rPr>
          <w:rFonts w:ascii="微软雅黑" w:cs="微软雅黑" w:eastAsia="微软雅黑" w:hAnsi="微软雅黑"/>
          <w:i/>
          <w:iCs/>
          <w:color w:val="666666"/>
          <w:sz w:val="20"/>
          <w:szCs w:val="20"/>
        </w:rPr>
        <w:t xml:space="preserve">提示：需体现：青海清洁能源产业地位 + 新能源企业选址决策困境 + 气象数据未释放的价值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青海省清洁能源产业现状（国家清洁能源高地、三江源生态保护区）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新能源企业来青海投资时面临『不知道风在哪、光在哪』的决策困境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气象数据作为生产要素的潜力未被充分释放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本项目目的：用气象风能数据驱动新能源选址和运营决策</w:t>
      </w:r>
    </w:p>
    <w:p>
      <w:pPr>
        <w:spacing w:after="120"/>
      </w:pPr>
    </w:p>
    <w:p>
      <w:pPr>
        <w:pStyle w:val="Heading2"/>
      </w:pPr>
      <w:r>
        <w:t xml:space="preserve">（二）应用场景（限500字）</w:t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C00000"/>
          <w:sz w:val="20"/>
          <w:szCs w:val="20"/>
        </w:rPr>
        <w:t xml:space="preserve">拟稿人：_______</w:t>
      </w:r>
    </w:p>
    <w:p>
      <w:pPr>
        <w:spacing w:after="80"/>
      </w:pPr>
      <w:r>
        <w:rPr>
          <w:rFonts w:ascii="微软雅黑" w:cs="微软雅黑" w:eastAsia="微软雅黑" w:hAnsi="微软雅黑"/>
          <w:i/>
          <w:iCs/>
          <w:color w:val="666666"/>
          <w:sz w:val="20"/>
          <w:szCs w:val="20"/>
        </w:rPr>
        <w:t xml:space="preserve">提示：需体现：谁来用、在什么场景用、解决什么问题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服务对象：新能源投资企业、光伏/风电开发商、政府能源规划部门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核心场景：拟建风电场选址评估、已建风电场运行效率评估、青海全省风资源一张图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使用方式：企业拿来判断"这块地能建多大风电场、年发电量预计多少"</w:t>
      </w:r>
    </w:p>
    <w:p>
      <w:pPr>
        <w:spacing w:after="120"/>
      </w:pPr>
    </w:p>
    <w:p>
      <w:pPr>
        <w:pStyle w:val="Heading2"/>
      </w:pPr>
      <w:r>
        <w:t xml:space="preserve">（三）核心优势（限1000字）</w:t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C00000"/>
          <w:sz w:val="20"/>
          <w:szCs w:val="20"/>
        </w:rPr>
        <w:t xml:space="preserve">拟稿人：_______</w:t>
      </w:r>
    </w:p>
    <w:p>
      <w:pPr>
        <w:spacing w:after="80"/>
      </w:pPr>
      <w:r>
        <w:rPr>
          <w:rFonts w:ascii="微软雅黑" w:cs="微软雅黑" w:eastAsia="微软雅黑" w:hAnsi="微软雅黑"/>
          <w:i/>
          <w:iCs/>
          <w:color w:val="666666"/>
          <w:sz w:val="20"/>
          <w:szCs w:val="20"/>
        </w:rPr>
        <w:t xml:space="preserve">提示：需体现：和竞品比有什么不同（创新性/有效性/可推广性）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创新性：气象专业数据+能源产业场景的融合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有效性：基于青海地形和气象数据的高精度风能评估，精度优于通用模型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可推广性：三北地区风光资源评估可复用同套方法论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竞品对比：和风电咨询公司比，我们是"气象数据原厂"——数据更新快、精度高、不依赖第三方</w:t>
      </w:r>
    </w:p>
    <w:p>
      <w:pPr>
        <w:spacing w:after="120"/>
      </w:pPr>
    </w:p>
    <w:p>
      <w:pPr>
        <w:pageBreakBefore/>
      </w:pPr>
    </w:p>
    <w:p>
      <w:pPr>
        <w:pStyle w:val="Heading1"/>
      </w:pPr>
      <w:r>
        <w:t xml:space="preserve">二、解决方案</w:t>
      </w:r>
    </w:p>
    <w:p>
      <w:pPr>
        <w:pStyle w:val="Heading2"/>
      </w:pPr>
      <w:r>
        <w:t xml:space="preserve">（一）数据要素基础（限3000字）</w:t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C00000"/>
          <w:sz w:val="20"/>
          <w:szCs w:val="20"/>
        </w:rPr>
        <w:t xml:space="preserve">拟稿人：_______</w:t>
      </w:r>
    </w:p>
    <w:p>
      <w:pPr>
        <w:spacing w:after="80"/>
      </w:pPr>
      <w:r>
        <w:rPr>
          <w:rFonts w:ascii="微软雅黑" w:cs="微软雅黑" w:eastAsia="微软雅黑" w:hAnsi="微软雅黑"/>
          <w:i/>
          <w:iCs/>
          <w:color w:val="666666"/>
          <w:sz w:val="20"/>
          <w:szCs w:val="20"/>
        </w:rPr>
        <w:t xml:space="preserve">提示：数据是核心，需懂气象数据的人执笔。说清楚：数据从哪来、有多大、怎么用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数据来源：国家气象站风观测数据、自动气象站加密数据、卫星遥感风场产品、再分析数据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数据体量/维度：年尺度数据时长、空间覆盖青海全省、多高度层风场（填实际数字）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数据价值：不是简单"年平均风速"，是按高度分层、按季节分段、按地形分类的风资源时空图谱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数据跨行业流通：气象数据 + 地形数据 + 电网分布数据 → 融合成"投资决策数据"</w:t>
      </w:r>
    </w:p>
    <w:p>
      <w:pPr>
        <w:spacing w:after="120"/>
      </w:pPr>
    </w:p>
    <w:p>
      <w:pPr>
        <w:pStyle w:val="Heading2"/>
      </w:pPr>
      <w:r>
        <w:t xml:space="preserve">（二）技术路线（限4000字）</w:t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C00000"/>
          <w:sz w:val="20"/>
          <w:szCs w:val="20"/>
        </w:rPr>
        <w:t xml:space="preserve">拟稿人：_______</w:t>
      </w:r>
    </w:p>
    <w:p>
      <w:pPr>
        <w:spacing w:after="80"/>
      </w:pPr>
      <w:r>
        <w:rPr>
          <w:rFonts w:ascii="微软雅黑" w:cs="微软雅黑" w:eastAsia="微软雅黑" w:hAnsi="微软雅黑"/>
          <w:i/>
          <w:iCs/>
          <w:color w:val="666666"/>
          <w:sz w:val="20"/>
          <w:szCs w:val="20"/>
        </w:rPr>
        <w:t xml:space="preserve">提示：最大的一块。需画技术架构图，交代技术链和数据服务链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技术架构（建议配图）：数据采集层 → 数据处理层（质控、插值、降尺度） → 模型计算层（风能评估模型、功率密度计算） → 产品输出层（Web、专题图、评估报告）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数据服务功能：任意点位风能参数查询 | 风功率密度分布图（月/季/年） | 风电场适宜性评价 | 已有风电场效能评估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产品效能：空间分辨率 XX km | 时间分辨率 月/季/年 | 与实测对比精度 XX%（如有验证数据，请填真实值）</w:t>
      </w:r>
    </w:p>
    <w:p>
      <w:pPr>
        <w:spacing w:after="120"/>
      </w:pPr>
    </w:p>
    <w:p>
      <w:pPr>
        <w:pStyle w:val="Heading2"/>
      </w:pPr>
      <w:r>
        <w:t xml:space="preserve">（三）数据治理（限3000字）</w:t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C00000"/>
          <w:sz w:val="20"/>
          <w:szCs w:val="20"/>
        </w:rPr>
        <w:t xml:space="preserve">拟稿人：_______</w:t>
      </w:r>
    </w:p>
    <w:p>
      <w:pPr>
        <w:spacing w:after="80"/>
      </w:pPr>
      <w:r>
        <w:rPr>
          <w:rFonts w:ascii="微软雅黑" w:cs="微软雅黑" w:eastAsia="微软雅黑" w:hAnsi="微软雅黑"/>
          <w:i/>
          <w:iCs/>
          <w:color w:val="666666"/>
          <w:sz w:val="20"/>
          <w:szCs w:val="20"/>
        </w:rPr>
        <w:t xml:space="preserve">提示：标准化、合规、安全三板斧。可以和（一）同一人写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数据标准化：气象数据质量控制流程（极值检查、一致性检查、空间一致性等）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数据全生命周期：采集 → 质控 → 存储 → 计算 → 产品化 → 更新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数据合规：气象数据管理办法相关要求（需引用具体条款）</w:t>
      </w:r>
    </w:p>
    <w:p>
      <w:pPr>
        <w:spacing w:after="120"/>
      </w:pPr>
    </w:p>
    <w:p>
      <w:pPr>
        <w:pStyle w:val="Heading2"/>
      </w:pPr>
      <w:r>
        <w:t xml:space="preserve">（四）机制创新与模式创新（限3000字）</w:t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C00000"/>
          <w:sz w:val="20"/>
          <w:szCs w:val="20"/>
        </w:rPr>
        <w:t xml:space="preserve">拟稿人：_______</w:t>
      </w:r>
    </w:p>
    <w:p>
      <w:pPr>
        <w:spacing w:after="80"/>
      </w:pPr>
      <w:r>
        <w:rPr>
          <w:rFonts w:ascii="微软雅黑" w:cs="微软雅黑" w:eastAsia="微软雅黑" w:hAnsi="微软雅黑"/>
          <w:i/>
          <w:iCs/>
          <w:color w:val="666666"/>
          <w:sz w:val="20"/>
          <w:szCs w:val="20"/>
        </w:rPr>
        <w:t xml:space="preserve">提示：赛道三的核心：不是气象局自己用，是赋能产业——这个转变要讲清楚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机制创新：气象数据从"发预报用"到"生产要素用"的角色转变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模式创新：不是卖数据，是卖"决策服务"——企业不需要看懂气象数据，直接给结论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赛道三匹配："强化气象赋能增益作用"——核心是给产业用，放大气象数据的经济价值</w:t>
      </w:r>
    </w:p>
    <w:p>
      <w:pPr>
        <w:spacing w:after="120"/>
      </w:pPr>
    </w:p>
    <w:p>
      <w:pPr>
        <w:pStyle w:val="Heading2"/>
      </w:pPr>
      <w:r>
        <w:t xml:space="preserve">（五）安全保障</w:t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C00000"/>
          <w:sz w:val="20"/>
          <w:szCs w:val="20"/>
        </w:rPr>
        <w:t xml:space="preserve">拟稿人：_______</w:t>
      </w:r>
    </w:p>
    <w:p>
      <w:pPr>
        <w:spacing w:after="80"/>
      </w:pPr>
      <w:r>
        <w:rPr>
          <w:rFonts w:ascii="微软雅黑" w:cs="微软雅黑" w:eastAsia="微软雅黑" w:hAnsi="微软雅黑"/>
          <w:i/>
          <w:iCs/>
          <w:color w:val="666666"/>
          <w:sz w:val="20"/>
          <w:szCs w:val="20"/>
        </w:rPr>
        <w:t xml:space="preserve">提示：写清楚安全措施即可，不必太长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数据安全策略（气象数据分级管理、访问控制）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网络安全措施（Web展示的相关防护）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相关认证/测评情况（如有）</w:t>
      </w:r>
    </w:p>
    <w:p>
      <w:pPr>
        <w:spacing w:after="120"/>
      </w:pPr>
    </w:p>
    <w:p>
      <w:pPr>
        <w:pageBreakBefore/>
      </w:pPr>
    </w:p>
    <w:p>
      <w:pPr>
        <w:pStyle w:val="Heading1"/>
      </w:pPr>
      <w:r>
        <w:t xml:space="preserve">三、应用成效（限5000字）</w:t>
      </w:r>
    </w:p>
    <w:p>
      <w:pPr>
        <w:pStyle w:val="Heading2"/>
      </w:pPr>
      <w:r>
        <w:t xml:space="preserve">（一）需求痛点</w:t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C00000"/>
          <w:sz w:val="20"/>
          <w:szCs w:val="20"/>
        </w:rPr>
        <w:t xml:space="preserve">拟稿人：_______</w:t>
      </w:r>
    </w:p>
    <w:p>
      <w:pPr>
        <w:spacing w:after="80"/>
      </w:pPr>
      <w:r>
        <w:rPr>
          <w:rFonts w:ascii="微软雅黑" w:cs="微软雅黑" w:eastAsia="微软雅黑" w:hAnsi="微软雅黑"/>
          <w:i/>
          <w:iCs/>
          <w:color w:val="666666"/>
          <w:sz w:val="20"/>
          <w:szCs w:val="20"/>
        </w:rPr>
        <w:t xml:space="preserve">提示：说清楚：新能源产业为什么需要你这份数据，没你不行吗？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痛点1：新能源企业在青海选址缺乏可靠的风能数据支撑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痛点2：通用再分析数据在高原复杂地形下误差大，不能用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痛点3：现有风电咨询服务周期长（建测风塔半年+测一年）、成本高（一座塔几十万）</w:t>
      </w:r>
    </w:p>
    <w:p>
      <w:pPr>
        <w:spacing w:after="120"/>
      </w:pPr>
    </w:p>
    <w:p>
      <w:pPr>
        <w:pStyle w:val="Heading2"/>
      </w:pPr>
      <w:r>
        <w:t xml:space="preserve">（二）质效提升成效</w:t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C00000"/>
          <w:sz w:val="20"/>
          <w:szCs w:val="20"/>
        </w:rPr>
        <w:t xml:space="preserve">拟稿人：_______</w:t>
      </w:r>
    </w:p>
    <w:p>
      <w:pPr>
        <w:spacing w:after="80"/>
      </w:pPr>
      <w:r>
        <w:rPr>
          <w:rFonts w:ascii="微软雅黑" w:cs="微软雅黑" w:eastAsia="微软雅黑" w:hAnsi="微软雅黑"/>
          <w:i/>
          <w:iCs/>
          <w:color w:val="666666"/>
          <w:sz w:val="20"/>
          <w:szCs w:val="20"/>
        </w:rPr>
        <w:t xml:space="preserve">提示：降本/提效/增质，三条线都要说。如果有对比案例效果最好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降本：企业不需要自己建测风塔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提效：从"半年选址"到"一周出评估报告"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增质：精度高于通用商业再分析数据（填具体对比值）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如有对比案例：用具体数字说明。比如某风电场如果用本项目数据，预计可少亏/多赚多少</w:t>
      </w:r>
    </w:p>
    <w:p>
      <w:pPr>
        <w:spacing w:after="120"/>
      </w:pPr>
    </w:p>
    <w:p>
      <w:pPr>
        <w:pStyle w:val="Heading2"/>
      </w:pPr>
      <w:r>
        <w:t xml:space="preserve">（三）经济社会效益</w:t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C00000"/>
          <w:sz w:val="20"/>
          <w:szCs w:val="20"/>
        </w:rPr>
        <w:t xml:space="preserve">拟稿人：_______</w:t>
      </w:r>
    </w:p>
    <w:p>
      <w:pPr>
        <w:spacing w:after="80"/>
      </w:pPr>
      <w:r>
        <w:rPr>
          <w:rFonts w:ascii="微软雅黑" w:cs="微软雅黑" w:eastAsia="微软雅黑" w:hAnsi="微软雅黑"/>
          <w:i/>
          <w:iCs/>
          <w:color w:val="666666"/>
          <w:sz w:val="20"/>
          <w:szCs w:val="20"/>
        </w:rPr>
        <w:t xml:space="preserve">提示：大的方面收尾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经济效益：降低新能源企业投资风险、提高发电效率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社会效益：助力青海国家清洁能源产业高地建设、促进"双碳"目标</w:t>
      </w:r>
    </w:p>
    <w:p>
      <w:pPr>
        <w:spacing w:after="120"/>
      </w:pPr>
    </w:p>
    <w:p>
      <w:pPr>
        <w:pageBreakBefore/>
      </w:pPr>
    </w:p>
    <w:p>
      <w:pPr>
        <w:pStyle w:val="Heading1"/>
      </w:pPr>
      <w:r>
        <w:t xml:space="preserve">四、商业模式（限5000字）</w:t>
      </w:r>
    </w:p>
    <w:p>
      <w:pPr>
        <w:pStyle w:val="Heading2"/>
      </w:pPr>
      <w:r>
        <w:t xml:space="preserve">（一）推广示范价值</w:t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C00000"/>
          <w:sz w:val="20"/>
          <w:szCs w:val="20"/>
        </w:rPr>
        <w:t xml:space="preserve">拟稿人：_______</w:t>
      </w:r>
    </w:p>
    <w:p>
      <w:pPr>
        <w:spacing w:after="80"/>
      </w:pPr>
      <w:r>
        <w:rPr>
          <w:rFonts w:ascii="微软雅黑" w:cs="微软雅黑" w:eastAsia="微软雅黑" w:hAnsi="微软雅黑"/>
          <w:i/>
          <w:iCs/>
          <w:color w:val="666666"/>
          <w:sz w:val="20"/>
          <w:szCs w:val="20"/>
        </w:rPr>
        <w:t xml:space="preserve">提示：这个地方要证明：青海做完，别的地方也能用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可复制：三北地区、西南高原均可复用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可推广路径：风 → 风光 → 风光水，能源品类逐步扩展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数据治理标准：气象数据要素化的标准化流程可作为行业参考</w:t>
      </w:r>
    </w:p>
    <w:p>
      <w:pPr>
        <w:spacing w:after="120"/>
      </w:pPr>
    </w:p>
    <w:p>
      <w:pPr>
        <w:pStyle w:val="Heading2"/>
      </w:pPr>
      <w:r>
        <w:t xml:space="preserve">（二）模式可持续性</w:t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C00000"/>
          <w:sz w:val="20"/>
          <w:szCs w:val="20"/>
        </w:rPr>
        <w:t xml:space="preserve">拟稿人：_______</w:t>
      </w:r>
    </w:p>
    <w:p>
      <w:pPr>
        <w:spacing w:after="80"/>
      </w:pPr>
      <w:r>
        <w:rPr>
          <w:rFonts w:ascii="微软雅黑" w:cs="微软雅黑" w:eastAsia="微软雅黑" w:hAnsi="微软雅黑"/>
          <w:i/>
          <w:iCs/>
          <w:color w:val="666666"/>
          <w:sz w:val="20"/>
          <w:szCs w:val="20"/>
        </w:rPr>
        <w:t xml:space="preserve">提示：这东西能长期做吗？怎么赚钱？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数据来源：依托气象局持续业务观测数据，源头源源不断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盈利模式：可为能源企业提供年度化订阅服务、按项目收费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未来空间：风电 → 光伏 → 风光互补 → 储能选址，逐步扩展</w:t>
      </w:r>
    </w:p>
    <w:p>
      <w:pPr>
        <w:spacing w:after="120"/>
      </w:pPr>
    </w:p>
    <w:p>
      <w:pPr>
        <w:pageBreakBefore/>
      </w:pPr>
    </w:p>
    <w:p>
      <w:pPr>
        <w:pStyle w:val="Heading1"/>
      </w:pPr>
      <w:r>
        <w:t xml:space="preserve">五、附件</w:t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C00000"/>
          <w:sz w:val="20"/>
          <w:szCs w:val="20"/>
        </w:rPr>
        <w:t xml:space="preserve">协调人：_______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知识产权：团队成员已有的相关软著、专利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合同证明（如有）：与能源企业合作的项目证明</w:t>
      </w:r>
    </w:p>
    <w:p>
      <w:pPr>
        <w:spacing w:after="30"/>
        <w:ind w:left="360"/>
      </w:pPr>
      <w:r>
        <w:rPr>
          <w:rFonts w:ascii="微软雅黑" w:cs="微软雅黑" w:eastAsia="微软雅黑" w:hAnsi="微软雅黑"/>
          <w:sz w:val="20"/>
          <w:szCs w:val="20"/>
        </w:rPr>
        <w:t xml:space="preserve">· 其他证明材料：职称、学历、获奖等</w:t>
      </w:r>
    </w:p>
    <w:p>
      <w:pPr>
        <w:pageBreakBefore/>
      </w:pPr>
    </w:p>
    <w:p>
      <w:pPr>
        <w:pStyle w:val="Heading1"/>
      </w:pPr>
      <w:r>
        <w:t xml:space="preserve">分工总表</w:t>
      </w:r>
    </w:p>
    <w:p>
      <w:pPr>
        <w:spacing w:after="200"/>
      </w:pPr>
      <w:r>
        <w:rPr>
          <w:rFonts w:ascii="微软雅黑" w:cs="微软雅黑" w:eastAsia="微软雅黑" w:hAnsi="微软雅黑"/>
          <w:i/>
          <w:iCs/>
          <w:color w:val="666666"/>
          <w:sz w:val="20"/>
          <w:szCs w:val="20"/>
        </w:rPr>
        <w:t xml:space="preserve">（开会时直接填拟稿人即可）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1700"/>
        <w:gridCol w:w="38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板块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字数限制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拟稿人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一、项目概述（3小节）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~2000字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________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开篇定调子，建议项目负责人写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二（一）数据要素基础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3000字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________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数据核心，需懂气象数据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二（二）技术路线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4000字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________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最重一块，需懂技术方案图谱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二（三）数据治理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3000字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________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可与（一）同人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二（四）机制创新+（五）安全保障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~4000字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________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偏政策/机制，可找文笔好的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三、应用成效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5000字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________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需业务视角，能摆数据讲成效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四、商业模式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5000字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________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需一点市场思维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五、附件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________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信息收集协调，统领全局</w:t>
            </w:r>
          </w:p>
        </w:tc>
      </w:tr>
    </w:tbl>
    <w:p>
      <w:pPr>
        <w:pStyle w:val="Heading1"/>
        <w:spacing w:before="400"/>
      </w:pPr>
      <w:r>
        <w:t xml:space="preserve">时间节点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7月6日下午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开会分工，每人认领板块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7月7日-8日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各自撰写初稿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7月9日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汇总、统稿、修改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7月10日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最终定稿，填写正式申报书模板，提交至观测与网络处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微软雅黑" w:cs="微软雅黑" w:eastAsia="微软雅黑" w:hAnsi="微软雅黑"/>
        <w:color w:val="999999"/>
        <w:sz w:val="16"/>
        <w:szCs w:val="16"/>
      </w:rPr>
      <w:t xml:space="preserve">第 </w:t>
    </w:r>
    <w:r>
      <w:rPr>
        <w:rFonts w:ascii="微软雅黑" w:cs="微软雅黑" w:eastAsia="微软雅黑" w:hAnsi="微软雅黑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微软雅黑" w:cs="微软雅黑" w:eastAsia="微软雅黑" w:hAnsi="微软雅黑"/>
        <w:i/>
        <w:iCs/>
        <w:color w:val="999999"/>
        <w:sz w:val="16"/>
        <w:szCs w:val="16"/>
      </w:rPr>
      <w:t xml:space="preserve">2026年"数据要素X"大赛青海分赛 · 申报书大纲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微软雅黑" w:cs="微软雅黑" w:eastAsia="微软雅黑" w:hAnsi="微软雅黑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微软雅黑" w:cs="微软雅黑" w:eastAsia="微软雅黑" w:hAnsi="微软雅黑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2026-07-06T06:04:49.873Z</dcterms:created>
  <dcterms:modified xsi:type="dcterms:W3CDTF">2026-07-06T06:04:49.875Z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