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DA4C" w14:textId="6975B9A2" w:rsidR="00DD6055" w:rsidRPr="008C2C08" w:rsidRDefault="00CC7BEB" w:rsidP="004D3B61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>{{p letter_date_insert }}</w:t>
      </w:r>
    </w:p>
    <w:p w14:paraId="561B8A00" w14:textId="77777777" w:rsidR="00DB69EB" w:rsidRPr="008C2C08" w:rsidRDefault="00DB69EB" w:rsidP="00DB69EB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Office of the Public Trustee</w:t>
      </w:r>
    </w:p>
    <w:p w14:paraId="7B1810BF" w14:textId="79F60E35" w:rsidR="00B5610E" w:rsidRPr="008C2C08" w:rsidRDefault="00B5610E" w:rsidP="00B5610E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 xml:space="preserve">Attn: </w:t>
      </w:r>
      <w:r w:rsidR="00743329" w:rsidRPr="008C2C08">
        <w:rPr>
          <w:rFonts w:ascii="Century Gothic" w:hAnsi="Century Gothic"/>
        </w:rPr>
        <w:t>{{</w:t>
      </w:r>
      <w:r w:rsidRPr="008C2C08">
        <w:rPr>
          <w:rFonts w:ascii="Century Gothic" w:hAnsi="Century Gothic"/>
        </w:rPr>
        <w:t>service.pt_contact</w:t>
      </w:r>
      <w:r w:rsidR="00743329" w:rsidRPr="008C2C08">
        <w:rPr>
          <w:rFonts w:ascii="Century Gothic" w:hAnsi="Century Gothic"/>
        </w:rPr>
        <w:t>}}</w:t>
      </w:r>
    </w:p>
    <w:p w14:paraId="65475729" w14:textId="68E4923C" w:rsidR="00B5610E" w:rsidRPr="008C2C08" w:rsidRDefault="00743329" w:rsidP="00B5610E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{{</w:t>
      </w:r>
      <w:r w:rsidR="00B5610E" w:rsidRPr="008C2C08">
        <w:rPr>
          <w:rFonts w:ascii="Century Gothic" w:hAnsi="Century Gothic"/>
        </w:rPr>
        <w:t>pt_address[service.pt_city or 'Edmonton']</w:t>
      </w:r>
      <w:r w:rsidRPr="008C2C08">
        <w:rPr>
          <w:rFonts w:ascii="Century Gothic" w:hAnsi="Century Gothic"/>
        </w:rPr>
        <w:t>}}</w:t>
      </w:r>
    </w:p>
    <w:p w14:paraId="2700A6C5" w14:textId="77777777" w:rsidR="00DB69EB" w:rsidRPr="008C2C08" w:rsidRDefault="00DB69EB" w:rsidP="00DB69EB">
      <w:pPr>
        <w:rPr>
          <w:rFonts w:ascii="Century Gothic" w:hAnsi="Century Gothic"/>
        </w:rPr>
      </w:pPr>
    </w:p>
    <w:p w14:paraId="5F0A8A43" w14:textId="77777777" w:rsidR="00DB69EB" w:rsidRPr="008C2C08" w:rsidRDefault="00DB69EB" w:rsidP="00DB69EB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Dear Sir/Madam:</w:t>
      </w:r>
    </w:p>
    <w:p w14:paraId="1F5513BF" w14:textId="77777777" w:rsidR="007E783E" w:rsidRPr="008C2C08" w:rsidRDefault="007E783E">
      <w:pPr>
        <w:rPr>
          <w:rFonts w:ascii="Century Gothic" w:hAnsi="Century Gothic"/>
          <w:noProof/>
        </w:rPr>
      </w:pPr>
    </w:p>
    <w:p w14:paraId="1DE34EB2" w14:textId="4AAB93B8" w:rsidR="007E783E" w:rsidRPr="008C2C08" w:rsidRDefault="0058039E">
      <w:pPr>
        <w:rPr>
          <w:rFonts w:ascii="Century Gothic" w:hAnsi="Century Gothic"/>
          <w:b/>
          <w:bCs/>
          <w:noProof/>
        </w:rPr>
      </w:pPr>
      <w:r w:rsidRPr="008C2C08">
        <w:rPr>
          <w:rFonts w:ascii="Century Gothic" w:hAnsi="Century Gothic"/>
          <w:b/>
          <w:bCs/>
          <w:noProof/>
        </w:rPr>
        <w:t>{{p re_line_insert }}</w:t>
      </w:r>
    </w:p>
    <w:p w14:paraId="344EC101" w14:textId="77777777" w:rsidR="007E783E" w:rsidRPr="008C2C08" w:rsidRDefault="007E783E">
      <w:pPr>
        <w:rPr>
          <w:rFonts w:ascii="Century Gothic" w:hAnsi="Century Gothic"/>
          <w:b/>
          <w:bCs/>
          <w:noProof/>
        </w:rPr>
      </w:pPr>
    </w:p>
    <w:p w14:paraId="43FA0A26" w14:textId="2538B56F" w:rsidR="00DD6055" w:rsidRPr="008C2C08" w:rsidRDefault="007E783E" w:rsidP="0088028E">
      <w:pPr>
        <w:rPr>
          <w:rFonts w:ascii="Century Gothic" w:hAnsi="Century Gothic"/>
          <w:b/>
          <w:bCs/>
        </w:rPr>
      </w:pPr>
      <w:r w:rsidRPr="008C2C08">
        <w:rPr>
          <w:rFonts w:ascii="Century Gothic" w:hAnsi="Century Gothic"/>
          <w:noProof/>
        </w:rPr>
        <w:t xml:space="preserve">Further to our previous correspondence, we are pleased to enclose the following residual bequests for the following </w:t>
      </w:r>
      <w:r w:rsidR="004C6C1B" w:rsidRPr="008C2C08">
        <w:rPr>
          <w:rFonts w:ascii="Century Gothic" w:hAnsi="Century Gothic"/>
          <w:noProof/>
        </w:rPr>
        <w:t>{% if minor_tf %}</w:t>
      </w:r>
      <w:r w:rsidRPr="008C2C08">
        <w:rPr>
          <w:rFonts w:ascii="Century Gothic" w:hAnsi="Century Gothic"/>
          <w:noProof/>
        </w:rPr>
        <w:t>minor</w:t>
      </w:r>
      <w:r w:rsidR="00122C5C" w:rsidRPr="008C2C08">
        <w:rPr>
          <w:rFonts w:ascii="Century Gothic" w:hAnsi="Century Gothic"/>
          <w:noProof/>
        </w:rPr>
        <w:t xml:space="preserve"> </w:t>
      </w:r>
      <w:r w:rsidR="004C6C1B" w:rsidRPr="008C2C08">
        <w:rPr>
          <w:rFonts w:ascii="Century Gothic" w:hAnsi="Century Gothic"/>
          <w:noProof/>
        </w:rPr>
        <w:t xml:space="preserve">{% endif %}{% if minor_tf and da_tf %}and {% endif </w:t>
      </w:r>
      <w:r w:rsidR="004F58B5" w:rsidRPr="008C2C08">
        <w:rPr>
          <w:rFonts w:ascii="Century Gothic" w:hAnsi="Century Gothic"/>
          <w:noProof/>
        </w:rPr>
        <w:t>%}{% if da_tf %}dependent adult</w:t>
      </w:r>
      <w:r w:rsidR="004E275F" w:rsidRPr="008C2C08">
        <w:rPr>
          <w:rFonts w:ascii="Century Gothic" w:hAnsi="Century Gothic"/>
          <w:noProof/>
        </w:rPr>
        <w:t xml:space="preserve"> </w:t>
      </w:r>
      <w:r w:rsidR="004C6C1B" w:rsidRPr="008C2C08">
        <w:rPr>
          <w:rFonts w:ascii="Century Gothic" w:hAnsi="Century Gothic"/>
          <w:noProof/>
        </w:rPr>
        <w:t>{% endif %}</w:t>
      </w:r>
      <w:r w:rsidRPr="008C2C08">
        <w:rPr>
          <w:rFonts w:ascii="Century Gothic" w:hAnsi="Century Gothic"/>
          <w:noProof/>
        </w:rPr>
        <w:t>beneficiaries:</w:t>
      </w:r>
      <w:bookmarkStart w:id="0" w:name="_Hlk20732834"/>
    </w:p>
    <w:p w14:paraId="7D150B0B" w14:textId="56E52F87" w:rsidR="0003139F" w:rsidRPr="008C2C08" w:rsidRDefault="0003139F" w:rsidP="0003139F">
      <w:pPr>
        <w:rPr>
          <w:rFonts w:ascii="Century Gothic" w:hAnsi="Century Gothic"/>
        </w:rPr>
      </w:pPr>
      <w:bookmarkStart w:id="1" w:name="_Hlk20732885"/>
      <w:bookmarkEnd w:id="0"/>
      <w:r w:rsidRPr="008C2C08">
        <w:rPr>
          <w:rFonts w:ascii="Century Gothic" w:hAnsi="Century Gothic"/>
        </w:rPr>
        <w:t>{%p for party in minor_res_list %}</w:t>
      </w:r>
    </w:p>
    <w:p w14:paraId="2B55A221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if loop.last %}</w:t>
      </w:r>
    </w:p>
    <w:p w14:paraId="0F398CA8" w14:textId="77777777" w:rsidR="0003139F" w:rsidRPr="008C2C08" w:rsidRDefault="0003139F" w:rsidP="0003139F">
      <w:pPr>
        <w:rPr>
          <w:rFonts w:ascii="Century Gothic" w:hAnsi="Century Gothic"/>
        </w:rPr>
      </w:pPr>
    </w:p>
    <w:p w14:paraId="2DD5B324" w14:textId="03BCB76B" w:rsidR="0003139F" w:rsidRPr="008C2C08" w:rsidRDefault="0003139F" w:rsidP="0003139F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8C2C08">
        <w:rPr>
          <w:rFonts w:ascii="Century Gothic" w:hAnsi="Century Gothic"/>
        </w:rPr>
        <w:t xml:space="preserve">our trust cheque in the amount of {{party.final_distribution|money}} representing {{party.name_on_file}}’s share of </w:t>
      </w:r>
      <w:r w:rsidR="005E5E7D" w:rsidRPr="008C2C08">
        <w:rPr>
          <w:rFonts w:ascii="Century Gothic" w:hAnsi="Century Gothic"/>
        </w:rPr>
        <w:t xml:space="preserve">the Estate funds available for distribution at </w:t>
      </w:r>
      <w:r w:rsidRPr="008C2C08">
        <w:rPr>
          <w:rFonts w:ascii="Century Gothic" w:hAnsi="Century Gothic"/>
        </w:rPr>
        <w:t>th</w:t>
      </w:r>
      <w:r w:rsidR="005E5E7D" w:rsidRPr="008C2C08">
        <w:rPr>
          <w:rFonts w:ascii="Century Gothic" w:hAnsi="Century Gothic"/>
        </w:rPr>
        <w:t>is time</w:t>
      </w:r>
      <w:r w:rsidR="009D0FF6" w:rsidRPr="008C2C08">
        <w:rPr>
          <w:rFonts w:ascii="Century Gothic" w:hAnsi="Century Gothic"/>
        </w:rPr>
        <w:t>.</w:t>
      </w:r>
    </w:p>
    <w:p w14:paraId="7A464910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else %}</w:t>
      </w:r>
    </w:p>
    <w:p w14:paraId="756DD49C" w14:textId="310B6C65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</w:t>
      </w:r>
      <w:r w:rsidR="00D92C21" w:rsidRPr="008C2C08">
        <w:rPr>
          <w:rFonts w:ascii="Century Gothic" w:hAnsi="Century Gothic"/>
        </w:rPr>
        <w:t>p if loop.index + 1 == minor_</w:t>
      </w:r>
      <w:r w:rsidRPr="008C2C08">
        <w:rPr>
          <w:rFonts w:ascii="Century Gothic" w:hAnsi="Century Gothic"/>
        </w:rPr>
        <w:t>res_list|length %}</w:t>
      </w:r>
    </w:p>
    <w:p w14:paraId="118250CC" w14:textId="77777777" w:rsidR="0003139F" w:rsidRPr="008C2C08" w:rsidRDefault="0003139F" w:rsidP="0003139F">
      <w:pPr>
        <w:rPr>
          <w:rFonts w:ascii="Century Gothic" w:hAnsi="Century Gothic"/>
        </w:rPr>
      </w:pPr>
    </w:p>
    <w:p w14:paraId="4F6259C8" w14:textId="6315A0F5" w:rsidR="0003139F" w:rsidRPr="008C2C08" w:rsidRDefault="0003139F" w:rsidP="0003139F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8C2C08">
        <w:rPr>
          <w:rFonts w:ascii="Century Gothic" w:hAnsi="Century Gothic"/>
        </w:rPr>
        <w:t>our trust cheque in the amount of {{party.final_distribution|money}} representing {{party.name_on_file}}’s</w:t>
      </w:r>
      <w:r w:rsidR="00D85472" w:rsidRPr="008C2C08">
        <w:rPr>
          <w:rFonts w:ascii="Century Gothic" w:hAnsi="Century Gothic"/>
        </w:rPr>
        <w:t xml:space="preserve"> </w:t>
      </w:r>
      <w:r w:rsidR="005E5E7D" w:rsidRPr="008C2C08">
        <w:rPr>
          <w:rFonts w:ascii="Century Gothic" w:hAnsi="Century Gothic"/>
        </w:rPr>
        <w:t>share of the Estate funds available for distribution at this time</w:t>
      </w:r>
      <w:r w:rsidR="009D0FF6" w:rsidRPr="008C2C08">
        <w:rPr>
          <w:rFonts w:ascii="Century Gothic" w:hAnsi="Century Gothic"/>
        </w:rPr>
        <w:t>;</w:t>
      </w:r>
      <w:r w:rsidRPr="008C2C08">
        <w:rPr>
          <w:rFonts w:ascii="Century Gothic" w:hAnsi="Century Gothic"/>
        </w:rPr>
        <w:t xml:space="preserve"> and</w:t>
      </w:r>
    </w:p>
    <w:p w14:paraId="0B1B25ED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else %}</w:t>
      </w:r>
    </w:p>
    <w:p w14:paraId="2B8AA787" w14:textId="77777777" w:rsidR="0003139F" w:rsidRPr="008C2C08" w:rsidRDefault="0003139F" w:rsidP="0003139F">
      <w:pPr>
        <w:rPr>
          <w:rFonts w:ascii="Century Gothic" w:hAnsi="Century Gothic"/>
        </w:rPr>
      </w:pPr>
    </w:p>
    <w:p w14:paraId="0149A2E4" w14:textId="40904415" w:rsidR="0003139F" w:rsidRPr="008C2C08" w:rsidRDefault="0003139F" w:rsidP="0003139F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8C2C08">
        <w:rPr>
          <w:rFonts w:ascii="Century Gothic" w:hAnsi="Century Gothic"/>
        </w:rPr>
        <w:t xml:space="preserve">our trust cheque in the amount of {{party.final_distribution|money}} representing {{party.name_on_file}}’s </w:t>
      </w:r>
      <w:r w:rsidR="00E87456" w:rsidRPr="008C2C08">
        <w:rPr>
          <w:rFonts w:ascii="Century Gothic" w:hAnsi="Century Gothic"/>
        </w:rPr>
        <w:t>share of the Estate funds available for distribution at this time</w:t>
      </w:r>
      <w:r w:rsidR="009D0FF6" w:rsidRPr="008C2C08">
        <w:rPr>
          <w:rFonts w:ascii="Century Gothic" w:hAnsi="Century Gothic"/>
        </w:rPr>
        <w:t>;</w:t>
      </w:r>
      <w:r w:rsidRPr="008C2C08">
        <w:rPr>
          <w:rFonts w:ascii="Century Gothic" w:hAnsi="Century Gothic"/>
        </w:rPr>
        <w:t xml:space="preserve"> </w:t>
      </w:r>
    </w:p>
    <w:p w14:paraId="00FAA4D4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endif %}</w:t>
      </w:r>
    </w:p>
    <w:p w14:paraId="2A91FBA3" w14:textId="77777777" w:rsidR="0003139F" w:rsidRPr="008C2C08" w:rsidRDefault="0003139F" w:rsidP="0003139F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endif %}</w:t>
      </w:r>
    </w:p>
    <w:p w14:paraId="205E6265" w14:textId="6FE5DD7B" w:rsidR="00DD6055" w:rsidRPr="008C2C08" w:rsidRDefault="0003139F" w:rsidP="00DD6055">
      <w:pPr>
        <w:rPr>
          <w:rFonts w:ascii="Century Gothic" w:hAnsi="Century Gothic"/>
        </w:rPr>
      </w:pPr>
      <w:r w:rsidRPr="008C2C08">
        <w:rPr>
          <w:rFonts w:ascii="Century Gothic" w:hAnsi="Century Gothic"/>
        </w:rPr>
        <w:t>{%p endfor %}</w:t>
      </w:r>
    </w:p>
    <w:bookmarkEnd w:id="1"/>
    <w:p w14:paraId="42F4E83C" w14:textId="490BC511" w:rsidR="007E783E" w:rsidRPr="008C2C08" w:rsidRDefault="007E783E">
      <w:pPr>
        <w:rPr>
          <w:rFonts w:ascii="Century Gothic" w:hAnsi="Century Gothic"/>
          <w:noProof/>
        </w:rPr>
      </w:pPr>
    </w:p>
    <w:p w14:paraId="6393FE5B" w14:textId="091B2CCD" w:rsidR="009C1C77" w:rsidRPr="008C2C08" w:rsidRDefault="009C1C77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>{%p if income_tax_holdback &gt; 0 %}</w:t>
      </w:r>
    </w:p>
    <w:p w14:paraId="487E0C14" w14:textId="606EAFCB" w:rsidR="007E783E" w:rsidRPr="008C2C08" w:rsidRDefault="007E783E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 xml:space="preserve">We confirm that we have in our trust account an Income Tax holdback in the amount of </w:t>
      </w:r>
      <w:r w:rsidR="00743329" w:rsidRPr="008C2C08">
        <w:rPr>
          <w:rFonts w:ascii="Century Gothic" w:hAnsi="Century Gothic"/>
          <w:noProof/>
        </w:rPr>
        <w:t>{{</w:t>
      </w:r>
      <w:r w:rsidR="00DD6055" w:rsidRPr="008C2C08">
        <w:rPr>
          <w:rFonts w:ascii="Century Gothic" w:hAnsi="Century Gothic"/>
          <w:noProof/>
        </w:rPr>
        <w:t>income_tax_holdback</w:t>
      </w:r>
      <w:r w:rsidR="009C1C77" w:rsidRPr="008C2C08">
        <w:rPr>
          <w:rFonts w:ascii="Century Gothic" w:hAnsi="Century Gothic"/>
          <w:noProof/>
        </w:rPr>
        <w:t>|money</w:t>
      </w:r>
      <w:r w:rsidR="00743329" w:rsidRPr="008C2C08">
        <w:rPr>
          <w:rFonts w:ascii="Century Gothic" w:hAnsi="Century Gothic"/>
          <w:noProof/>
        </w:rPr>
        <w:t>}}</w:t>
      </w:r>
      <w:r w:rsidRPr="008C2C08">
        <w:rPr>
          <w:rFonts w:ascii="Century Gothic" w:hAnsi="Century Gothic"/>
          <w:noProof/>
        </w:rPr>
        <w:t>. Once the final tax return has been filed and the Clearance Certificate issued from Canada Revenue Agency, we will be in a position to distribute the remaining Estate funds.</w:t>
      </w:r>
    </w:p>
    <w:p w14:paraId="26A243A5" w14:textId="7550A9A5" w:rsidR="007E783E" w:rsidRPr="008C2C08" w:rsidRDefault="009C1C77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>{%p endif %}</w:t>
      </w:r>
    </w:p>
    <w:p w14:paraId="78064BCA" w14:textId="77777777" w:rsidR="009C1C77" w:rsidRPr="008C2C08" w:rsidRDefault="009C1C77">
      <w:pPr>
        <w:rPr>
          <w:rFonts w:ascii="Century Gothic" w:hAnsi="Century Gothic"/>
          <w:noProof/>
        </w:rPr>
      </w:pPr>
    </w:p>
    <w:p w14:paraId="3A09C564" w14:textId="77777777" w:rsidR="007E783E" w:rsidRPr="008C2C08" w:rsidRDefault="007E783E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  <w:noProof/>
        </w:rPr>
        <w:t>We trust the above is satisfactory.</w:t>
      </w:r>
    </w:p>
    <w:p w14:paraId="23E66CDD" w14:textId="77777777" w:rsidR="007E783E" w:rsidRPr="008C2C08" w:rsidRDefault="007E783E">
      <w:pPr>
        <w:rPr>
          <w:rFonts w:ascii="Century Gothic" w:hAnsi="Century Gothic"/>
          <w:noProof/>
        </w:rPr>
      </w:pPr>
    </w:p>
    <w:p w14:paraId="59EB2477" w14:textId="77777777" w:rsidR="007E783E" w:rsidRPr="008C2C08" w:rsidRDefault="007E783E">
      <w:pPr>
        <w:rPr>
          <w:rFonts w:ascii="Century Gothic" w:hAnsi="Century Gothic"/>
          <w:noProof/>
        </w:rPr>
      </w:pPr>
    </w:p>
    <w:p w14:paraId="2CE2BC54" w14:textId="28FC6D9B" w:rsidR="007E783E" w:rsidRPr="008C2C08" w:rsidRDefault="00743329">
      <w:pPr>
        <w:rPr>
          <w:rFonts w:ascii="Century Gothic" w:hAnsi="Century Gothic"/>
          <w:noProof/>
        </w:rPr>
      </w:pPr>
      <w:r w:rsidRPr="008C2C08">
        <w:rPr>
          <w:rFonts w:ascii="Century Gothic" w:hAnsi="Century Gothic"/>
        </w:rPr>
        <w:t>{{</w:t>
      </w:r>
      <w:r w:rsidR="00F42B78" w:rsidRPr="008C2C08">
        <w:rPr>
          <w:rFonts w:ascii="Century Gothic" w:hAnsi="Century Gothic"/>
        </w:rPr>
        <w:t xml:space="preserve">p </w:t>
      </w:r>
      <w:r w:rsidR="007E783E" w:rsidRPr="008C2C08">
        <w:rPr>
          <w:rFonts w:ascii="Century Gothic" w:hAnsi="Century Gothic"/>
        </w:rPr>
        <w:t>letter_closing_insert</w:t>
      </w:r>
      <w:r w:rsidRPr="008C2C08">
        <w:rPr>
          <w:rFonts w:ascii="Century Gothic" w:hAnsi="Century Gothic"/>
        </w:rPr>
        <w:t>}}</w:t>
      </w:r>
    </w:p>
    <w:sectPr w:rsidR="007E783E" w:rsidRPr="008C2C08" w:rsidSect="00EA2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5BE3" w14:textId="77777777" w:rsidR="00FB53DE" w:rsidRPr="0095693F" w:rsidRDefault="00FB53DE">
      <w:r w:rsidRPr="0095693F">
        <w:separator/>
      </w:r>
    </w:p>
  </w:endnote>
  <w:endnote w:type="continuationSeparator" w:id="0">
    <w:p w14:paraId="2411C6A7" w14:textId="77777777" w:rsidR="00FB53DE" w:rsidRPr="0095693F" w:rsidRDefault="00FB53DE">
      <w:r w:rsidRPr="009569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5F4B" w14:textId="77777777" w:rsidR="00A42EC0" w:rsidRPr="008C2C08" w:rsidRDefault="00A42EC0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0396" w14:textId="77777777" w:rsidR="00EA2261" w:rsidRDefault="00EA2261" w:rsidP="00EA2261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9EC4C8E" wp14:editId="3941B675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01935575" w14:textId="77777777" w:rsidR="00EA2261" w:rsidRDefault="00EA2261" w:rsidP="00EA2261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0C421351" w14:textId="77777777" w:rsidR="00EA2261" w:rsidRPr="00455C8E" w:rsidRDefault="00EA2261" w:rsidP="00EA2261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5DEBCB8A" w14:textId="77777777" w:rsidR="00EA2261" w:rsidRDefault="00EA2261" w:rsidP="00EA22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E775" w14:textId="4E3845F8" w:rsidR="00DD6055" w:rsidRPr="008C2C08" w:rsidRDefault="00DD6055" w:rsidP="00DD6055">
    <w:pPr>
      <w:pStyle w:val="gsinq8ptfooter"/>
      <w:rPr>
        <w:szCs w:val="16"/>
      </w:rPr>
    </w:pPr>
    <w:r w:rsidRPr="008C2C08">
      <w:rPr>
        <w:szCs w:val="16"/>
      </w:rPr>
      <w:t>{{</w:t>
    </w:r>
    <w:r w:rsidR="00F42B78" w:rsidRPr="008C2C08">
      <w:rPr>
        <w:szCs w:val="16"/>
      </w:rPr>
      <w:t xml:space="preserve">p </w:t>
    </w:r>
    <w:r w:rsidRPr="008C2C08">
      <w:rPr>
        <w:szCs w:val="16"/>
      </w:rPr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6F15" w14:textId="77777777" w:rsidR="00FB53DE" w:rsidRPr="0095693F" w:rsidRDefault="00FB53DE">
      <w:r w:rsidRPr="0095693F">
        <w:separator/>
      </w:r>
    </w:p>
  </w:footnote>
  <w:footnote w:type="continuationSeparator" w:id="0">
    <w:p w14:paraId="3EB391FB" w14:textId="77777777" w:rsidR="00FB53DE" w:rsidRPr="0095693F" w:rsidRDefault="00FB53DE">
      <w:r w:rsidRPr="0095693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B496" w14:textId="77777777" w:rsidR="00A42EC0" w:rsidRPr="008C2C08" w:rsidRDefault="00A42EC0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C14F" w14:textId="77777777" w:rsidR="00EA2261" w:rsidRDefault="00EA2261" w:rsidP="00EA2261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6C0F45D4" wp14:editId="20F6CB81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E1F4BA" w14:textId="77777777" w:rsidR="00EA2261" w:rsidRDefault="00EA2261" w:rsidP="00EA2261">
    <w:pPr>
      <w:pStyle w:val="Header"/>
      <w:rPr>
        <w:noProof/>
        <w:color w:val="000000" w:themeColor="text1"/>
        <w:lang w:val="fr-CA" w:bidi="fr-FR"/>
      </w:rPr>
    </w:pPr>
  </w:p>
  <w:p w14:paraId="7B76552A" w14:textId="77777777" w:rsidR="00EA2261" w:rsidRPr="00403DB3" w:rsidRDefault="00EA2261" w:rsidP="00EA2261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05AE250C" w14:textId="77777777" w:rsidR="00EA2261" w:rsidRPr="00403DB3" w:rsidRDefault="00EA2261" w:rsidP="00EA2261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04CFE959" w14:textId="77777777" w:rsidR="00EA2261" w:rsidRPr="00403DB3" w:rsidRDefault="00EA2261" w:rsidP="00EA2261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3737A059" w14:textId="77777777" w:rsidR="00EA2261" w:rsidRPr="00D0218C" w:rsidRDefault="00EA2261" w:rsidP="00EA2261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F03D" w14:textId="092EA495" w:rsidR="00DD6055" w:rsidRPr="008C2C08" w:rsidRDefault="00DD6055" w:rsidP="00DD6055">
    <w:pPr>
      <w:pStyle w:val="Header"/>
      <w:rPr>
        <w:rFonts w:ascii="Century Gothic" w:hAnsi="Century Gothic"/>
      </w:rPr>
    </w:pPr>
    <w:r w:rsidRPr="008C2C08">
      <w:rPr>
        <w:rFonts w:ascii="Century Gothic" w:hAnsi="Century Gothic"/>
      </w:rPr>
      <w:t>{{</w:t>
    </w:r>
    <w:r w:rsidR="00F42B78" w:rsidRPr="008C2C08">
      <w:rPr>
        <w:rFonts w:ascii="Century Gothic" w:hAnsi="Century Gothic"/>
      </w:rPr>
      <w:t xml:space="preserve">p </w:t>
    </w:r>
    <w:r w:rsidRPr="008C2C08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3F16963"/>
    <w:multiLevelType w:val="hybridMultilevel"/>
    <w:tmpl w:val="96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75CD9"/>
    <w:multiLevelType w:val="hybridMultilevel"/>
    <w:tmpl w:val="8A24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5613023">
    <w:abstractNumId w:val="0"/>
  </w:num>
  <w:num w:numId="2" w16cid:durableId="553008758">
    <w:abstractNumId w:val="2"/>
  </w:num>
  <w:num w:numId="3" w16cid:durableId="4360985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D95"/>
    <w:rsid w:val="0003139F"/>
    <w:rsid w:val="000B132B"/>
    <w:rsid w:val="000D227E"/>
    <w:rsid w:val="00122C5C"/>
    <w:rsid w:val="001372AF"/>
    <w:rsid w:val="00191A83"/>
    <w:rsid w:val="00207994"/>
    <w:rsid w:val="002257BA"/>
    <w:rsid w:val="002A0848"/>
    <w:rsid w:val="002A2890"/>
    <w:rsid w:val="002B7D5C"/>
    <w:rsid w:val="00307A65"/>
    <w:rsid w:val="003333A8"/>
    <w:rsid w:val="00380323"/>
    <w:rsid w:val="003B0D0B"/>
    <w:rsid w:val="003E0E2B"/>
    <w:rsid w:val="003F29FF"/>
    <w:rsid w:val="00454EDC"/>
    <w:rsid w:val="004B7293"/>
    <w:rsid w:val="004C6C1B"/>
    <w:rsid w:val="004D3B61"/>
    <w:rsid w:val="004E275F"/>
    <w:rsid w:val="004F58B5"/>
    <w:rsid w:val="005259AE"/>
    <w:rsid w:val="0052665F"/>
    <w:rsid w:val="00534886"/>
    <w:rsid w:val="0058039E"/>
    <w:rsid w:val="005930B8"/>
    <w:rsid w:val="005A65E8"/>
    <w:rsid w:val="005E1711"/>
    <w:rsid w:val="005E5E7D"/>
    <w:rsid w:val="00601677"/>
    <w:rsid w:val="00614E59"/>
    <w:rsid w:val="0062361B"/>
    <w:rsid w:val="00681748"/>
    <w:rsid w:val="006B338A"/>
    <w:rsid w:val="006F1D8B"/>
    <w:rsid w:val="00734D14"/>
    <w:rsid w:val="00743329"/>
    <w:rsid w:val="00797308"/>
    <w:rsid w:val="007A1003"/>
    <w:rsid w:val="007E01A4"/>
    <w:rsid w:val="007E18F8"/>
    <w:rsid w:val="007E783E"/>
    <w:rsid w:val="00826D84"/>
    <w:rsid w:val="00831B2F"/>
    <w:rsid w:val="00843FDB"/>
    <w:rsid w:val="00870743"/>
    <w:rsid w:val="008767E2"/>
    <w:rsid w:val="0088028E"/>
    <w:rsid w:val="008C2C08"/>
    <w:rsid w:val="009205FF"/>
    <w:rsid w:val="009508F2"/>
    <w:rsid w:val="0095693F"/>
    <w:rsid w:val="009749B4"/>
    <w:rsid w:val="009977E7"/>
    <w:rsid w:val="009B064B"/>
    <w:rsid w:val="009C1C77"/>
    <w:rsid w:val="009D0FF6"/>
    <w:rsid w:val="00A26F03"/>
    <w:rsid w:val="00A42EC0"/>
    <w:rsid w:val="00A4453E"/>
    <w:rsid w:val="00A508D8"/>
    <w:rsid w:val="00A70C8B"/>
    <w:rsid w:val="00AA3944"/>
    <w:rsid w:val="00AC389A"/>
    <w:rsid w:val="00AC666C"/>
    <w:rsid w:val="00AD549E"/>
    <w:rsid w:val="00AE3EF7"/>
    <w:rsid w:val="00AF1C10"/>
    <w:rsid w:val="00B02D67"/>
    <w:rsid w:val="00B0645D"/>
    <w:rsid w:val="00B07D61"/>
    <w:rsid w:val="00B25704"/>
    <w:rsid w:val="00B5610E"/>
    <w:rsid w:val="00B62739"/>
    <w:rsid w:val="00B71301"/>
    <w:rsid w:val="00B90ED6"/>
    <w:rsid w:val="00BD4E20"/>
    <w:rsid w:val="00C101A6"/>
    <w:rsid w:val="00C46B7A"/>
    <w:rsid w:val="00C575D7"/>
    <w:rsid w:val="00C73DE8"/>
    <w:rsid w:val="00CC7BEB"/>
    <w:rsid w:val="00D70D95"/>
    <w:rsid w:val="00D85472"/>
    <w:rsid w:val="00D92C21"/>
    <w:rsid w:val="00DB69EB"/>
    <w:rsid w:val="00DD6055"/>
    <w:rsid w:val="00E538DE"/>
    <w:rsid w:val="00E87456"/>
    <w:rsid w:val="00E92C9A"/>
    <w:rsid w:val="00EA2261"/>
    <w:rsid w:val="00EF4CB6"/>
    <w:rsid w:val="00F16306"/>
    <w:rsid w:val="00F34515"/>
    <w:rsid w:val="00F42B78"/>
    <w:rsid w:val="00F61ADF"/>
    <w:rsid w:val="00F96144"/>
    <w:rsid w:val="00FB53DE"/>
    <w:rsid w:val="00FE07D2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3A5DD05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59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4E5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614E59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614E59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614E59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614E59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614E59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614E59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14E59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14E59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14E5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14E5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14E5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14E5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14E5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14E59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14E5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14E5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14E59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614E59"/>
    <w:pPr>
      <w:spacing w:after="240"/>
    </w:pPr>
  </w:style>
  <w:style w:type="paragraph" w:styleId="Header">
    <w:name w:val="header"/>
    <w:basedOn w:val="Normal"/>
    <w:link w:val="HeaderChar"/>
    <w:uiPriority w:val="99"/>
    <w:rsid w:val="00614E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4E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4E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14E59"/>
    <w:rPr>
      <w:sz w:val="24"/>
      <w:szCs w:val="24"/>
    </w:rPr>
  </w:style>
  <w:style w:type="table" w:styleId="TableGrid">
    <w:name w:val="Table Grid"/>
    <w:basedOn w:val="TableNormal"/>
    <w:uiPriority w:val="99"/>
    <w:rsid w:val="00A26F0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534886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EA2261"/>
    <w:rPr>
      <w:b/>
      <w:bCs/>
    </w:rPr>
  </w:style>
  <w:style w:type="paragraph" w:customStyle="1" w:styleId="Coordonnes">
    <w:name w:val="Coordonnées"/>
    <w:basedOn w:val="Normal"/>
    <w:uiPriority w:val="1"/>
    <w:qFormat/>
    <w:rsid w:val="00EA2261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Interim Distribution</vt:lpstr>
    </vt:vector>
  </TitlesOfParts>
  <Company>Granville Software Inc.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Interim Distribution</dc:title>
  <dc:subject/>
  <dc:creator>Granville Software Inc.</dc:creator>
  <cp:keywords>HotDocs Template</cp:keywords>
  <dc:description/>
  <cp:lastModifiedBy>Remindex</cp:lastModifiedBy>
  <cp:revision>55</cp:revision>
  <dcterms:created xsi:type="dcterms:W3CDTF">2019-09-30T16:36:00Z</dcterms:created>
  <dcterms:modified xsi:type="dcterms:W3CDTF">2022-06-07T21:01:00Z</dcterms:modified>
</cp:coreProperties>
</file>