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E01480" w:rsidRPr="00C57544" w14:paraId="255DB093" w14:textId="77777777" w:rsidTr="00CC227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7A85C54" w14:textId="77777777" w:rsidR="00E01480" w:rsidRPr="00C57544" w:rsidRDefault="00E01480" w:rsidP="00F92490">
            <w:pPr>
              <w:spacing w:after="120"/>
              <w:rPr>
                <w:rFonts w:ascii="Arial" w:hAnsi="Arial"/>
                <w:sz w:val="22"/>
              </w:rPr>
            </w:pPr>
            <w:r w:rsidRPr="00C57544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0EAA8E1" w14:textId="5D77E150" w:rsidR="00E01480" w:rsidRPr="00C57544" w:rsidRDefault="00A95CB1" w:rsidP="00F92490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C57544">
              <w:rPr>
                <w:rFonts w:ascii="Arial" w:hAnsi="Arial"/>
                <w:b/>
                <w:bCs/>
                <w:sz w:val="22"/>
              </w:rPr>
              <w:t>{{</w:t>
            </w:r>
            <w:r w:rsidR="00E01480" w:rsidRPr="00C57544">
              <w:rPr>
                <w:rFonts w:ascii="Arial" w:hAnsi="Arial"/>
                <w:b/>
                <w:bCs/>
                <w:sz w:val="22"/>
              </w:rPr>
              <w:t>deceased.name</w:t>
            </w:r>
            <w:r w:rsidRPr="00C5754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6E73F0" w:rsidRPr="00C57544" w14:paraId="75162E03" w14:textId="77777777" w:rsidTr="00CC227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4487B56" w14:textId="77777777" w:rsidR="006E73F0" w:rsidRPr="00C57544" w:rsidRDefault="006E73F0" w:rsidP="00F92490">
            <w:pPr>
              <w:spacing w:after="120"/>
              <w:rPr>
                <w:rFonts w:ascii="Arial" w:hAnsi="Arial"/>
                <w:sz w:val="22"/>
              </w:rPr>
            </w:pPr>
            <w:r w:rsidRPr="00C57544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BB04A10" w14:textId="77777777" w:rsidR="006E73F0" w:rsidRPr="00C57544" w:rsidRDefault="006E73F0" w:rsidP="00F92490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C57544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E01480" w:rsidRPr="00C57544" w14:paraId="30B91802" w14:textId="77777777" w:rsidTr="00CC227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64BB0BA" w14:textId="77777777" w:rsidR="00E01480" w:rsidRPr="00C57544" w:rsidRDefault="00E01480" w:rsidP="00F92490">
            <w:pPr>
              <w:spacing w:after="120"/>
              <w:rPr>
                <w:rFonts w:ascii="Arial" w:hAnsi="Arial"/>
                <w:sz w:val="22"/>
              </w:rPr>
            </w:pPr>
            <w:r w:rsidRPr="00C57544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0C78152" w14:textId="77777777" w:rsidR="00E01480" w:rsidRPr="00C57544" w:rsidRDefault="00E01480" w:rsidP="00F92490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C57544">
              <w:rPr>
                <w:rFonts w:ascii="Arial" w:hAnsi="Arial"/>
                <w:b/>
                <w:bCs/>
                <w:sz w:val="22"/>
              </w:rPr>
              <w:t>Notice to Beneficiaries (Intestacy)</w:t>
            </w:r>
          </w:p>
        </w:tc>
      </w:tr>
    </w:tbl>
    <w:p w14:paraId="2329EA92" w14:textId="77777777" w:rsidR="0094174D" w:rsidRPr="0094174D" w:rsidRDefault="0094174D">
      <w:pPr>
        <w:rPr>
          <w:rFonts w:ascii="Arial" w:hAnsi="Arial"/>
          <w:sz w:val="22"/>
        </w:rPr>
      </w:pPr>
    </w:p>
    <w:p w14:paraId="6AC108A3" w14:textId="77777777" w:rsidR="00231655" w:rsidRDefault="00231655" w:rsidP="00231655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129443D7" w14:textId="7640B991" w:rsidR="00E01480" w:rsidRPr="00C57544" w:rsidRDefault="00A95CB1" w:rsidP="007C4189">
      <w:pPr>
        <w:suppressAutoHyphens/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>{{</w:t>
      </w:r>
      <w:r w:rsidR="00E01480" w:rsidRPr="00C57544">
        <w:rPr>
          <w:rFonts w:ascii="Arial" w:hAnsi="Arial"/>
          <w:sz w:val="22"/>
        </w:rPr>
        <w:t>deceased.name</w:t>
      </w:r>
      <w:r w:rsidRPr="00C57544">
        <w:rPr>
          <w:rFonts w:ascii="Arial" w:hAnsi="Arial"/>
          <w:sz w:val="22"/>
        </w:rPr>
        <w:t>}}</w:t>
      </w:r>
      <w:r w:rsidR="00E01480" w:rsidRPr="00C57544">
        <w:rPr>
          <w:rFonts w:ascii="Arial" w:hAnsi="Arial"/>
          <w:b/>
          <w:bCs/>
          <w:sz w:val="22"/>
        </w:rPr>
        <w:t xml:space="preserve"> </w:t>
      </w:r>
      <w:r w:rsidR="0058549D" w:rsidRPr="00C57544">
        <w:rPr>
          <w:rFonts w:ascii="Arial" w:hAnsi="Arial"/>
          <w:sz w:val="22"/>
        </w:rPr>
        <w:t>died without leaving a Will.</w:t>
      </w:r>
      <w:r w:rsidR="00E01480" w:rsidRPr="00C57544">
        <w:rPr>
          <w:rFonts w:ascii="Arial" w:hAnsi="Arial"/>
          <w:sz w:val="22"/>
        </w:rPr>
        <w:t xml:space="preserve"> In this circumstance, the provisions of </w:t>
      </w:r>
      <w:r w:rsidRPr="00C57544">
        <w:rPr>
          <w:rFonts w:ascii="Arial" w:hAnsi="Arial"/>
          <w:sz w:val="22"/>
        </w:rPr>
        <w:t>{%</w:t>
      </w:r>
      <w:r w:rsidR="00A9024E" w:rsidRPr="00C57544">
        <w:rPr>
          <w:rFonts w:ascii="Arial" w:hAnsi="Arial"/>
          <w:sz w:val="22"/>
        </w:rPr>
        <w:t xml:space="preserve"> if </w:t>
      </w:r>
      <w:r w:rsidR="00EA32A8" w:rsidRPr="00C57544">
        <w:rPr>
          <w:rFonts w:ascii="Arial" w:hAnsi="Arial"/>
          <w:sz w:val="22"/>
        </w:rPr>
        <w:t>deceased.death_date</w:t>
      </w:r>
      <w:r w:rsidR="001933C6" w:rsidRPr="00C57544">
        <w:rPr>
          <w:rFonts w:ascii="Arial" w:hAnsi="Arial"/>
          <w:sz w:val="22"/>
        </w:rPr>
        <w:t xml:space="preserve"> and </w:t>
      </w:r>
      <w:r w:rsidR="00EA32A8" w:rsidRPr="00C57544">
        <w:rPr>
          <w:rFonts w:ascii="Arial" w:hAnsi="Arial"/>
          <w:sz w:val="22"/>
        </w:rPr>
        <w:t>deceased.death_date</w:t>
      </w:r>
      <w:r w:rsidR="00A9024E" w:rsidRPr="00C57544">
        <w:rPr>
          <w:rFonts w:ascii="Arial" w:hAnsi="Arial"/>
          <w:sz w:val="22"/>
        </w:rPr>
        <w:t xml:space="preserve"> &lt; </w:t>
      </w:r>
      <w:r w:rsidR="008D3218" w:rsidRPr="00C57544">
        <w:rPr>
          <w:rFonts w:ascii="Arial" w:hAnsi="Arial"/>
          <w:sz w:val="22"/>
        </w:rPr>
        <w:t>cutoff_date</w:t>
      </w:r>
      <w:r w:rsidR="00A9024E" w:rsidRPr="00C57544">
        <w:rPr>
          <w:rFonts w:ascii="Arial" w:hAnsi="Arial"/>
          <w:sz w:val="22"/>
        </w:rPr>
        <w:t xml:space="preserve"> </w:t>
      </w:r>
      <w:r w:rsidRPr="00C57544">
        <w:rPr>
          <w:rFonts w:ascii="Arial" w:hAnsi="Arial"/>
          <w:sz w:val="22"/>
        </w:rPr>
        <w:t>%}</w:t>
      </w:r>
      <w:r w:rsidR="00A9024E" w:rsidRPr="00C57544">
        <w:rPr>
          <w:rFonts w:ascii="Arial" w:hAnsi="Arial"/>
          <w:sz w:val="22"/>
        </w:rPr>
        <w:t xml:space="preserve">the </w:t>
      </w:r>
      <w:r w:rsidR="00524386" w:rsidRPr="00C57544">
        <w:rPr>
          <w:rFonts w:ascii="Arial" w:hAnsi="Arial"/>
          <w:i/>
          <w:iCs/>
          <w:sz w:val="22"/>
        </w:rPr>
        <w:t>Intestate Succession Act</w:t>
      </w:r>
      <w:r w:rsidRPr="00C57544">
        <w:rPr>
          <w:rFonts w:ascii="Arial" w:hAnsi="Arial"/>
          <w:sz w:val="22"/>
        </w:rPr>
        <w:t>{%</w:t>
      </w:r>
      <w:r w:rsidR="00A9024E" w:rsidRPr="00C57544">
        <w:rPr>
          <w:rFonts w:ascii="Arial" w:hAnsi="Arial"/>
          <w:sz w:val="22"/>
        </w:rPr>
        <w:t xml:space="preserve"> endif </w:t>
      </w:r>
      <w:r w:rsidRPr="00C57544">
        <w:rPr>
          <w:rFonts w:ascii="Arial" w:hAnsi="Arial"/>
          <w:sz w:val="22"/>
        </w:rPr>
        <w:t>%}{%</w:t>
      </w:r>
      <w:r w:rsidR="00A9024E" w:rsidRPr="00C57544">
        <w:rPr>
          <w:rFonts w:ascii="Arial" w:hAnsi="Arial"/>
          <w:sz w:val="22"/>
        </w:rPr>
        <w:t xml:space="preserve"> if </w:t>
      </w:r>
      <w:r w:rsidR="00A36A21" w:rsidRPr="00C57544">
        <w:rPr>
          <w:rFonts w:ascii="Arial" w:hAnsi="Arial"/>
          <w:sz w:val="22"/>
        </w:rPr>
        <w:t xml:space="preserve">not </w:t>
      </w:r>
      <w:r w:rsidR="00EA32A8" w:rsidRPr="00C57544">
        <w:rPr>
          <w:rFonts w:ascii="Arial" w:hAnsi="Arial"/>
          <w:sz w:val="22"/>
        </w:rPr>
        <w:t>deceased.death_date</w:t>
      </w:r>
      <w:r w:rsidR="001933C6" w:rsidRPr="00C57544">
        <w:rPr>
          <w:rFonts w:ascii="Arial" w:hAnsi="Arial"/>
          <w:sz w:val="22"/>
        </w:rPr>
        <w:t xml:space="preserve"> </w:t>
      </w:r>
      <w:r w:rsidR="00A36A21" w:rsidRPr="00C57544">
        <w:rPr>
          <w:rFonts w:ascii="Arial" w:hAnsi="Arial"/>
          <w:sz w:val="22"/>
        </w:rPr>
        <w:t>or</w:t>
      </w:r>
      <w:r w:rsidR="001933C6" w:rsidRPr="00C57544">
        <w:rPr>
          <w:rFonts w:ascii="Arial" w:hAnsi="Arial"/>
          <w:sz w:val="22"/>
        </w:rPr>
        <w:t xml:space="preserve"> </w:t>
      </w:r>
      <w:r w:rsidR="00EA32A8" w:rsidRPr="00C57544">
        <w:rPr>
          <w:rFonts w:ascii="Arial" w:hAnsi="Arial"/>
          <w:sz w:val="22"/>
        </w:rPr>
        <w:t>deceased.death_date</w:t>
      </w:r>
      <w:r w:rsidR="00A9024E" w:rsidRPr="00C57544">
        <w:rPr>
          <w:rFonts w:ascii="Arial" w:hAnsi="Arial"/>
          <w:sz w:val="22"/>
        </w:rPr>
        <w:t xml:space="preserve"> &gt;= </w:t>
      </w:r>
      <w:r w:rsidR="008D3218" w:rsidRPr="00C57544">
        <w:rPr>
          <w:rFonts w:ascii="Arial" w:hAnsi="Arial"/>
          <w:sz w:val="22"/>
        </w:rPr>
        <w:t>cutoff_date</w:t>
      </w:r>
      <w:r w:rsidR="00A9024E" w:rsidRPr="00C57544">
        <w:rPr>
          <w:rFonts w:ascii="Arial" w:hAnsi="Arial"/>
          <w:sz w:val="22"/>
        </w:rPr>
        <w:t xml:space="preserve"> </w:t>
      </w:r>
      <w:r w:rsidRPr="00C57544">
        <w:rPr>
          <w:rFonts w:ascii="Arial" w:hAnsi="Arial"/>
          <w:sz w:val="22"/>
        </w:rPr>
        <w:t>%}</w:t>
      </w:r>
      <w:r w:rsidR="00A9024E" w:rsidRPr="00C57544">
        <w:rPr>
          <w:rFonts w:ascii="Arial" w:hAnsi="Arial"/>
          <w:sz w:val="22"/>
        </w:rPr>
        <w:t xml:space="preserve">Part 3 of the </w:t>
      </w:r>
      <w:r w:rsidR="00A9024E" w:rsidRPr="00C57544">
        <w:rPr>
          <w:rFonts w:ascii="Arial" w:hAnsi="Arial"/>
          <w:i/>
          <w:iCs/>
          <w:sz w:val="22"/>
        </w:rPr>
        <w:t>Wills and Succession Act</w:t>
      </w:r>
      <w:r w:rsidRPr="00C57544">
        <w:rPr>
          <w:rFonts w:ascii="Arial" w:hAnsi="Arial"/>
          <w:sz w:val="22"/>
        </w:rPr>
        <w:t>{%</w:t>
      </w:r>
      <w:r w:rsidR="00A9024E" w:rsidRPr="00C57544">
        <w:rPr>
          <w:rFonts w:ascii="Arial" w:hAnsi="Arial"/>
          <w:sz w:val="22"/>
        </w:rPr>
        <w:t xml:space="preserve"> endif </w:t>
      </w:r>
      <w:r w:rsidRPr="00C57544">
        <w:rPr>
          <w:rFonts w:ascii="Arial" w:hAnsi="Arial"/>
          <w:sz w:val="22"/>
        </w:rPr>
        <w:t>%}</w:t>
      </w:r>
      <w:r w:rsidR="00E01480" w:rsidRPr="00C57544">
        <w:rPr>
          <w:rFonts w:ascii="Arial" w:hAnsi="Arial"/>
          <w:sz w:val="22"/>
        </w:rPr>
        <w:t xml:space="preserve"> of Alberta determine which relatives of the Deceased inherit the Estate.</w:t>
      </w:r>
    </w:p>
    <w:p w14:paraId="7F79DF30" w14:textId="77777777" w:rsidR="007F7E46" w:rsidRDefault="00E01480" w:rsidP="007F7E46">
      <w:pPr>
        <w:spacing w:before="120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>You are one of these relatives, or beneficiary (intestacy), and you will receive</w:t>
      </w:r>
      <w:r w:rsidR="00A95CB1" w:rsidRPr="00C57544">
        <w:rPr>
          <w:rFonts w:ascii="Arial" w:hAnsi="Arial"/>
          <w:sz w:val="22"/>
        </w:rPr>
        <w:t xml:space="preserve"> {{intestacy_te}}</w:t>
      </w:r>
    </w:p>
    <w:p w14:paraId="2FB29278" w14:textId="2715841C" w:rsidR="007F7E46" w:rsidRDefault="007F7E46" w:rsidP="007F7E46">
      <w:pPr>
        <w:spacing w:before="120"/>
        <w:rPr>
          <w:rFonts w:ascii="Arial" w:hAnsi="Arial"/>
          <w:color w:val="000000"/>
          <w:sz w:val="22"/>
        </w:rPr>
      </w:pPr>
      <w:r w:rsidRPr="00B5397A">
        <w:rPr>
          <w:rFonts w:ascii="Arial" w:hAnsi="Arial"/>
          <w:color w:val="000000"/>
          <w:sz w:val="22"/>
        </w:rPr>
        <w:t>{%</w:t>
      </w:r>
      <w:r>
        <w:rPr>
          <w:rFonts w:ascii="Arial" w:hAnsi="Arial"/>
          <w:color w:val="000000"/>
          <w:sz w:val="22"/>
        </w:rPr>
        <w:t>p</w:t>
      </w:r>
      <w:r w:rsidRPr="00B5397A">
        <w:rPr>
          <w:rFonts w:ascii="Arial" w:hAnsi="Arial"/>
          <w:color w:val="000000"/>
          <w:sz w:val="22"/>
        </w:rPr>
        <w:t xml:space="preserve"> if </w:t>
      </w:r>
      <w:r>
        <w:rPr>
          <w:rFonts w:ascii="Arial" w:hAnsi="Arial"/>
          <w:color w:val="000000"/>
          <w:sz w:val="22"/>
        </w:rPr>
        <w:t>party.t_beneficiaries.</w:t>
      </w:r>
      <w:r w:rsidRPr="00B5397A">
        <w:rPr>
          <w:rFonts w:ascii="Arial" w:hAnsi="Arial"/>
          <w:color w:val="000000"/>
          <w:sz w:val="22"/>
        </w:rPr>
        <w:t>hotchpot %}</w:t>
      </w:r>
    </w:p>
    <w:p w14:paraId="70A9BF49" w14:textId="77777777" w:rsidR="007F7E46" w:rsidRDefault="007F7E46" w:rsidP="007F7E46">
      <w:pPr>
        <w:spacing w:before="120"/>
        <w:rPr>
          <w:rFonts w:ascii="Arial" w:hAnsi="Arial"/>
          <w:color w:val="000000"/>
          <w:sz w:val="22"/>
        </w:rPr>
      </w:pPr>
      <w:r w:rsidRPr="00B5397A">
        <w:rPr>
          <w:rFonts w:ascii="Arial" w:hAnsi="Arial"/>
          <w:color w:val="000000"/>
          <w:sz w:val="22"/>
        </w:rPr>
        <w:t>As of the date of death, you owed {{</w:t>
      </w:r>
      <w:r>
        <w:rPr>
          <w:rFonts w:ascii="Arial" w:hAnsi="Arial"/>
          <w:color w:val="000000"/>
          <w:sz w:val="22"/>
        </w:rPr>
        <w:t>party.t_beneficiaries.</w:t>
      </w:r>
      <w:r w:rsidRPr="00B5397A">
        <w:rPr>
          <w:rFonts w:ascii="Arial" w:hAnsi="Arial"/>
          <w:color w:val="000000"/>
          <w:sz w:val="22"/>
        </w:rPr>
        <w:t>hotchpot|money}} to the Deceased. Your share will be adjusted to account for repayment of this debt as will be set out in the estate accounting.</w:t>
      </w:r>
    </w:p>
    <w:p w14:paraId="5CFB3B2A" w14:textId="304A6528" w:rsidR="00E01480" w:rsidRPr="007F7E46" w:rsidRDefault="007F7E46" w:rsidP="007F7E46">
      <w:pPr>
        <w:spacing w:before="120"/>
        <w:rPr>
          <w:rFonts w:ascii="Arial" w:hAnsi="Arial"/>
          <w:color w:val="000000"/>
          <w:sz w:val="22"/>
        </w:rPr>
      </w:pPr>
      <w:r w:rsidRPr="00B5397A">
        <w:rPr>
          <w:rFonts w:ascii="Arial" w:hAnsi="Arial"/>
          <w:color w:val="000000"/>
          <w:sz w:val="22"/>
        </w:rPr>
        <w:t>{%</w:t>
      </w:r>
      <w:r>
        <w:rPr>
          <w:rFonts w:ascii="Arial" w:hAnsi="Arial"/>
          <w:color w:val="000000"/>
          <w:sz w:val="22"/>
        </w:rPr>
        <w:t>p</w:t>
      </w:r>
      <w:r w:rsidRPr="00B5397A">
        <w:rPr>
          <w:rFonts w:ascii="Arial" w:hAnsi="Arial"/>
          <w:color w:val="000000"/>
          <w:sz w:val="22"/>
        </w:rPr>
        <w:t xml:space="preserve"> endif %}</w:t>
      </w:r>
    </w:p>
    <w:p w14:paraId="2D19981B" w14:textId="414C6529" w:rsidR="00E01480" w:rsidRPr="00C57544" w:rsidRDefault="00E01480" w:rsidP="007C4189">
      <w:pPr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 xml:space="preserve">The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cfa.multiple_prs|text_merge(“Personal Representative has/Personal Representatives have”)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b/>
          <w:bCs/>
          <w:sz w:val="22"/>
        </w:rPr>
        <w:t xml:space="preserve"> </w:t>
      </w:r>
      <w:r w:rsidRPr="00C57544">
        <w:rPr>
          <w:rFonts w:ascii="Arial" w:hAnsi="Arial"/>
          <w:sz w:val="22"/>
        </w:rPr>
        <w:t xml:space="preserve">applied for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estate.grant_</w:t>
      </w:r>
      <w:r w:rsidR="000D4CD9">
        <w:rPr>
          <w:rFonts w:ascii="Arial" w:hAnsi="Arial"/>
          <w:sz w:val="22"/>
        </w:rPr>
        <w:t>of_language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b/>
          <w:bCs/>
          <w:sz w:val="22"/>
        </w:rPr>
        <w:t>.</w:t>
      </w:r>
    </w:p>
    <w:p w14:paraId="49ED1DDF" w14:textId="53B0ED1C" w:rsidR="00E01480" w:rsidRPr="00C57544" w:rsidRDefault="00E01480" w:rsidP="007C4189">
      <w:pPr>
        <w:tabs>
          <w:tab w:val="left" w:pos="-1440"/>
          <w:tab w:val="left" w:pos="-720"/>
        </w:tabs>
        <w:suppressAutoHyphens/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 xml:space="preserve">Enclosed with this notice is a copy of the Application for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estate.grant_</w:t>
      </w:r>
      <w:r w:rsidR="000D4CD9">
        <w:rPr>
          <w:rFonts w:ascii="Arial" w:hAnsi="Arial"/>
          <w:sz w:val="22"/>
        </w:rPr>
        <w:t>of_language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>.  This includes a list of the property and debts.</w:t>
      </w:r>
    </w:p>
    <w:p w14:paraId="289FDA97" w14:textId="235203D3" w:rsidR="00E01480" w:rsidRPr="00C57544" w:rsidRDefault="00E01480" w:rsidP="007C4189">
      <w:pPr>
        <w:tabs>
          <w:tab w:val="left" w:pos="-1440"/>
          <w:tab w:val="left" w:pos="-720"/>
        </w:tabs>
        <w:suppressAutoHyphens/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 xml:space="preserve">Once the court issues the Grant, the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 will collect in the property, pay the debts, and complete the administration of the Estate and anything else required of the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.  Then the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 will be in a position to account to you before distributing any Estate left after payment of all debts and expenses.</w:t>
      </w:r>
    </w:p>
    <w:p w14:paraId="17919FE2" w14:textId="273A10C1" w:rsidR="00E01480" w:rsidRPr="00C57544" w:rsidRDefault="00E01480" w:rsidP="007C4189">
      <w:pPr>
        <w:keepNext/>
        <w:tabs>
          <w:tab w:val="left" w:pos="-1440"/>
          <w:tab w:val="left" w:pos="-720"/>
        </w:tabs>
        <w:suppressAutoHyphens/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 xml:space="preserve">By issuing the Grant, the court is not approving the figures submitted in the Application for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estate.grant_</w:t>
      </w:r>
      <w:r w:rsidR="000D4CD9">
        <w:rPr>
          <w:rFonts w:ascii="Arial" w:hAnsi="Arial"/>
          <w:sz w:val="22"/>
        </w:rPr>
        <w:t>of_language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.  It is the responsibility of the beneficiaries to supervise the actions of the </w:t>
      </w:r>
      <w:r w:rsidR="00A95CB1" w:rsidRPr="00C57544">
        <w:rPr>
          <w:rFonts w:ascii="Arial" w:hAnsi="Arial"/>
          <w:sz w:val="22"/>
        </w:rPr>
        <w:t>{{</w:t>
      </w:r>
      <w:r w:rsidR="00A9024E"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>.</w:t>
      </w:r>
    </w:p>
    <w:p w14:paraId="2FAE7A47" w14:textId="73BD9FC6" w:rsidR="00A9024E" w:rsidRPr="00C57544" w:rsidRDefault="00A9024E" w:rsidP="00A9024E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t xml:space="preserve">Alberta’s </w:t>
      </w:r>
      <w:r w:rsidRPr="00C57544">
        <w:rPr>
          <w:rFonts w:ascii="Arial" w:hAnsi="Arial"/>
          <w:i/>
          <w:iCs/>
          <w:sz w:val="22"/>
        </w:rPr>
        <w:t xml:space="preserve">Estate Administration Act </w:t>
      </w:r>
      <w:r w:rsidRPr="00C57544">
        <w:rPr>
          <w:rFonts w:ascii="Arial" w:hAnsi="Arial"/>
          <w:sz w:val="22"/>
        </w:rPr>
        <w:t xml:space="preserve">and other laws place duties on the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, which include communicating regularly with beneficiaries and maintaining proper financial records. If you believe the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cfa.multiple_prs|text_merge(“Personal Representative is/Personal Representatives are”)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 not complying with their duties, try to resolve the matter through discussion with the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cfa.multiple_prs|text_merge(“Personal Representative/Personal Representatives”)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. If you are unable to resolve the matter you or your lawyer may apply to the Court, which may provide a remedy if it is satisfied that the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cfa.multiple_prs|text_merge(“Personal Representative is/Personal Representatives are”)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 not complying with their duties.</w:t>
      </w:r>
    </w:p>
    <w:p w14:paraId="5395C9F0" w14:textId="5DE72CBC" w:rsidR="00A9024E" w:rsidRPr="00C57544" w:rsidRDefault="00A9024E" w:rsidP="00A9024E">
      <w:pPr>
        <w:spacing w:before="120"/>
        <w:jc w:val="both"/>
        <w:rPr>
          <w:rFonts w:ascii="Arial" w:hAnsi="Arial"/>
          <w:b/>
          <w:bCs/>
          <w:sz w:val="22"/>
        </w:rPr>
      </w:pPr>
      <w:r w:rsidRPr="00C57544">
        <w:rPr>
          <w:rFonts w:ascii="Arial" w:hAnsi="Arial"/>
          <w:sz w:val="22"/>
        </w:rPr>
        <w:t xml:space="preserve">You can contact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firm_name</w:t>
      </w:r>
      <w:r w:rsidR="00A95CB1" w:rsidRPr="00C57544">
        <w:rPr>
          <w:rFonts w:ascii="Arial" w:hAnsi="Arial"/>
          <w:sz w:val="22"/>
        </w:rPr>
        <w:t>}}{%</w:t>
      </w:r>
      <w:r w:rsidRPr="00C57544">
        <w:rPr>
          <w:rFonts w:ascii="Arial" w:hAnsi="Arial"/>
          <w:sz w:val="22"/>
        </w:rPr>
        <w:t xml:space="preserve"> if firm_name2|</w:t>
      </w:r>
      <w:r w:rsidR="00A95CB1" w:rsidRPr="00C57544">
        <w:rPr>
          <w:rFonts w:ascii="Arial" w:hAnsi="Arial"/>
          <w:sz w:val="22"/>
        </w:rPr>
        <w:t>answered</w:t>
      </w:r>
      <w:r w:rsidRPr="00C57544">
        <w:rPr>
          <w:rFonts w:ascii="Arial" w:hAnsi="Arial"/>
          <w:sz w:val="22"/>
        </w:rPr>
        <w:t xml:space="preserve"> </w:t>
      </w:r>
      <w:r w:rsidR="00A95CB1" w:rsidRPr="00C57544">
        <w:rPr>
          <w:rFonts w:ascii="Arial" w:hAnsi="Arial"/>
          <w:sz w:val="22"/>
        </w:rPr>
        <w:t>%}</w:t>
      </w:r>
      <w:r w:rsidRPr="00C57544">
        <w:rPr>
          <w:rFonts w:ascii="Arial" w:hAnsi="Arial"/>
          <w:sz w:val="22"/>
        </w:rPr>
        <w:t xml:space="preserve">,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firm_name2</w:t>
      </w:r>
      <w:r w:rsidR="00A95CB1" w:rsidRPr="00C57544">
        <w:rPr>
          <w:rFonts w:ascii="Arial" w:hAnsi="Arial"/>
          <w:sz w:val="22"/>
        </w:rPr>
        <w:t>}}{%</w:t>
      </w:r>
      <w:r w:rsidRPr="00C57544">
        <w:rPr>
          <w:rFonts w:ascii="Arial" w:hAnsi="Arial"/>
          <w:sz w:val="22"/>
        </w:rPr>
        <w:t xml:space="preserve"> endif </w:t>
      </w:r>
      <w:r w:rsidR="00A95CB1" w:rsidRPr="00C57544">
        <w:rPr>
          <w:rFonts w:ascii="Arial" w:hAnsi="Arial"/>
          <w:sz w:val="22"/>
        </w:rPr>
        <w:t>%}</w:t>
      </w:r>
      <w:r w:rsidRPr="00C57544">
        <w:rPr>
          <w:rFonts w:ascii="Arial" w:hAnsi="Arial"/>
          <w:sz w:val="22"/>
        </w:rPr>
        <w:t xml:space="preserve">, Attention: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 xml:space="preserve">lawyer.name_on_docs 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 at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office.full_address|</w:t>
      </w:r>
      <w:r w:rsidR="00CA2507" w:rsidRPr="00C57544">
        <w:rPr>
          <w:rFonts w:ascii="Arial" w:hAnsi="Arial"/>
          <w:sz w:val="22"/>
        </w:rPr>
        <w:t>one_line_address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 xml:space="preserve">, phone </w:t>
      </w:r>
      <w:r w:rsidR="00A95CB1" w:rsidRPr="00C57544">
        <w:rPr>
          <w:rFonts w:ascii="Arial" w:hAnsi="Arial"/>
          <w:sz w:val="22"/>
        </w:rPr>
        <w:t>{{</w:t>
      </w:r>
      <w:r w:rsidRPr="00C57544">
        <w:rPr>
          <w:rFonts w:ascii="Arial" w:hAnsi="Arial"/>
          <w:sz w:val="22"/>
        </w:rPr>
        <w:t>office.phone</w:t>
      </w:r>
      <w:r w:rsidR="00A95CB1" w:rsidRPr="00C57544">
        <w:rPr>
          <w:rFonts w:ascii="Arial" w:hAnsi="Arial"/>
          <w:sz w:val="22"/>
        </w:rPr>
        <w:t>}}</w:t>
      </w:r>
      <w:r w:rsidRPr="00C57544">
        <w:rPr>
          <w:rFonts w:ascii="Arial" w:hAnsi="Arial"/>
          <w:sz w:val="22"/>
        </w:rPr>
        <w:t>, for any further information you may need.</w:t>
      </w:r>
    </w:p>
    <w:p w14:paraId="3470D55A" w14:textId="08BD6388" w:rsidR="00A9024E" w:rsidRPr="00C57544" w:rsidRDefault="00A9024E" w:rsidP="00A9024E">
      <w:pPr>
        <w:rPr>
          <w:rFonts w:ascii="Arial" w:hAnsi="Arial"/>
          <w:sz w:val="22"/>
        </w:rPr>
      </w:pPr>
    </w:p>
    <w:p w14:paraId="649FFDCB" w14:textId="77777777" w:rsidR="00AC7764" w:rsidRPr="00C57544" w:rsidRDefault="00AC7764" w:rsidP="00A9024E">
      <w:pPr>
        <w:rPr>
          <w:rFonts w:ascii="Arial" w:hAnsi="Arial"/>
          <w:sz w:val="22"/>
        </w:rPr>
      </w:pPr>
    </w:p>
    <w:p w14:paraId="60B8DCCA" w14:textId="30E8A2DF" w:rsidR="00E01480" w:rsidRPr="00C57544" w:rsidRDefault="00A95CB1" w:rsidP="00A676E0">
      <w:pPr>
        <w:keepNext/>
        <w:keepLines/>
        <w:rPr>
          <w:rFonts w:ascii="Arial" w:hAnsi="Arial"/>
          <w:sz w:val="22"/>
        </w:rPr>
      </w:pPr>
      <w:r w:rsidRPr="00C57544">
        <w:rPr>
          <w:rFonts w:ascii="Arial" w:hAnsi="Arial"/>
          <w:sz w:val="22"/>
        </w:rPr>
        <w:lastRenderedPageBreak/>
        <w:t>{{</w:t>
      </w:r>
      <w:r w:rsidR="00A9024E" w:rsidRPr="00C57544">
        <w:rPr>
          <w:rFonts w:ascii="Arial" w:hAnsi="Arial"/>
          <w:sz w:val="22"/>
        </w:rPr>
        <w:t>cfa.pr_signature_lines</w:t>
      </w:r>
      <w:r w:rsidRPr="00C57544">
        <w:rPr>
          <w:rFonts w:ascii="Arial" w:hAnsi="Arial"/>
          <w:sz w:val="22"/>
        </w:rPr>
        <w:t>}}</w:t>
      </w:r>
    </w:p>
    <w:sectPr w:rsidR="00E01480" w:rsidRPr="00C57544" w:rsidSect="00A9024E">
      <w:pgSz w:w="12240" w:h="15840" w:code="1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5A1B" w14:textId="77777777" w:rsidR="00096594" w:rsidRPr="00557211" w:rsidRDefault="00096594">
      <w:r w:rsidRPr="00557211">
        <w:separator/>
      </w:r>
    </w:p>
  </w:endnote>
  <w:endnote w:type="continuationSeparator" w:id="0">
    <w:p w14:paraId="131BDDCB" w14:textId="77777777" w:rsidR="00096594" w:rsidRPr="00557211" w:rsidRDefault="00096594">
      <w:r w:rsidRPr="005572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F221" w14:textId="77777777" w:rsidR="00096594" w:rsidRPr="00557211" w:rsidRDefault="00096594">
      <w:r w:rsidRPr="00557211">
        <w:separator/>
      </w:r>
    </w:p>
  </w:footnote>
  <w:footnote w:type="continuationSeparator" w:id="0">
    <w:p w14:paraId="1D8F356F" w14:textId="77777777" w:rsidR="00096594" w:rsidRPr="00557211" w:rsidRDefault="00096594">
      <w:r w:rsidRPr="00557211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0"/>
    <w:rsid w:val="00016A95"/>
    <w:rsid w:val="0003123B"/>
    <w:rsid w:val="00037A17"/>
    <w:rsid w:val="00050C49"/>
    <w:rsid w:val="00096594"/>
    <w:rsid w:val="000D4CD9"/>
    <w:rsid w:val="000F0111"/>
    <w:rsid w:val="00106DE7"/>
    <w:rsid w:val="00111D8E"/>
    <w:rsid w:val="001277BD"/>
    <w:rsid w:val="00131CA0"/>
    <w:rsid w:val="00131FE6"/>
    <w:rsid w:val="001333B2"/>
    <w:rsid w:val="001933C6"/>
    <w:rsid w:val="001A4B3A"/>
    <w:rsid w:val="001D4B84"/>
    <w:rsid w:val="001E4A7F"/>
    <w:rsid w:val="00231655"/>
    <w:rsid w:val="00260F82"/>
    <w:rsid w:val="00285A0B"/>
    <w:rsid w:val="002B1A46"/>
    <w:rsid w:val="002C56C0"/>
    <w:rsid w:val="00302A95"/>
    <w:rsid w:val="003033DA"/>
    <w:rsid w:val="003212FE"/>
    <w:rsid w:val="00323B56"/>
    <w:rsid w:val="00352F8E"/>
    <w:rsid w:val="00382090"/>
    <w:rsid w:val="00396F58"/>
    <w:rsid w:val="003B39EE"/>
    <w:rsid w:val="003F1A1D"/>
    <w:rsid w:val="004171A2"/>
    <w:rsid w:val="00481B3A"/>
    <w:rsid w:val="004A5D08"/>
    <w:rsid w:val="004E0D0A"/>
    <w:rsid w:val="00524386"/>
    <w:rsid w:val="00537874"/>
    <w:rsid w:val="00557211"/>
    <w:rsid w:val="0058549D"/>
    <w:rsid w:val="00594D02"/>
    <w:rsid w:val="005A1013"/>
    <w:rsid w:val="005C6BD5"/>
    <w:rsid w:val="005E5A27"/>
    <w:rsid w:val="005F208D"/>
    <w:rsid w:val="005F7D84"/>
    <w:rsid w:val="006042DF"/>
    <w:rsid w:val="006147F5"/>
    <w:rsid w:val="00626C40"/>
    <w:rsid w:val="006408C5"/>
    <w:rsid w:val="006639D5"/>
    <w:rsid w:val="006936F6"/>
    <w:rsid w:val="006E73F0"/>
    <w:rsid w:val="00714749"/>
    <w:rsid w:val="00761F5D"/>
    <w:rsid w:val="007766EA"/>
    <w:rsid w:val="00787E33"/>
    <w:rsid w:val="007A5975"/>
    <w:rsid w:val="007C336E"/>
    <w:rsid w:val="007C4189"/>
    <w:rsid w:val="007F7E46"/>
    <w:rsid w:val="00806CF0"/>
    <w:rsid w:val="008139B8"/>
    <w:rsid w:val="00830D42"/>
    <w:rsid w:val="00882136"/>
    <w:rsid w:val="008B3058"/>
    <w:rsid w:val="008C0490"/>
    <w:rsid w:val="008D3218"/>
    <w:rsid w:val="008D3869"/>
    <w:rsid w:val="008D3DB2"/>
    <w:rsid w:val="0094174D"/>
    <w:rsid w:val="00997BCE"/>
    <w:rsid w:val="009B2F2E"/>
    <w:rsid w:val="009B5E14"/>
    <w:rsid w:val="009C680B"/>
    <w:rsid w:val="00A07247"/>
    <w:rsid w:val="00A36A21"/>
    <w:rsid w:val="00A419B9"/>
    <w:rsid w:val="00A42150"/>
    <w:rsid w:val="00A676E0"/>
    <w:rsid w:val="00A87ED1"/>
    <w:rsid w:val="00A9024E"/>
    <w:rsid w:val="00A9313B"/>
    <w:rsid w:val="00A95CB1"/>
    <w:rsid w:val="00AB6B1E"/>
    <w:rsid w:val="00AC7764"/>
    <w:rsid w:val="00AE511D"/>
    <w:rsid w:val="00B36940"/>
    <w:rsid w:val="00B44778"/>
    <w:rsid w:val="00B60477"/>
    <w:rsid w:val="00B963C5"/>
    <w:rsid w:val="00BA3F73"/>
    <w:rsid w:val="00BA3F97"/>
    <w:rsid w:val="00BD39EA"/>
    <w:rsid w:val="00BE07D7"/>
    <w:rsid w:val="00BF0576"/>
    <w:rsid w:val="00C22943"/>
    <w:rsid w:val="00C36A47"/>
    <w:rsid w:val="00C52437"/>
    <w:rsid w:val="00C5433B"/>
    <w:rsid w:val="00C57544"/>
    <w:rsid w:val="00C575D7"/>
    <w:rsid w:val="00CA2188"/>
    <w:rsid w:val="00CA2507"/>
    <w:rsid w:val="00CB4647"/>
    <w:rsid w:val="00CB70A2"/>
    <w:rsid w:val="00CC2275"/>
    <w:rsid w:val="00CD0FEB"/>
    <w:rsid w:val="00CE2BB1"/>
    <w:rsid w:val="00CE32BA"/>
    <w:rsid w:val="00D02926"/>
    <w:rsid w:val="00D23923"/>
    <w:rsid w:val="00D27775"/>
    <w:rsid w:val="00D336AD"/>
    <w:rsid w:val="00D70CA7"/>
    <w:rsid w:val="00DD463F"/>
    <w:rsid w:val="00DF53C8"/>
    <w:rsid w:val="00E01480"/>
    <w:rsid w:val="00E22D9C"/>
    <w:rsid w:val="00E450CF"/>
    <w:rsid w:val="00E744B0"/>
    <w:rsid w:val="00E7559F"/>
    <w:rsid w:val="00E7599A"/>
    <w:rsid w:val="00EA32A8"/>
    <w:rsid w:val="00EB57CF"/>
    <w:rsid w:val="00ED5B9B"/>
    <w:rsid w:val="00EE5F15"/>
    <w:rsid w:val="00EE73F9"/>
    <w:rsid w:val="00EE7FAE"/>
    <w:rsid w:val="00F34592"/>
    <w:rsid w:val="00F92490"/>
    <w:rsid w:val="00FA4BDE"/>
    <w:rsid w:val="00FA6844"/>
    <w:rsid w:val="00FA6D67"/>
    <w:rsid w:val="00FC19DC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02702F"/>
  <w15:docId w15:val="{81E88F66-BB11-457B-8FEE-2165867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A2"/>
  </w:style>
  <w:style w:type="paragraph" w:styleId="Heading1">
    <w:name w:val="heading 1"/>
    <w:basedOn w:val="Normal"/>
    <w:next w:val="Normal"/>
    <w:link w:val="Heading1Char"/>
    <w:uiPriority w:val="99"/>
    <w:qFormat/>
    <w:rsid w:val="00CB70A2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B70A2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CB70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B70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B70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70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1A08-1448-4032-B6D2-D832361D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NC21</vt:lpstr>
    </vt:vector>
  </TitlesOfParts>
  <Company>Granville Software Inc.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NC21</dc:title>
  <dc:subject/>
  <dc:creator>Granville Software Inc.</dc:creator>
  <cp:keywords/>
  <dc:description/>
  <cp:lastModifiedBy>alex miller</cp:lastModifiedBy>
  <cp:revision>2</cp:revision>
  <dcterms:created xsi:type="dcterms:W3CDTF">2021-10-26T22:24:00Z</dcterms:created>
  <dcterms:modified xsi:type="dcterms:W3CDTF">2021-10-26T22:24:00Z</dcterms:modified>
</cp:coreProperties>
</file>