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8B" w:rsidRPr="002D2DE6" w:rsidRDefault="001F2FEB" w:rsidP="00F519D6">
      <w:pPr>
        <w:pStyle w:val="Titel"/>
      </w:pPr>
      <w:fldSimple w:instr=" TITLE  \* Upper  \* MERGEFORMAT ">
        <w:r w:rsidR="003F6A21">
          <w:t>WIGOS METADATA REPRESENTATION (WMDR) MODEL DEVELOPMENT GUIDE</w:t>
        </w:r>
      </w:fldSimple>
    </w:p>
    <w:p w:rsidR="00BD57E9" w:rsidRDefault="00BD57E9" w:rsidP="00E57A8B"/>
    <w:p w:rsidR="00944A70" w:rsidRDefault="00821CBD" w:rsidP="00E57A8B">
      <w:r>
        <w:t>Author</w:t>
      </w:r>
      <w:r w:rsidR="00944A70">
        <w:t>s</w:t>
      </w:r>
      <w:r>
        <w:t>:</w:t>
      </w:r>
    </w:p>
    <w:p w:rsidR="00BD57E9" w:rsidRDefault="00821CBD" w:rsidP="00E57A8B">
      <w:r>
        <w:t>Dominic Lowe, Australian Bureau of Meteorology</w:t>
      </w:r>
    </w:p>
    <w:p w:rsidR="00944A70" w:rsidRDefault="00944A70" w:rsidP="00E57A8B">
      <w:r>
        <w:t>Jörg Klausen, MeteoSwiss</w:t>
      </w:r>
    </w:p>
    <w:p w:rsidR="00944A70" w:rsidRPr="00371A73" w:rsidRDefault="00944A70" w:rsidP="00E57A8B">
      <w:r>
        <w:t>Tom Kralidis, Meteorological Service of Canada</w:t>
      </w:r>
    </w:p>
    <w:p w:rsidR="00944A70" w:rsidRDefault="00944A70" w:rsidP="00E57A8B"/>
    <w:p w:rsidR="00D61025" w:rsidRDefault="00D61025" w:rsidP="00E57A8B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559"/>
        <w:gridCol w:w="6049"/>
      </w:tblGrid>
      <w:tr w:rsidR="00371A73" w:rsidRPr="00371A73" w:rsidTr="00F33473">
        <w:tc>
          <w:tcPr>
            <w:tcW w:w="1418" w:type="dxa"/>
            <w:tcBorders>
              <w:bottom w:val="single" w:sz="4" w:space="0" w:color="auto"/>
            </w:tcBorders>
          </w:tcPr>
          <w:p w:rsidR="00371A73" w:rsidRPr="00371A73" w:rsidRDefault="00371A73" w:rsidP="00E57A8B">
            <w:r w:rsidRPr="00371A73">
              <w:t>Revisions: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71A73" w:rsidRPr="00371A73" w:rsidRDefault="00371A73" w:rsidP="00E57A8B"/>
        </w:tc>
        <w:tc>
          <w:tcPr>
            <w:tcW w:w="6049" w:type="dxa"/>
            <w:tcBorders>
              <w:bottom w:val="single" w:sz="4" w:space="0" w:color="auto"/>
            </w:tcBorders>
          </w:tcPr>
          <w:p w:rsidR="00371A73" w:rsidRPr="00371A73" w:rsidRDefault="00371A73" w:rsidP="00E57A8B"/>
        </w:tc>
      </w:tr>
      <w:tr w:rsidR="00944A70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2015-06-29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2F458F">
            <w:r>
              <w:t>Dominic Low</w:t>
            </w:r>
            <w:r w:rsidR="002F458F">
              <w:t>e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Initial version</w:t>
            </w:r>
          </w:p>
        </w:tc>
      </w:tr>
      <w:tr w:rsidR="00944A70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Pr="00371A73" w:rsidRDefault="00944A70" w:rsidP="00E57A8B">
            <w:r>
              <w:t>2017-03-28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Dominic Lowe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Revised to add schema generation section</w:t>
            </w:r>
          </w:p>
        </w:tc>
      </w:tr>
      <w:tr w:rsidR="00371A73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A73" w:rsidRPr="00371A73" w:rsidRDefault="00371A73" w:rsidP="00E57A8B">
            <w:r w:rsidRPr="00371A73">
              <w:t>2017-09-28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A73" w:rsidRPr="00371A73" w:rsidRDefault="00371A73" w:rsidP="00E57A8B">
            <w:r>
              <w:t>Jörg Klausen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A73" w:rsidRPr="00371A73" w:rsidRDefault="00371A73" w:rsidP="00E57A8B">
            <w:r>
              <w:t>References to svn repository updated</w:t>
            </w:r>
          </w:p>
        </w:tc>
      </w:tr>
      <w:tr w:rsidR="00944A70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Pr="00371A73" w:rsidRDefault="00944A70" w:rsidP="00E57A8B">
            <w:r>
              <w:t>2017-12-28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Tom Kralidis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56EF4" w:rsidP="00E57A8B">
            <w:r>
              <w:t>Update steps, screenshots</w:t>
            </w:r>
            <w:r w:rsidR="00EB0244">
              <w:t>, build/tag/release procedures</w:t>
            </w:r>
          </w:p>
        </w:tc>
      </w:tr>
      <w:tr w:rsidR="00B32BF4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BF4" w:rsidRDefault="00B32BF4" w:rsidP="00E57A8B">
            <w:r>
              <w:t>2018-01-17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BF4" w:rsidRDefault="00B32BF4" w:rsidP="00E57A8B">
            <w:r>
              <w:t>Tom Kralidis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BF4" w:rsidRDefault="00772D34" w:rsidP="00E57A8B">
            <w:r>
              <w:t>Update development workflow (section 6)</w:t>
            </w:r>
          </w:p>
        </w:tc>
      </w:tr>
      <w:tr w:rsidR="00F045B2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B2" w:rsidRDefault="00F045B2" w:rsidP="00E57A8B">
            <w:r>
              <w:t>2018-10-03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B2" w:rsidRDefault="00F045B2" w:rsidP="00E57A8B">
            <w:r>
              <w:t>Tom Kralidis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B2" w:rsidRDefault="00F045B2" w:rsidP="00E57A8B">
            <w:r>
              <w:t>Update WMO contact, SVN repository locations</w:t>
            </w:r>
          </w:p>
        </w:tc>
      </w:tr>
      <w:tr w:rsidR="008B4399" w:rsidTr="00F33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99" w:rsidRDefault="00F33473">
            <w:r>
              <w:t>2020-05-29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99" w:rsidRDefault="008B4399">
            <w:r>
              <w:t>Jörg Klausen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99" w:rsidRDefault="008B4399">
            <w:r>
              <w:t>Use of EA15.1, cloud repositories and github</w:t>
            </w:r>
            <w:r w:rsidR="00F33473">
              <w:t xml:space="preserve"> instead of SVN, major changes to this document</w:t>
            </w:r>
          </w:p>
        </w:tc>
      </w:tr>
    </w:tbl>
    <w:p w:rsidR="00BD57E9" w:rsidRDefault="00BD57E9" w:rsidP="00E57A8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0292431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57E9" w:rsidRDefault="00821CBD">
          <w:pPr>
            <w:pStyle w:val="Inhaltsverzeichnisberschrift"/>
          </w:pPr>
          <w:r>
            <w:t>Table of Contents</w:t>
          </w:r>
        </w:p>
        <w:p w:rsidR="00F33473" w:rsidRDefault="00821CBD">
          <w:pPr>
            <w:pStyle w:val="Verzeichnis1"/>
            <w:rPr>
              <w:rFonts w:eastAsiaTheme="minorEastAsia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129" w:history="1">
            <w:r w:rsidR="00F33473" w:rsidRPr="00A3423D">
              <w:rPr>
                <w:rStyle w:val="Hyperlink"/>
              </w:rPr>
              <w:t>1.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Introduction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_Toc41660129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3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30" w:history="1">
            <w:r w:rsidRPr="00A3423D">
              <w:rPr>
                <w:rStyle w:val="Hyperlink"/>
              </w:rPr>
              <w:t>2.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Install Enterprise Architect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31" w:history="1">
            <w:r w:rsidRPr="00A3423D">
              <w:rPr>
                <w:rStyle w:val="Hyperlink"/>
              </w:rPr>
              <w:t>3.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Install a git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32" w:history="1">
            <w:r w:rsidRPr="00A3423D">
              <w:rPr>
                <w:rStyle w:val="Hyperlink"/>
              </w:rPr>
              <w:t>4.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Setup local working copies of the required model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33" w:history="1">
            <w:r w:rsidRPr="00A3423D">
              <w:rPr>
                <w:rStyle w:val="Hyperlink"/>
                <w:lang w:val="en-US"/>
              </w:rPr>
              <w:t>4.1.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  <w:lang w:val="en-US"/>
              </w:rPr>
              <w:t>METCE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34" w:history="1">
            <w:r w:rsidRPr="00A3423D">
              <w:rPr>
                <w:rStyle w:val="Hyperlink"/>
                <w:lang w:val="en-US"/>
              </w:rPr>
              <w:t>4.2.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  <w:lang w:val="en-US"/>
              </w:rPr>
              <w:t>WMDR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35" w:history="1">
            <w:r w:rsidRPr="00A3423D">
              <w:rPr>
                <w:rStyle w:val="Hyperlink"/>
              </w:rPr>
              <w:t>5.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Initial Set up the WMDR model in Enterprise Architect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36" w:history="1">
            <w:r w:rsidRPr="00A3423D">
              <w:rPr>
                <w:rStyle w:val="Hyperlink"/>
              </w:rPr>
              <w:t>5.1.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Import the ISO TC211 Harmonized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37" w:history="1">
            <w:r w:rsidRPr="00A3423D">
              <w:rPr>
                <w:rStyle w:val="Hyperlink"/>
              </w:rPr>
              <w:t>5.2.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Import the METCE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38" w:history="1">
            <w:r w:rsidRPr="00A3423D">
              <w:rPr>
                <w:rStyle w:val="Hyperlink"/>
              </w:rPr>
              <w:t>5.3.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Import the WMDR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39" w:history="1">
            <w:r w:rsidRPr="00A3423D">
              <w:rPr>
                <w:rStyle w:val="Hyperlink"/>
                <w:lang w:val="de-CH"/>
              </w:rPr>
              <w:t>6.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  <w:lang w:val="de-CH"/>
              </w:rPr>
              <w:t>Generate WMDR WMDR GML Application Schema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40" w:history="1">
            <w:r w:rsidRPr="00A3423D">
              <w:rPr>
                <w:rStyle w:val="Hyperlink"/>
              </w:rPr>
              <w:t>7.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Final setup steps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41" w:history="1">
            <w:r w:rsidRPr="00A3423D">
              <w:rPr>
                <w:rStyle w:val="Hyperlink"/>
              </w:rPr>
              <w:t>8.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Model development and schema maintenance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42" w:history="1">
            <w:r w:rsidRPr="00A3423D">
              <w:rPr>
                <w:rStyle w:val="Hyperlink"/>
              </w:rPr>
              <w:t>8.1.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Update the local working copy of the Github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43" w:history="1">
            <w:r w:rsidRPr="00A3423D">
              <w:rPr>
                <w:rStyle w:val="Hyperlink"/>
              </w:rPr>
              <w:t>8.2.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Update the EA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44" w:history="1">
            <w:r w:rsidRPr="00A3423D">
              <w:rPr>
                <w:rStyle w:val="Hyperlink"/>
              </w:rPr>
              <w:t>8.3.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Regenerate the GML Application Schema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45" w:history="1">
            <w:r w:rsidRPr="00A3423D">
              <w:rPr>
                <w:rStyle w:val="Hyperlink"/>
              </w:rPr>
              <w:t>8.4.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Export the WMDR package as XMI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46" w:history="1">
            <w:r w:rsidRPr="00A3423D">
              <w:rPr>
                <w:rStyle w:val="Hyperlink"/>
              </w:rPr>
              <w:t>8.5.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Generate the HTML documentation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47" w:history="1">
            <w:r w:rsidRPr="00A3423D">
              <w:rPr>
                <w:rStyle w:val="Hyperlink"/>
              </w:rPr>
              <w:t>8.6.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Test the examples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48" w:history="1">
            <w:r w:rsidRPr="00A3423D">
              <w:rPr>
                <w:rStyle w:val="Hyperlink"/>
              </w:rPr>
              <w:t>8.7.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Update any other documentation as needed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49" w:history="1">
            <w:r w:rsidRPr="00A3423D">
              <w:rPr>
                <w:rStyle w:val="Hyperlink"/>
              </w:rPr>
              <w:t>8.8.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Commit changes and create a pull 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50" w:history="1">
            <w:r w:rsidRPr="00A3423D">
              <w:rPr>
                <w:rStyle w:val="Hyperlink"/>
              </w:rPr>
              <w:t>9.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Release 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51" w:history="1">
            <w:r w:rsidRPr="00A3423D">
              <w:rPr>
                <w:rStyle w:val="Hyperlink"/>
                <w:lang w:val="en-US"/>
              </w:rPr>
              <w:t>10.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  <w:lang w:val="en-US"/>
              </w:rPr>
              <w:t>Recreating earlier versions of the EA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52" w:history="1">
            <w:r w:rsidRPr="00A3423D">
              <w:rPr>
                <w:rStyle w:val="Hyperlink"/>
                <w:lang w:val="en-US"/>
              </w:rPr>
              <w:t>10.1.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  <w:lang w:val="en-US"/>
              </w:rPr>
              <w:t>Release 1.0RC9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53" w:history="1">
            <w:r w:rsidRPr="00A3423D">
              <w:rPr>
                <w:rStyle w:val="Hyperlink"/>
              </w:rPr>
              <w:t>11.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---- Obsolete material beyond this point ----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54" w:history="1">
            <w:r w:rsidRPr="00A3423D">
              <w:rPr>
                <w:rStyle w:val="Hyperlink"/>
              </w:rPr>
              <w:t>12.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Schema maintenance 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55" w:history="1">
            <w:r w:rsidRPr="00A3423D">
              <w:rPr>
                <w:rStyle w:val="Hyperlink"/>
              </w:rPr>
              <w:t>12.1.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Editing the model – Step 1: Get Latest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56" w:history="1">
            <w:r w:rsidRPr="00A3423D">
              <w:rPr>
                <w:rStyle w:val="Hyperlink"/>
              </w:rPr>
              <w:t>12.2.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Editing the model – Step 2: Check Out the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57" w:history="1">
            <w:r w:rsidRPr="00A3423D">
              <w:rPr>
                <w:rStyle w:val="Hyperlink"/>
              </w:rPr>
              <w:t>12.3.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Editing the model – Step 3: Make Edits to the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58" w:history="1">
            <w:r w:rsidRPr="00A3423D">
              <w:rPr>
                <w:rStyle w:val="Hyperlink"/>
              </w:rPr>
              <w:t>12.4.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Editing the model – Step 4: Check in changes to the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59" w:history="1">
            <w:r w:rsidRPr="00A3423D">
              <w:rPr>
                <w:rStyle w:val="Hyperlink"/>
              </w:rPr>
              <w:t>12.5.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Committing Updates to Subversion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60" w:history="1">
            <w:r w:rsidRPr="00A3423D">
              <w:rPr>
                <w:rStyle w:val="Hyperlink"/>
              </w:rPr>
              <w:t>13.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Install a Subversion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61" w:history="1">
            <w:r w:rsidRPr="00A3423D">
              <w:rPr>
                <w:rStyle w:val="Hyperlink"/>
              </w:rPr>
              <w:t>13.1.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Check the SVN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62" w:history="1">
            <w:r w:rsidRPr="00A3423D">
              <w:rPr>
                <w:rStyle w:val="Hyperlink"/>
              </w:rPr>
              <w:t>13.2.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Configure TortoiseSVN to work with your proxy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63" w:history="1">
            <w:r w:rsidRPr="00A3423D">
              <w:rPr>
                <w:rStyle w:val="Hyperlink"/>
              </w:rPr>
              <w:t>14.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Setup version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64" w:history="1">
            <w:r w:rsidRPr="00A3423D">
              <w:rPr>
                <w:rStyle w:val="Hyperlink"/>
              </w:rPr>
              <w:t>15.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Final setup step: Update the models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65" w:history="1">
            <w:r w:rsidRPr="00A3423D">
              <w:rPr>
                <w:rStyle w:val="Hyperlink"/>
              </w:rPr>
              <w:t>16.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Register to access the model repository.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1"/>
            <w:rPr>
              <w:rFonts w:eastAsiaTheme="minorEastAsia"/>
              <w:lang w:val="de-CH" w:eastAsia="de-CH"/>
            </w:rPr>
          </w:pPr>
          <w:hyperlink w:anchor="_Toc41660166" w:history="1">
            <w:r w:rsidRPr="00A3423D">
              <w:rPr>
                <w:rStyle w:val="Hyperlink"/>
              </w:rPr>
              <w:t>17.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Release 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67" w:history="1">
            <w:r w:rsidRPr="00A3423D">
              <w:rPr>
                <w:rStyle w:val="Hyperlink"/>
              </w:rPr>
              <w:t>17.1.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Updating the version in the EA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68" w:history="1">
            <w:r w:rsidRPr="00A3423D">
              <w:rPr>
                <w:rStyle w:val="Hyperlink"/>
              </w:rPr>
              <w:t>17.2.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Updating remaining repository artifacts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69" w:history="1">
            <w:r w:rsidRPr="00A3423D">
              <w:rPr>
                <w:rStyle w:val="Hyperlink"/>
              </w:rPr>
              <w:t>17.3.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Creating release tag in Subversion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70" w:history="1">
            <w:r w:rsidRPr="00A3423D">
              <w:rPr>
                <w:rStyle w:val="Hyperlink"/>
              </w:rPr>
              <w:t>17.4.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Generating the HTML Documentation from EA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71" w:history="1">
            <w:r w:rsidRPr="00A3423D">
              <w:rPr>
                <w:rStyle w:val="Hyperlink"/>
              </w:rPr>
              <w:t>17.5.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Generating the Schema Documentation using Docflex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72" w:history="1">
            <w:r w:rsidRPr="00A3423D">
              <w:rPr>
                <w:rStyle w:val="Hyperlink"/>
              </w:rPr>
              <w:t>17.6.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Generating HTML schema documentation with XMLSpy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73" w:history="1">
            <w:r w:rsidRPr="00A3423D">
              <w:rPr>
                <w:rStyle w:val="Hyperlink"/>
              </w:rPr>
              <w:t>17.7.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Generating model and schema specification PDF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2"/>
            <w:rPr>
              <w:rFonts w:eastAsiaTheme="minorEastAsia"/>
              <w:lang w:val="de-CH" w:eastAsia="de-CH"/>
            </w:rPr>
          </w:pPr>
          <w:hyperlink w:anchor="_Toc41660174" w:history="1">
            <w:r w:rsidRPr="00A3423D">
              <w:rPr>
                <w:rStyle w:val="Hyperlink"/>
              </w:rPr>
              <w:t>17.8.</w:t>
            </w:r>
            <w:r>
              <w:rPr>
                <w:rFonts w:eastAsiaTheme="minorEastAsia"/>
                <w:lang w:val="de-CH" w:eastAsia="de-CH"/>
              </w:rPr>
              <w:tab/>
            </w:r>
            <w:r w:rsidRPr="00A3423D">
              <w:rPr>
                <w:rStyle w:val="Hyperlink"/>
              </w:rPr>
              <w:t>Creating the release bundle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_Toc41660174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F33473" w:rsidRDefault="00F33473">
          <w:pPr>
            <w:pStyle w:val="Verzeichnis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1660175" w:history="1">
            <w:r w:rsidRPr="00A3423D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A3423D">
              <w:rPr>
                <w:rStyle w:val="Hyperlink"/>
                <w:noProof/>
              </w:rPr>
              <w:t>Create local SVN working copy of WMDR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7E9" w:rsidRDefault="00821CBD" w:rsidP="00E57A8B">
          <w:r>
            <w:rPr>
              <w:b/>
              <w:bCs/>
              <w:noProof/>
            </w:rPr>
            <w:fldChar w:fldCharType="end"/>
          </w:r>
        </w:p>
      </w:sdtContent>
    </w:sdt>
    <w:p w:rsidR="00BD57E9" w:rsidRDefault="00BD57E9" w:rsidP="00E57A8B"/>
    <w:p w:rsidR="00BD57E9" w:rsidRDefault="00821CBD" w:rsidP="00F519D6">
      <w:pPr>
        <w:pStyle w:val="berschrift1"/>
      </w:pPr>
      <w:bookmarkStart w:id="0" w:name="_Toc41660129"/>
      <w:r>
        <w:t>Introduction</w:t>
      </w:r>
      <w:bookmarkEnd w:id="0"/>
    </w:p>
    <w:p w:rsidR="00D95FF9" w:rsidRDefault="00821CBD" w:rsidP="00D95FF9">
      <w:r>
        <w:t xml:space="preserve">The WIGOS Metadata </w:t>
      </w:r>
      <w:r w:rsidR="008B4399">
        <w:t xml:space="preserve">Representation (WMDR) is </w:t>
      </w:r>
      <w:r w:rsidR="003F6A21">
        <w:t xml:space="preserve">the reference implementation of the WIGOS Metadata Standard. The WMDR is </w:t>
      </w:r>
      <w:r>
        <w:t xml:space="preserve">developed using </w:t>
      </w:r>
      <w:r w:rsidRPr="00401EB5">
        <w:rPr>
          <w:b/>
        </w:rPr>
        <w:t>SPARX Enterprise Architect</w:t>
      </w:r>
      <w:r w:rsidR="008B4399" w:rsidRPr="00401EB5">
        <w:rPr>
          <w:b/>
        </w:rPr>
        <w:t xml:space="preserve"> </w:t>
      </w:r>
      <w:r w:rsidR="00401EB5">
        <w:rPr>
          <w:b/>
        </w:rPr>
        <w:t xml:space="preserve">(EA) </w:t>
      </w:r>
      <w:r w:rsidR="008B4399" w:rsidRPr="00401EB5">
        <w:rPr>
          <w:b/>
        </w:rPr>
        <w:t>v</w:t>
      </w:r>
      <w:r w:rsidR="00401EB5">
        <w:rPr>
          <w:b/>
        </w:rPr>
        <w:t xml:space="preserve">ersion </w:t>
      </w:r>
      <w:r w:rsidR="008B4399" w:rsidRPr="00401EB5">
        <w:rPr>
          <w:b/>
        </w:rPr>
        <w:t>15.1</w:t>
      </w:r>
      <w:r>
        <w:t xml:space="preserve"> </w:t>
      </w:r>
      <w:r w:rsidR="006D0405">
        <w:t xml:space="preserve">and is distributed as a GML Application </w:t>
      </w:r>
      <w:r w:rsidR="003F6A21">
        <w:t>Schema</w:t>
      </w:r>
      <w:r w:rsidR="006D0405">
        <w:t>, a specialized XML Schema</w:t>
      </w:r>
      <w:r w:rsidR="003F6A21">
        <w:t xml:space="preserve"> Definition (XSD). EA is used </w:t>
      </w:r>
      <w:r>
        <w:t xml:space="preserve">in conjunction with </w:t>
      </w:r>
      <w:r w:rsidR="006D0405">
        <w:t>a GitHub</w:t>
      </w:r>
      <w:r w:rsidR="00D95FF9">
        <w:rPr>
          <w:rStyle w:val="Funotenzeichen"/>
        </w:rPr>
        <w:footnoteReference w:id="1"/>
      </w:r>
      <w:r w:rsidR="00D95FF9">
        <w:t xml:space="preserve">. </w:t>
      </w:r>
      <w:r w:rsidR="006D0405">
        <w:t xml:space="preserve">Unfortunately, EA is not integrated with GitHub, so there is no direct version control of the model from within EA. </w:t>
      </w:r>
      <w:r w:rsidR="00D95FF9">
        <w:t xml:space="preserve">This requires a slightly more complex work-flow and coordination amongst the collaborators on the model. </w:t>
      </w:r>
    </w:p>
    <w:p w:rsidR="00D95FF9" w:rsidRDefault="00D95FF9" w:rsidP="00D95FF9">
      <w:r>
        <w:t xml:space="preserve">It is assumed there is a primary model editor </w:t>
      </w:r>
      <w:r w:rsidR="006D0405">
        <w:t xml:space="preserve">who maintains the GitHub repository. </w:t>
      </w:r>
      <w:r>
        <w:t>Having multiple editors working on the model can create synchronisation and ‘locking’ problems that can be difficult to resolve.</w:t>
      </w:r>
      <w:r w:rsidR="006D0405">
        <w:t xml:space="preserve"> If you would like to contribute to the model development, please carefully follow the procedures outlined in Section </w:t>
      </w:r>
      <w:r w:rsidR="006D0405">
        <w:fldChar w:fldCharType="begin"/>
      </w:r>
      <w:r w:rsidR="006D0405">
        <w:instrText xml:space="preserve"> REF _Ref41660829 \r \h </w:instrText>
      </w:r>
      <w:r w:rsidR="006D0405">
        <w:fldChar w:fldCharType="separate"/>
      </w:r>
      <w:r w:rsidR="006D0405">
        <w:t>8</w:t>
      </w:r>
      <w:r w:rsidR="006D0405">
        <w:fldChar w:fldCharType="end"/>
      </w:r>
      <w:r w:rsidR="006D0405">
        <w:t>. Also, contact the maintainer(s) of the GitHub repository before doing any work.</w:t>
      </w:r>
    </w:p>
    <w:p w:rsidR="00BD57E9" w:rsidRDefault="00821CBD" w:rsidP="00E57A8B">
      <w:r>
        <w:t>This document explains how to:</w:t>
      </w:r>
    </w:p>
    <w:p w:rsidR="00BD57E9" w:rsidRDefault="00821CBD" w:rsidP="006D0405">
      <w:pPr>
        <w:pStyle w:val="Listenabsatz"/>
        <w:numPr>
          <w:ilvl w:val="0"/>
          <w:numId w:val="50"/>
        </w:numPr>
      </w:pPr>
      <w:r>
        <w:t>Install Enterprise Architect</w:t>
      </w:r>
    </w:p>
    <w:p w:rsidR="00BD57E9" w:rsidRDefault="00821CBD" w:rsidP="006D0405">
      <w:pPr>
        <w:pStyle w:val="Listenabsatz"/>
        <w:numPr>
          <w:ilvl w:val="0"/>
          <w:numId w:val="50"/>
        </w:numPr>
      </w:pPr>
      <w:r>
        <w:t xml:space="preserve">Install </w:t>
      </w:r>
      <w:r w:rsidR="006D0405">
        <w:t>a local GitHub repository</w:t>
      </w:r>
    </w:p>
    <w:p w:rsidR="00BD57E9" w:rsidRDefault="00821CBD" w:rsidP="006D0405">
      <w:pPr>
        <w:pStyle w:val="Listenabsatz"/>
        <w:numPr>
          <w:ilvl w:val="0"/>
          <w:numId w:val="50"/>
        </w:numPr>
      </w:pPr>
      <w:r>
        <w:t>Fetch the model(s) from the repository</w:t>
      </w:r>
    </w:p>
    <w:p w:rsidR="00324CAF" w:rsidRDefault="00324CAF" w:rsidP="006D0405">
      <w:pPr>
        <w:pStyle w:val="Listenabsatz"/>
        <w:numPr>
          <w:ilvl w:val="0"/>
          <w:numId w:val="50"/>
        </w:numPr>
      </w:pPr>
      <w:r>
        <w:t>Modify the model (e.g. add new attributes)</w:t>
      </w:r>
    </w:p>
    <w:p w:rsidR="00BD57E9" w:rsidRDefault="006D0405" w:rsidP="006D0405">
      <w:pPr>
        <w:pStyle w:val="Listenabsatz"/>
        <w:numPr>
          <w:ilvl w:val="0"/>
          <w:numId w:val="50"/>
        </w:numPr>
      </w:pPr>
      <w:r>
        <w:t>Re</w:t>
      </w:r>
      <w:r w:rsidR="00324CAF">
        <w:t>generate the XML Schema</w:t>
      </w:r>
    </w:p>
    <w:p w:rsidR="003F6A21" w:rsidRDefault="003F6A21" w:rsidP="006D0405">
      <w:pPr>
        <w:pStyle w:val="Listenabsatz"/>
        <w:numPr>
          <w:ilvl w:val="0"/>
          <w:numId w:val="50"/>
        </w:numPr>
      </w:pPr>
      <w:r>
        <w:t>Update the repository</w:t>
      </w:r>
      <w:r w:rsidR="006D0405">
        <w:t>.</w:t>
      </w:r>
    </w:p>
    <w:p w:rsidR="00BD57E9" w:rsidRDefault="00821CBD">
      <w:pPr>
        <w:pStyle w:val="berschrift1"/>
      </w:pPr>
      <w:bookmarkStart w:id="1" w:name="_Toc41660130"/>
      <w:r>
        <w:t>Install Enterprise Architect</w:t>
      </w:r>
      <w:bookmarkEnd w:id="1"/>
    </w:p>
    <w:p w:rsidR="00BD57E9" w:rsidRDefault="0052324F" w:rsidP="00E57A8B">
      <w:r>
        <w:t xml:space="preserve">Obtain at least the ‘Professional’ version of </w:t>
      </w:r>
      <w:r w:rsidR="00821CBD">
        <w:t xml:space="preserve">Enterprise Architect </w:t>
      </w:r>
      <w:r>
        <w:t>from</w:t>
      </w:r>
    </w:p>
    <w:p w:rsidR="00BD57E9" w:rsidRDefault="0052324F" w:rsidP="00E57A8B">
      <w:hyperlink r:id="rId8" w:history="1">
        <w:r w:rsidRPr="00B70FEE">
          <w:rPr>
            <w:rStyle w:val="Hyperlink"/>
          </w:rPr>
          <w:t>http://www.sparxsystems.com.au/products/ea/purchase.html</w:t>
        </w:r>
      </w:hyperlink>
      <w:r>
        <w:t>.</w:t>
      </w:r>
      <w:r>
        <w:rPr>
          <w:rStyle w:val="Funotenzeichen"/>
        </w:rPr>
        <w:footnoteReference w:id="2"/>
      </w:r>
    </w:p>
    <w:p w:rsidR="00BD57E9" w:rsidRDefault="00821CBD" w:rsidP="00E57A8B">
      <w:r>
        <w:t xml:space="preserve">The install is a typical Windows installation process. </w:t>
      </w:r>
      <w:r w:rsidR="00BF724B">
        <w:t xml:space="preserve">Installation </w:t>
      </w:r>
      <w:r>
        <w:t>may require administrative rights.</w:t>
      </w:r>
    </w:p>
    <w:p w:rsidR="00922761" w:rsidRDefault="00922761">
      <w:pPr>
        <w:pStyle w:val="berschrift1"/>
      </w:pPr>
      <w:bookmarkStart w:id="2" w:name="_Toc41660131"/>
      <w:r>
        <w:t>Install a git client</w:t>
      </w:r>
      <w:bookmarkEnd w:id="2"/>
    </w:p>
    <w:p w:rsidR="00922761" w:rsidRDefault="00922761" w:rsidP="00922761">
      <w:r>
        <w:t xml:space="preserve">The models are stored in a GitHub repository at </w:t>
      </w:r>
      <w:hyperlink r:id="rId9" w:history="1">
        <w:r w:rsidRPr="00B70FEE">
          <w:rPr>
            <w:rStyle w:val="Hyperlink"/>
          </w:rPr>
          <w:t>https://github.com/wmo-im/wmdr</w:t>
        </w:r>
      </w:hyperlink>
      <w:r>
        <w:t xml:space="preserve">. Because EA </w:t>
      </w:r>
      <w:r>
        <w:t>does not directly support versioning with git, some care needs to be taken when developing the model.</w:t>
      </w:r>
    </w:p>
    <w:p w:rsidR="00C82EEA" w:rsidRPr="00922761" w:rsidRDefault="00922761" w:rsidP="00922761">
      <w:r>
        <w:t xml:space="preserve">Install a Git client like TortoiseGit from </w:t>
      </w:r>
      <w:hyperlink r:id="rId10" w:history="1">
        <w:r w:rsidRPr="00B70FEE">
          <w:rPr>
            <w:rStyle w:val="Hyperlink"/>
          </w:rPr>
          <w:t>https://tortoisegit.org/download/</w:t>
        </w:r>
      </w:hyperlink>
      <w:r>
        <w:t xml:space="preserve">. </w:t>
      </w:r>
      <w:r w:rsidR="00C82EEA">
        <w:t>Accept all defaults during the installation</w:t>
      </w:r>
      <w:r>
        <w:t>.</w:t>
      </w:r>
    </w:p>
    <w:p w:rsidR="00C82EEA" w:rsidRDefault="00C82EEA" w:rsidP="00C82EEA">
      <w:pPr>
        <w:pStyle w:val="berschrift1"/>
      </w:pPr>
      <w:bookmarkStart w:id="3" w:name="_Toc41660132"/>
      <w:r>
        <w:t>Setup local working copies of the required model components</w:t>
      </w:r>
      <w:bookmarkEnd w:id="3"/>
    </w:p>
    <w:p w:rsidR="00C82EEA" w:rsidRDefault="00C82EEA" w:rsidP="00C82EEA">
      <w:pPr>
        <w:rPr>
          <w:lang w:val="en-US"/>
        </w:rPr>
      </w:pPr>
      <w:r>
        <w:rPr>
          <w:lang w:val="en-US"/>
        </w:rPr>
        <w:t xml:space="preserve">In Windows Explorer, create a directory ‘svn’ and two directories ‘metce’ and ‘wmdr’ in it. </w:t>
      </w:r>
    </w:p>
    <w:p w:rsidR="00C82EEA" w:rsidRDefault="00C82EEA" w:rsidP="00C82EEA">
      <w:pPr>
        <w:pStyle w:val="berschrift2"/>
        <w:rPr>
          <w:lang w:val="en-US"/>
        </w:rPr>
      </w:pPr>
      <w:bookmarkStart w:id="4" w:name="_Toc41660133"/>
      <w:r>
        <w:rPr>
          <w:lang w:val="en-US"/>
        </w:rPr>
        <w:t>METCE</w:t>
      </w:r>
      <w:bookmarkEnd w:id="4"/>
    </w:p>
    <w:p w:rsidR="00C82EEA" w:rsidRPr="00CC5CD9" w:rsidRDefault="00C82EEA" w:rsidP="00C82EEA">
      <w:pPr>
        <w:rPr>
          <w:lang w:val="en-US"/>
        </w:rPr>
      </w:pPr>
      <w:r>
        <w:rPr>
          <w:lang w:val="en-US"/>
        </w:rPr>
        <w:t>Right-click on the ‘metce’ folder and navigate to the ‘SVN checkout’ context menu item. Fill in the URL of the repository as shown and click OK.</w:t>
      </w:r>
    </w:p>
    <w:p w:rsidR="00C82EEA" w:rsidRDefault="00C82EEA" w:rsidP="00C82EEA">
      <w:r>
        <w:rPr>
          <w:noProof/>
          <w:lang w:val="de-CH" w:eastAsia="de-CH"/>
        </w:rPr>
        <w:drawing>
          <wp:inline distT="0" distB="0" distL="0" distR="0" wp14:anchorId="14ADF822" wp14:editId="7114F835">
            <wp:extent cx="4466243" cy="33756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353" cy="33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EA" w:rsidRDefault="00C82EEA" w:rsidP="00C82EEA">
      <w:r w:rsidRPr="003D5014">
        <w:rPr>
          <w:noProof/>
          <w:lang w:val="de-CH" w:eastAsia="de-CH"/>
        </w:rPr>
        <w:drawing>
          <wp:inline distT="0" distB="0" distL="0" distR="0" wp14:anchorId="4C82EA83" wp14:editId="556B74BC">
            <wp:extent cx="4904709" cy="23317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977" cy="233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EA" w:rsidRDefault="00C82EEA" w:rsidP="00C82EEA">
      <w:pPr>
        <w:pStyle w:val="berschrift2"/>
        <w:rPr>
          <w:lang w:val="en-US"/>
        </w:rPr>
      </w:pPr>
      <w:bookmarkStart w:id="5" w:name="_Toc41660134"/>
      <w:r>
        <w:rPr>
          <w:lang w:val="en-US"/>
        </w:rPr>
        <w:t>WMDR</w:t>
      </w:r>
      <w:bookmarkEnd w:id="5"/>
    </w:p>
    <w:p w:rsidR="00C82EEA" w:rsidRPr="00CC5CD9" w:rsidRDefault="00C82EEA" w:rsidP="00C82EEA">
      <w:pPr>
        <w:rPr>
          <w:lang w:val="en-US"/>
        </w:rPr>
      </w:pPr>
      <w:r>
        <w:rPr>
          <w:lang w:val="en-US"/>
        </w:rPr>
        <w:t>Right-click on the ‘wmdr’ folder and navigate to the ‘SVN checkout’ context menu item. Fill in the URL of the repository as shown and click OK.</w:t>
      </w:r>
    </w:p>
    <w:p w:rsidR="00C82EEA" w:rsidRDefault="00C82EEA" w:rsidP="00C82EEA">
      <w:r>
        <w:t>In the dialogue that follows, enter the URL of the GitHub repository as follows.</w:t>
      </w:r>
    </w:p>
    <w:p w:rsidR="00C82EEA" w:rsidRDefault="00C82EEA" w:rsidP="00C82EEA">
      <w:r w:rsidRPr="00F21AAB">
        <w:rPr>
          <w:noProof/>
          <w:lang w:val="de-CH" w:eastAsia="de-CH"/>
        </w:rPr>
        <w:drawing>
          <wp:inline distT="0" distB="0" distL="0" distR="0" wp14:anchorId="166A45A3" wp14:editId="05FE42EE">
            <wp:extent cx="3803717" cy="32994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7950" cy="33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EA" w:rsidRDefault="00C82EEA" w:rsidP="00C82EEA">
      <w:r>
        <w:t>Click OK to create a local SVN copy of the remote GitHub repository. At the end of this process, you should get a confirmation similar to the following.</w:t>
      </w:r>
    </w:p>
    <w:p w:rsidR="00C82EEA" w:rsidRDefault="00C82EEA" w:rsidP="00C82EEA">
      <w:r w:rsidRPr="00620DC7">
        <w:rPr>
          <w:noProof/>
          <w:lang w:val="de-CH" w:eastAsia="de-CH"/>
        </w:rPr>
        <w:drawing>
          <wp:inline distT="0" distB="0" distL="0" distR="0" wp14:anchorId="065A473B" wp14:editId="506B60B3">
            <wp:extent cx="4602480" cy="2196198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8282" cy="219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EA" w:rsidRDefault="00C82EEA" w:rsidP="00C82EEA">
      <w:r>
        <w:t xml:space="preserve">As a result, you should also see a set of new folders (you may or may not see the hidden </w:t>
      </w:r>
      <w:r>
        <w:rPr>
          <w:i/>
        </w:rPr>
        <w:t>.svn</w:t>
      </w:r>
      <w:r>
        <w:t xml:space="preserve"> folder depending on your Windows folder settings).</w:t>
      </w:r>
    </w:p>
    <w:p w:rsidR="00C82EEA" w:rsidRPr="00A657B5" w:rsidRDefault="00C82EEA" w:rsidP="00C82EEA">
      <w:r>
        <w:rPr>
          <w:noProof/>
          <w:lang w:val="de-CH" w:eastAsia="de-CH"/>
        </w:rPr>
        <w:drawing>
          <wp:inline distT="0" distB="0" distL="0" distR="0" wp14:anchorId="42698AB2" wp14:editId="65FA9612">
            <wp:extent cx="4734586" cy="96215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21" w:rsidRDefault="00FE2FFA" w:rsidP="00072A21">
      <w:pPr>
        <w:pStyle w:val="berschrift1"/>
      </w:pPr>
      <w:bookmarkStart w:id="6" w:name="_Toc41660135"/>
      <w:r>
        <w:t xml:space="preserve">Initial </w:t>
      </w:r>
      <w:r w:rsidR="00072A21">
        <w:t xml:space="preserve">Set up </w:t>
      </w:r>
      <w:r w:rsidR="0057005D">
        <w:t xml:space="preserve">the WMDR model in </w:t>
      </w:r>
      <w:r w:rsidR="00072A21">
        <w:t>Enterprise Architect</w:t>
      </w:r>
      <w:bookmarkEnd w:id="6"/>
    </w:p>
    <w:p w:rsidR="00FE2FFA" w:rsidRPr="00FE2FFA" w:rsidRDefault="00FE2FFA" w:rsidP="00072A21">
      <w:r>
        <w:rPr>
          <w:b/>
        </w:rPr>
        <w:t>NB:</w:t>
      </w:r>
      <w:r>
        <w:t xml:space="preserve"> These steps only need to be done once by the designated model editor. Other users/editors of the model should fetch the model from GitHub and open it in EA.</w:t>
      </w:r>
    </w:p>
    <w:p w:rsidR="00072A21" w:rsidRDefault="00A70CD9" w:rsidP="00072A21">
      <w:pPr>
        <w:rPr>
          <w:lang w:val="en-US"/>
        </w:rPr>
      </w:pPr>
      <w:r>
        <w:t xml:space="preserve">Open EA and select </w:t>
      </w:r>
      <w:r w:rsidRPr="0057005D">
        <w:rPr>
          <w:lang w:val="en-US"/>
        </w:rPr>
        <w:t xml:space="preserve">‘Create </w:t>
      </w:r>
      <w:r>
        <w:rPr>
          <w:lang w:val="en-US"/>
        </w:rPr>
        <w:t xml:space="preserve">a </w:t>
      </w:r>
      <w:r w:rsidRPr="0057005D">
        <w:rPr>
          <w:lang w:val="en-US"/>
        </w:rPr>
        <w:t>new project’</w:t>
      </w:r>
      <w:r>
        <w:rPr>
          <w:lang w:val="en-US"/>
        </w:rPr>
        <w:t xml:space="preserve">, save it </w:t>
      </w:r>
      <w:r w:rsidR="002B73CD">
        <w:rPr>
          <w:lang w:val="en-US"/>
        </w:rPr>
        <w:t xml:space="preserve">on a local drive </w:t>
      </w:r>
      <w:r w:rsidR="00FE2FFA">
        <w:rPr>
          <w:lang w:val="en-US"/>
        </w:rPr>
        <w:t>as ‘wmdr.</w:t>
      </w:r>
      <w:r>
        <w:rPr>
          <w:lang w:val="en-US"/>
        </w:rPr>
        <w:t>eap</w:t>
      </w:r>
      <w:r w:rsidR="00FE2FFA">
        <w:rPr>
          <w:lang w:val="en-US"/>
        </w:rPr>
        <w:t>x</w:t>
      </w:r>
      <w:r>
        <w:rPr>
          <w:lang w:val="en-US"/>
        </w:rPr>
        <w:t>’</w:t>
      </w:r>
      <w:r w:rsidR="007B5628">
        <w:rPr>
          <w:lang w:val="en-US"/>
        </w:rPr>
        <w:t xml:space="preserve"> </w:t>
      </w:r>
      <w:r w:rsidR="00FE2FFA">
        <w:rPr>
          <w:lang w:val="en-US"/>
        </w:rPr>
        <w:t>.</w:t>
      </w:r>
    </w:p>
    <w:p w:rsidR="00FE2FFA" w:rsidRDefault="00FE2FFA" w:rsidP="00072A21">
      <w:pPr>
        <w:rPr>
          <w:lang w:val="en-US"/>
        </w:rPr>
      </w:pPr>
      <w:r>
        <w:rPr>
          <w:lang w:val="en-US"/>
        </w:rPr>
        <w:t>Highlight the ‘Model’ in</w:t>
      </w:r>
      <w:r w:rsidR="007B5628">
        <w:rPr>
          <w:lang w:val="en-US"/>
        </w:rPr>
        <w:t xml:space="preserve"> the EA Browser space and select </w:t>
      </w:r>
      <w:r>
        <w:rPr>
          <w:lang w:val="en-US"/>
        </w:rPr>
        <w:t>‘Design’ &gt; ‘Add’ &gt; ‘Package</w:t>
      </w:r>
      <w:r w:rsidR="007B5628">
        <w:rPr>
          <w:lang w:val="en-US"/>
        </w:rPr>
        <w:t>’.</w:t>
      </w:r>
      <w:r>
        <w:rPr>
          <w:lang w:val="en-US"/>
        </w:rPr>
        <w:t xml:space="preserve"> </w:t>
      </w:r>
    </w:p>
    <w:p w:rsidR="007B5628" w:rsidRDefault="007B5628" w:rsidP="00072A21">
      <w:r>
        <w:t>Call it ‘</w:t>
      </w:r>
      <w:r w:rsidR="00FE2FFA">
        <w:t>ISO</w:t>
      </w:r>
      <w:r>
        <w:t>’.</w:t>
      </w:r>
    </w:p>
    <w:p w:rsidR="007B5628" w:rsidRDefault="007B5628" w:rsidP="00072A21">
      <w:r>
        <w:t xml:space="preserve">Repeat the process and create 2 more </w:t>
      </w:r>
      <w:r w:rsidR="00FE2FFA">
        <w:t>packages</w:t>
      </w:r>
      <w:r>
        <w:t xml:space="preserve"> called ‘</w:t>
      </w:r>
      <w:r w:rsidR="00FE2FFA">
        <w:t>METCE</w:t>
      </w:r>
      <w:r>
        <w:t>’ and ‘</w:t>
      </w:r>
      <w:r w:rsidR="00FE2FFA">
        <w:t>WMDR</w:t>
      </w:r>
      <w:r>
        <w:t>’, respectively.</w:t>
      </w:r>
    </w:p>
    <w:p w:rsidR="001858F8" w:rsidRDefault="001858F8" w:rsidP="0057005D">
      <w:pPr>
        <w:rPr>
          <w:lang w:val="en-US"/>
        </w:rPr>
      </w:pPr>
      <w:r>
        <w:rPr>
          <w:lang w:val="en-US"/>
        </w:rPr>
        <w:t>The WMDR model uses the ISO 19156 Observation &amp; Measurements Model as a base. It also use</w:t>
      </w:r>
      <w:r w:rsidR="00FE2FFA">
        <w:rPr>
          <w:lang w:val="en-US"/>
        </w:rPr>
        <w:t>d to u</w:t>
      </w:r>
      <w:r>
        <w:rPr>
          <w:lang w:val="en-US"/>
        </w:rPr>
        <w:t>s</w:t>
      </w:r>
      <w:r w:rsidR="00FE2FFA">
        <w:rPr>
          <w:lang w:val="en-US"/>
        </w:rPr>
        <w:t>e</w:t>
      </w:r>
      <w:r>
        <w:rPr>
          <w:lang w:val="en-US"/>
        </w:rPr>
        <w:t xml:space="preserve"> the WMO METCE model. These components as well as the actual WMDR model need to be imported.</w:t>
      </w:r>
    </w:p>
    <w:p w:rsidR="001858F8" w:rsidRDefault="005E06FD" w:rsidP="001858F8">
      <w:pPr>
        <w:pStyle w:val="berschrift2"/>
      </w:pPr>
      <w:bookmarkStart w:id="7" w:name="_Toc41660136"/>
      <w:r>
        <w:t>Import</w:t>
      </w:r>
      <w:r w:rsidR="001858F8">
        <w:t xml:space="preserve"> the ISO TC211 Harmonized Model</w:t>
      </w:r>
      <w:bookmarkEnd w:id="7"/>
    </w:p>
    <w:p w:rsidR="001858F8" w:rsidRDefault="001858F8" w:rsidP="001858F8">
      <w:pPr>
        <w:rPr>
          <w:lang w:val="en-US"/>
        </w:rPr>
      </w:pPr>
      <w:r>
        <w:rPr>
          <w:lang w:val="en-US"/>
        </w:rPr>
        <w:t xml:space="preserve">In EA, </w:t>
      </w:r>
      <w:r w:rsidR="00FE2FFA">
        <w:rPr>
          <w:lang w:val="en-US"/>
        </w:rPr>
        <w:t xml:space="preserve">highlight the ‘ISO’ package and </w:t>
      </w:r>
      <w:r>
        <w:rPr>
          <w:lang w:val="en-US"/>
        </w:rPr>
        <w:t xml:space="preserve">select Publish &gt; Reusable Assets &gt; Import. </w:t>
      </w:r>
      <w:r w:rsidRPr="001858F8">
        <w:rPr>
          <w:lang w:val="en-US"/>
        </w:rPr>
        <w:t>To connect to the asset service: See the user guide for Reusable Assets</w:t>
      </w:r>
      <w:r>
        <w:rPr>
          <w:rStyle w:val="Funotenzeichen"/>
          <w:lang w:val="en-US"/>
        </w:rPr>
        <w:footnoteReference w:id="3"/>
      </w:r>
      <w:r w:rsidRPr="001858F8">
        <w:rPr>
          <w:lang w:val="en-US"/>
        </w:rPr>
        <w:t xml:space="preserve">. Apply the following parameters for the </w:t>
      </w:r>
      <w:r w:rsidR="0094449B">
        <w:rPr>
          <w:lang w:val="en-US"/>
        </w:rPr>
        <w:t>Registry</w:t>
      </w:r>
      <w:r w:rsidRPr="001858F8">
        <w:rPr>
          <w:lang w:val="en-US"/>
        </w:rPr>
        <w:t xml:space="preserve">: </w:t>
      </w:r>
    </w:p>
    <w:p w:rsidR="001858F8" w:rsidRDefault="001858F8" w:rsidP="001858F8">
      <w:pPr>
        <w:pStyle w:val="Listenabsatz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Name: iso_in_the_cloud </w:t>
      </w:r>
    </w:p>
    <w:p w:rsidR="001858F8" w:rsidRDefault="001858F8" w:rsidP="001858F8">
      <w:pPr>
        <w:pStyle w:val="Listenabsatz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Protocol: http </w:t>
      </w:r>
    </w:p>
    <w:p w:rsidR="001858F8" w:rsidRDefault="001858F8" w:rsidP="001858F8">
      <w:pPr>
        <w:pStyle w:val="Listenabsatz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Server: 104.130.217.178 </w:t>
      </w:r>
    </w:p>
    <w:p w:rsidR="001858F8" w:rsidRDefault="001858F8" w:rsidP="001858F8">
      <w:pPr>
        <w:pStyle w:val="Listenabsatz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Port: 804 </w:t>
      </w:r>
    </w:p>
    <w:p w:rsidR="001858F8" w:rsidRPr="001858F8" w:rsidRDefault="001858F8" w:rsidP="001858F8">
      <w:pPr>
        <w:pStyle w:val="Listenabsatz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>Model Name: iso</w:t>
      </w:r>
    </w:p>
    <w:p w:rsidR="001858F8" w:rsidRDefault="001858F8" w:rsidP="001858F8">
      <w:pPr>
        <w:rPr>
          <w:lang w:val="en-US"/>
        </w:rPr>
      </w:pPr>
      <w:r w:rsidRPr="001858F8">
        <w:rPr>
          <w:noProof/>
          <w:lang w:val="de-CH" w:eastAsia="de-CH"/>
        </w:rPr>
        <w:drawing>
          <wp:inline distT="0" distB="0" distL="0" distR="0" wp14:anchorId="142D0F01" wp14:editId="097DC406">
            <wp:extent cx="5113020" cy="240526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6467" cy="24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F8" w:rsidRDefault="0094449B" w:rsidP="001858F8">
      <w:pPr>
        <w:rPr>
          <w:lang w:val="en-US"/>
        </w:rPr>
      </w:pPr>
      <w:r>
        <w:rPr>
          <w:lang w:val="en-US"/>
        </w:rPr>
        <w:t xml:space="preserve">Select the </w:t>
      </w:r>
      <w:r w:rsidR="002B73CD">
        <w:rPr>
          <w:lang w:val="en-US"/>
        </w:rPr>
        <w:t>ISO 19156 under</w:t>
      </w:r>
      <w:r>
        <w:rPr>
          <w:lang w:val="en-US"/>
        </w:rPr>
        <w:t xml:space="preserve"> ‘Storage’ and </w:t>
      </w:r>
      <w:r w:rsidR="001858F8">
        <w:rPr>
          <w:lang w:val="en-US"/>
        </w:rPr>
        <w:t xml:space="preserve">Click </w:t>
      </w:r>
      <w:r>
        <w:rPr>
          <w:lang w:val="en-US"/>
        </w:rPr>
        <w:t>‘</w:t>
      </w:r>
      <w:r w:rsidR="001858F8">
        <w:rPr>
          <w:lang w:val="en-US"/>
        </w:rPr>
        <w:t>Import</w:t>
      </w:r>
      <w:r>
        <w:rPr>
          <w:lang w:val="en-US"/>
        </w:rPr>
        <w:t>’ &gt; ‘Package’.</w:t>
      </w:r>
      <w:r w:rsidR="005E06FD" w:rsidRPr="005E06FD">
        <w:rPr>
          <w:lang w:val="en-US"/>
        </w:rPr>
        <w:t xml:space="preserve"> </w:t>
      </w:r>
      <w:r w:rsidR="005E06FD" w:rsidRPr="001858F8">
        <w:rPr>
          <w:lang w:val="en-US"/>
        </w:rPr>
        <w:t>One storage is created for each main standard number, containing all parts and editions.</w:t>
      </w:r>
    </w:p>
    <w:p w:rsidR="002B73CD" w:rsidRDefault="002B73CD" w:rsidP="001858F8">
      <w:pPr>
        <w:rPr>
          <w:lang w:val="en-US"/>
        </w:rPr>
      </w:pPr>
      <w:r w:rsidRPr="002B73CD">
        <w:rPr>
          <w:noProof/>
          <w:lang w:val="de-CH" w:eastAsia="de-CH"/>
        </w:rPr>
        <w:lastRenderedPageBreak/>
        <w:drawing>
          <wp:inline distT="0" distB="0" distL="0" distR="0" wp14:anchorId="7F2E5E8A" wp14:editId="30EDE352">
            <wp:extent cx="5120640" cy="3457822"/>
            <wp:effectExtent l="0" t="0" r="381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6558" cy="34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FD" w:rsidRDefault="00191653" w:rsidP="005E06FD">
      <w:pPr>
        <w:pStyle w:val="berschrift2"/>
      </w:pPr>
      <w:bookmarkStart w:id="8" w:name="_Toc41660137"/>
      <w:r>
        <w:t>Import the METCE model</w:t>
      </w:r>
      <w:bookmarkEnd w:id="8"/>
    </w:p>
    <w:p w:rsidR="00CC5CD9" w:rsidRDefault="00CC5CD9" w:rsidP="00CC5CD9">
      <w:pPr>
        <w:rPr>
          <w:lang w:val="en-US"/>
        </w:rPr>
      </w:pPr>
      <w:r>
        <w:rPr>
          <w:lang w:val="en-US"/>
        </w:rPr>
        <w:t>In EA, highlight ‘</w:t>
      </w:r>
      <w:r w:rsidR="00FE2FFA">
        <w:rPr>
          <w:lang w:val="en-US"/>
        </w:rPr>
        <w:t>METCE</w:t>
      </w:r>
      <w:r>
        <w:rPr>
          <w:lang w:val="en-US"/>
        </w:rPr>
        <w:t>’ and navigate to ‘Publish’ &gt; ‘Import XML’.</w:t>
      </w:r>
    </w:p>
    <w:p w:rsidR="002B73CD" w:rsidRDefault="00CC5CD9" w:rsidP="0057005D">
      <w:pPr>
        <w:rPr>
          <w:lang w:val="en-US"/>
        </w:rPr>
      </w:pPr>
      <w:r w:rsidRPr="00CC5CD9">
        <w:rPr>
          <w:noProof/>
          <w:lang w:val="de-CH" w:eastAsia="de-CH"/>
        </w:rPr>
        <w:drawing>
          <wp:inline distT="0" distB="0" distL="0" distR="0" wp14:anchorId="15D6646E" wp14:editId="5CD799EA">
            <wp:extent cx="5731510" cy="1710690"/>
            <wp:effectExtent l="0" t="0" r="254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CD" w:rsidRDefault="00CC5CD9" w:rsidP="0057005D">
      <w:pPr>
        <w:rPr>
          <w:lang w:val="en-US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1A488AFF" wp14:editId="78A2949E">
            <wp:extent cx="3909060" cy="3558157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3706" cy="35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CD" w:rsidRDefault="00CC5CD9" w:rsidP="0057005D">
      <w:pPr>
        <w:rPr>
          <w:lang w:val="en-US"/>
        </w:rPr>
      </w:pPr>
      <w:r>
        <w:rPr>
          <w:lang w:val="en-US"/>
        </w:rPr>
        <w:t>Click on ‘Import’.</w:t>
      </w:r>
    </w:p>
    <w:p w:rsidR="00F56040" w:rsidRDefault="00F56040" w:rsidP="00F56040">
      <w:pPr>
        <w:pStyle w:val="berschrift2"/>
      </w:pPr>
      <w:bookmarkStart w:id="9" w:name="_Toc41660138"/>
      <w:r>
        <w:t>Import the WMDR model</w:t>
      </w:r>
      <w:bookmarkEnd w:id="9"/>
    </w:p>
    <w:p w:rsidR="00A657B5" w:rsidRDefault="00A657B5" w:rsidP="00A657B5">
      <w:pPr>
        <w:rPr>
          <w:lang w:val="en-US"/>
        </w:rPr>
      </w:pPr>
      <w:r>
        <w:rPr>
          <w:lang w:val="en-US"/>
        </w:rPr>
        <w:t xml:space="preserve">In EA, highlight </w:t>
      </w:r>
      <w:r w:rsidR="00066B46">
        <w:rPr>
          <w:lang w:val="en-US"/>
        </w:rPr>
        <w:t>the root model ‘Model’</w:t>
      </w:r>
      <w:r>
        <w:rPr>
          <w:lang w:val="en-US"/>
        </w:rPr>
        <w:t xml:space="preserve"> and navigate to ‘Publish’ &gt; ‘Import XML’.</w:t>
      </w:r>
    </w:p>
    <w:p w:rsidR="00191653" w:rsidRDefault="00066B46" w:rsidP="0057005D">
      <w:r>
        <w:rPr>
          <w:noProof/>
          <w:lang w:val="de-CH" w:eastAsia="de-CH"/>
        </w:rPr>
        <w:drawing>
          <wp:inline distT="0" distB="0" distL="0" distR="0" wp14:anchorId="3CA81D3E" wp14:editId="3AD5F47C">
            <wp:extent cx="3715200" cy="338040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33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D9" w:rsidRDefault="00066B46" w:rsidP="00066B46">
      <w:r>
        <w:t>Click ‘Import’, then s</w:t>
      </w:r>
      <w:r w:rsidR="00D40BD9">
        <w:t>elect ‘</w:t>
      </w:r>
      <w:r>
        <w:t>No</w:t>
      </w:r>
      <w:r w:rsidR="00D40BD9">
        <w:t xml:space="preserve">’ </w:t>
      </w:r>
      <w:r>
        <w:t>when prompted to place the model at the root level.</w:t>
      </w:r>
    </w:p>
    <w:p w:rsidR="00066B46" w:rsidRDefault="00066B46" w:rsidP="00066B46"/>
    <w:p w:rsidR="0057005D" w:rsidRDefault="0057005D" w:rsidP="0057005D"/>
    <w:p w:rsidR="00066B46" w:rsidRPr="004A7EFA" w:rsidRDefault="00066B46" w:rsidP="00066B46">
      <w:pPr>
        <w:pStyle w:val="berschrift1"/>
        <w:rPr>
          <w:lang w:val="de-CH"/>
        </w:rPr>
      </w:pPr>
      <w:bookmarkStart w:id="10" w:name="_Ref478457079"/>
      <w:bookmarkStart w:id="11" w:name="_Ref41656787"/>
      <w:bookmarkStart w:id="12" w:name="_Toc41660139"/>
      <w:r w:rsidRPr="004A7EFA">
        <w:rPr>
          <w:lang w:val="de-CH"/>
        </w:rPr>
        <w:t xml:space="preserve">Generate WMDR </w:t>
      </w:r>
      <w:r w:rsidR="00C86B27">
        <w:rPr>
          <w:lang w:val="de-CH"/>
        </w:rPr>
        <w:t>WMDR GML Application Schema</w:t>
      </w:r>
      <w:bookmarkEnd w:id="11"/>
      <w:bookmarkEnd w:id="12"/>
    </w:p>
    <w:p w:rsidR="00066B46" w:rsidRDefault="00066B46" w:rsidP="00066B46">
      <w:r>
        <w:t>Enterprise Architect can automatically generate the WMDR GML</w:t>
      </w:r>
      <w:r>
        <w:rPr>
          <w:rStyle w:val="Funotenzeichen"/>
        </w:rPr>
        <w:footnoteReference w:id="4"/>
      </w:r>
      <w:r>
        <w:t xml:space="preserve"> Application Schema</w:t>
      </w:r>
      <w:r>
        <w:rPr>
          <w:rStyle w:val="Funotenzeichen"/>
        </w:rPr>
        <w:footnoteReference w:id="5"/>
      </w:r>
      <w:r>
        <w:t xml:space="preserve">. </w:t>
      </w:r>
      <w:r w:rsidRPr="00E8574A">
        <w:t>http://www.opengeospatial.org/standards/gml</w:t>
      </w:r>
    </w:p>
    <w:p w:rsidR="004A41D0" w:rsidRDefault="00066B46" w:rsidP="00066B46">
      <w:r>
        <w:t xml:space="preserve">To do so, </w:t>
      </w:r>
      <w:r>
        <w:t>highlight</w:t>
      </w:r>
      <w:r>
        <w:t xml:space="preserve"> the </w:t>
      </w:r>
      <w:r>
        <w:t>‘</w:t>
      </w:r>
      <w:r>
        <w:t>&lt;&lt;Application Schema&gt;&gt; WMD</w:t>
      </w:r>
      <w:r>
        <w:t xml:space="preserve">R’ package, </w:t>
      </w:r>
      <w:r>
        <w:rPr>
          <w:lang w:val="en-US"/>
        </w:rPr>
        <w:t>select ‘Specialize’ &gt; &gt; ‘Generate GML Application Schema’</w:t>
      </w:r>
      <w:r>
        <w:rPr>
          <w:lang w:val="en-US"/>
        </w:rPr>
        <w:t xml:space="preserve"> and fill in the form as shown</w:t>
      </w:r>
      <w:r>
        <w:t>.</w:t>
      </w:r>
      <w:r w:rsidR="004A41D0">
        <w:t xml:space="preserve"> If you wish, double-click on the Filename to choose another name for the .xsd file.</w:t>
      </w:r>
    </w:p>
    <w:p w:rsidR="00066B46" w:rsidRDefault="00066B46" w:rsidP="00066B46">
      <w:r w:rsidRPr="002D0AD3">
        <w:rPr>
          <w:noProof/>
          <w:lang w:val="de-CH" w:eastAsia="de-CH"/>
        </w:rPr>
        <w:drawing>
          <wp:inline distT="0" distB="0" distL="0" distR="0" wp14:anchorId="428956DA" wp14:editId="29D5C5E2">
            <wp:extent cx="4953429" cy="40008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46" w:rsidRDefault="00066B46" w:rsidP="00066B46"/>
    <w:p w:rsidR="00922761" w:rsidRDefault="00922761" w:rsidP="00922761">
      <w:pPr>
        <w:pStyle w:val="berschrift1"/>
      </w:pPr>
      <w:bookmarkStart w:id="13" w:name="_Ref41656959"/>
      <w:bookmarkStart w:id="14" w:name="_Toc41660140"/>
      <w:r>
        <w:t>Final setup steps</w:t>
      </w:r>
      <w:bookmarkEnd w:id="13"/>
      <w:bookmarkEnd w:id="14"/>
    </w:p>
    <w:p w:rsidR="00922761" w:rsidRDefault="00922761" w:rsidP="00922761">
      <w:r>
        <w:t>The EA project files can get relatively large. To check integrity and reduce file size, select ‘Configure’ &gt; ‘Integrity’ &gt; ‘Manage .EAPX/.EAP File’ &gt; ‘Compact .EAPX/.EAP File’.</w:t>
      </w:r>
    </w:p>
    <w:p w:rsidR="00922761" w:rsidRDefault="00922761" w:rsidP="00922761">
      <w:r>
        <w:t>The final model should look something like the following in the Browser.</w:t>
      </w:r>
    </w:p>
    <w:p w:rsidR="00922761" w:rsidRPr="00922761" w:rsidRDefault="000D0D94" w:rsidP="00922761">
      <w:r>
        <w:rPr>
          <w:noProof/>
          <w:lang w:val="de-CH" w:eastAsia="de-CH"/>
        </w:rPr>
        <w:drawing>
          <wp:inline distT="0" distB="0" distL="0" distR="0" wp14:anchorId="470C235D" wp14:editId="7B34945C">
            <wp:extent cx="2941200" cy="3916800"/>
            <wp:effectExtent l="0" t="0" r="0" b="762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EA" w:rsidRDefault="00C82EEA" w:rsidP="00922761">
      <w:pPr>
        <w:pStyle w:val="berschrift1"/>
      </w:pPr>
      <w:bookmarkStart w:id="15" w:name="_Toc41660141"/>
      <w:bookmarkStart w:id="16" w:name="_Ref41660829"/>
      <w:r>
        <w:t>Model development and schema maintenance</w:t>
      </w:r>
      <w:bookmarkEnd w:id="15"/>
      <w:bookmarkEnd w:id="16"/>
    </w:p>
    <w:p w:rsidR="00C82EEA" w:rsidRDefault="00C82EEA" w:rsidP="00C82EEA">
      <w:r>
        <w:t>Several steps are involved in updating the model and the GML schema:</w:t>
      </w:r>
    </w:p>
    <w:p w:rsidR="00C82EEA" w:rsidRDefault="00C82EEA" w:rsidP="00C82EEA">
      <w:pPr>
        <w:pStyle w:val="Listenabsatz"/>
        <w:numPr>
          <w:ilvl w:val="0"/>
          <w:numId w:val="46"/>
        </w:numPr>
      </w:pPr>
      <w:r>
        <w:t>Fetch an up-to-date version of the model from the Github repository</w:t>
      </w:r>
    </w:p>
    <w:p w:rsidR="00C82EEA" w:rsidRDefault="00C82EEA" w:rsidP="00C82EEA">
      <w:pPr>
        <w:pStyle w:val="Listenabsatz"/>
        <w:numPr>
          <w:ilvl w:val="0"/>
          <w:numId w:val="46"/>
        </w:numPr>
      </w:pPr>
      <w:r>
        <w:t>In EA, edit the UML model</w:t>
      </w:r>
    </w:p>
    <w:p w:rsidR="00C82EEA" w:rsidRDefault="00C82EEA" w:rsidP="00C82EEA">
      <w:pPr>
        <w:pStyle w:val="Listenabsatz"/>
        <w:numPr>
          <w:ilvl w:val="0"/>
          <w:numId w:val="46"/>
        </w:numPr>
      </w:pPr>
      <w:r>
        <w:t>In EA. Regenerate the GML schema</w:t>
      </w:r>
    </w:p>
    <w:p w:rsidR="00C82EEA" w:rsidRDefault="00C82EEA" w:rsidP="00C82EEA">
      <w:pPr>
        <w:pStyle w:val="Listenabsatz"/>
        <w:numPr>
          <w:ilvl w:val="0"/>
          <w:numId w:val="46"/>
        </w:numPr>
      </w:pPr>
      <w:r>
        <w:t>Commit updates to the GitHub repository and create a Pull request.</w:t>
      </w:r>
    </w:p>
    <w:p w:rsidR="00C82EEA" w:rsidRDefault="00C82EEA" w:rsidP="00C82EEA">
      <w:pPr>
        <w:pStyle w:val="berschrift2"/>
      </w:pPr>
      <w:bookmarkStart w:id="17" w:name="_Toc41660142"/>
      <w:r>
        <w:t>Update the local working copy of the Github repository</w:t>
      </w:r>
      <w:bookmarkEnd w:id="17"/>
    </w:p>
    <w:p w:rsidR="00C82EEA" w:rsidRDefault="00C82EEA" w:rsidP="00C82EEA">
      <w:r>
        <w:t xml:space="preserve">The exact procedures depend on your GitHub client, but the normal process involves </w:t>
      </w:r>
    </w:p>
    <w:p w:rsidR="00C82EEA" w:rsidRDefault="00217890" w:rsidP="00C82EEA">
      <w:pPr>
        <w:pStyle w:val="Listenabsatz"/>
        <w:numPr>
          <w:ilvl w:val="0"/>
          <w:numId w:val="46"/>
        </w:numPr>
      </w:pPr>
      <w:r>
        <w:t xml:space="preserve">$ </w:t>
      </w:r>
      <w:r w:rsidR="00C82EEA">
        <w:t>git pull [--rebase]</w:t>
      </w:r>
    </w:p>
    <w:p w:rsidR="00C82EEA" w:rsidRDefault="00C82EEA" w:rsidP="00C82EEA">
      <w:r>
        <w:t>This will fetch the latest changes from the remote repository [and optionally rebase the local working copy].</w:t>
      </w:r>
    </w:p>
    <w:p w:rsidR="00C82EEA" w:rsidRDefault="00C86B27" w:rsidP="00C82EEA">
      <w:pPr>
        <w:pStyle w:val="berschrift2"/>
      </w:pPr>
      <w:bookmarkStart w:id="18" w:name="_Toc41660143"/>
      <w:r>
        <w:t>Update the EA model</w:t>
      </w:r>
      <w:bookmarkEnd w:id="18"/>
    </w:p>
    <w:p w:rsidR="00CD0DC9" w:rsidRDefault="00CD0DC9" w:rsidP="00C86B27">
      <w:r>
        <w:t>In general, modelling work should be done in a branch. There are a few commands to work with branches as follows.</w:t>
      </w:r>
    </w:p>
    <w:p w:rsidR="00CD0DC9" w:rsidRDefault="00CD0DC9" w:rsidP="00CD0DC9">
      <w:pPr>
        <w:pStyle w:val="Listenabsatz"/>
        <w:numPr>
          <w:ilvl w:val="0"/>
          <w:numId w:val="46"/>
        </w:numPr>
      </w:pPr>
      <w:r>
        <w:t xml:space="preserve">$ git </w:t>
      </w:r>
      <w:r w:rsidR="00D468D4">
        <w:t>branch –av (to list all branches, local and remote)</w:t>
      </w:r>
    </w:p>
    <w:p w:rsidR="00D468D4" w:rsidRDefault="00D468D4" w:rsidP="00CD0DC9">
      <w:pPr>
        <w:pStyle w:val="Listenabsatz"/>
        <w:numPr>
          <w:ilvl w:val="0"/>
          <w:numId w:val="46"/>
        </w:numPr>
      </w:pPr>
      <w:r>
        <w:t>$ git branch &lt;my-branch&gt; (create a new branch [if needed])</w:t>
      </w:r>
    </w:p>
    <w:p w:rsidR="00D468D4" w:rsidRDefault="00D468D4" w:rsidP="00D468D4">
      <w:pPr>
        <w:pStyle w:val="Listenabsatz"/>
        <w:numPr>
          <w:ilvl w:val="0"/>
          <w:numId w:val="46"/>
        </w:numPr>
      </w:pPr>
      <w:r>
        <w:t>$ git checkout &lt;my-branch&gt; (switch to a branch, and update working directory)</w:t>
      </w:r>
    </w:p>
    <w:p w:rsidR="00C86B27" w:rsidRDefault="00C86B27" w:rsidP="00C86B27">
      <w:r>
        <w:t xml:space="preserve">From your local GitHub repository, open the </w:t>
      </w:r>
      <w:r w:rsidRPr="009B45DA">
        <w:rPr>
          <w:b/>
        </w:rPr>
        <w:t>/eamodel/wmdr.eapx</w:t>
      </w:r>
      <w:r>
        <w:t xml:space="preserve"> file from within EA.</w:t>
      </w:r>
    </w:p>
    <w:p w:rsidR="009B45DA" w:rsidRDefault="009B45DA" w:rsidP="009B45DA">
      <w:r>
        <w:t>The model can be edited to make changes. It is strongly recommended to read the WMO Guide to Data Modelling</w:t>
      </w:r>
      <w:r w:rsidR="00E00B1A">
        <w:rPr>
          <w:rStyle w:val="Funotenzeichen"/>
        </w:rPr>
        <w:footnoteReference w:id="6"/>
      </w:r>
      <w:r>
        <w:t>.</w:t>
      </w:r>
    </w:p>
    <w:p w:rsidR="009B45DA" w:rsidRDefault="009B45DA" w:rsidP="009B45DA"/>
    <w:p w:rsidR="009B45DA" w:rsidRDefault="00E00B1A" w:rsidP="009B45DA">
      <w:r>
        <w:t>Importantly, e</w:t>
      </w:r>
      <w:r w:rsidR="009B45DA">
        <w:t>very attribute in the model, and every association role target end has a ‘tagged value’ called ‘</w:t>
      </w:r>
      <w:r w:rsidR="009B45DA" w:rsidRPr="00E00B1A">
        <w:rPr>
          <w:i/>
        </w:rPr>
        <w:t>sequenceNumber</w:t>
      </w:r>
      <w:r w:rsidR="009B45DA">
        <w:t xml:space="preserve">’. This tagged value controls the order of elements in the schema and it is critical that it is present and that there are no duplicates in a class or the </w:t>
      </w:r>
      <w:r>
        <w:t xml:space="preserve">element order in the </w:t>
      </w:r>
      <w:r w:rsidR="009B45DA">
        <w:t>will change.</w:t>
      </w:r>
    </w:p>
    <w:p w:rsidR="009B45DA" w:rsidRDefault="00E00B1A" w:rsidP="009B45DA">
      <w:r>
        <w:t>To</w:t>
      </w:r>
      <w:r w:rsidR="009B45DA">
        <w:t xml:space="preserve"> </w:t>
      </w:r>
      <w:r w:rsidR="009B45DA" w:rsidRPr="00E00B1A">
        <w:rPr>
          <w:u w:val="single"/>
        </w:rPr>
        <w:t>add a new attribute</w:t>
      </w:r>
      <w:r w:rsidR="009B45DA">
        <w:t xml:space="preserve"> to a class:</w:t>
      </w:r>
    </w:p>
    <w:p w:rsidR="009B45DA" w:rsidRDefault="009B45DA" w:rsidP="00E00B1A">
      <w:pPr>
        <w:pStyle w:val="Listenabsatz"/>
        <w:numPr>
          <w:ilvl w:val="0"/>
          <w:numId w:val="46"/>
        </w:numPr>
      </w:pPr>
      <w:r>
        <w:t>Add the attribute</w:t>
      </w:r>
    </w:p>
    <w:p w:rsidR="009B45DA" w:rsidRDefault="009B45DA" w:rsidP="00E00B1A">
      <w:pPr>
        <w:pStyle w:val="Listenabsatz"/>
        <w:numPr>
          <w:ilvl w:val="0"/>
          <w:numId w:val="46"/>
        </w:numPr>
      </w:pPr>
      <w:r>
        <w:t xml:space="preserve">Select its type from the appropriate model – e.g. CharacterString is in ISO 19103. </w:t>
      </w:r>
      <w:r w:rsidRPr="00E57A8B">
        <w:t>Don’t just type CharacterString – you have to select it from the model or the XML schema generation may not work</w:t>
      </w:r>
      <w:r>
        <w:t>.</w:t>
      </w:r>
    </w:p>
    <w:p w:rsidR="009B45DA" w:rsidRDefault="009B45DA" w:rsidP="00E00B1A">
      <w:pPr>
        <w:pStyle w:val="Listenabsatz"/>
        <w:numPr>
          <w:ilvl w:val="0"/>
          <w:numId w:val="46"/>
        </w:numPr>
      </w:pPr>
      <w:r>
        <w:t>Add a tagged value to the attribute called ‘sequenceNumber’. Give it the next sequence number in the list. E.g. if the class has 5 attributes, call this ‘6’. If you wish to place it earlier in sequence you will need to modify the other sequence numbers accordingly for that class.</w:t>
      </w:r>
    </w:p>
    <w:p w:rsidR="009B45DA" w:rsidRDefault="009B45DA" w:rsidP="00E00B1A">
      <w:pPr>
        <w:pStyle w:val="Listenabsatz"/>
        <w:numPr>
          <w:ilvl w:val="0"/>
          <w:numId w:val="46"/>
        </w:numPr>
      </w:pPr>
      <w:r>
        <w:t>Note that associations from classes also have sequence numbers – these have typically been set higher e.g. 10, 20, 30. However care must be taken not to clash with these numbers also – modify if needed.</w:t>
      </w:r>
    </w:p>
    <w:p w:rsidR="009B45DA" w:rsidRDefault="009B45DA" w:rsidP="009B45DA">
      <w:r w:rsidRPr="00E00B1A">
        <w:rPr>
          <w:u w:val="single"/>
        </w:rPr>
        <w:t>Cardinality changes</w:t>
      </w:r>
      <w:r>
        <w:t xml:space="preserve"> can be made simply by changing the cardinality.</w:t>
      </w:r>
    </w:p>
    <w:p w:rsidR="009B45DA" w:rsidRDefault="009B45DA" w:rsidP="009B45DA">
      <w:r w:rsidRPr="00E00B1A">
        <w:rPr>
          <w:u w:val="single"/>
        </w:rPr>
        <w:t>Name changes</w:t>
      </w:r>
      <w:r>
        <w:t xml:space="preserve"> can be made simply by changing the name.</w:t>
      </w:r>
    </w:p>
    <w:p w:rsidR="009B45DA" w:rsidRPr="000003CB" w:rsidRDefault="009B45DA" w:rsidP="009B45DA">
      <w:r>
        <w:t xml:space="preserve">For more complex changes like adding new classes please </w:t>
      </w:r>
      <w:r w:rsidR="002602E3">
        <w:t>consult</w:t>
      </w:r>
      <w:r>
        <w:t xml:space="preserve"> the WMO Guide to Data Modelling.</w:t>
      </w:r>
    </w:p>
    <w:p w:rsidR="00C86B27" w:rsidRDefault="00C86B27" w:rsidP="00C86B27">
      <w:pPr>
        <w:pStyle w:val="berschrift2"/>
      </w:pPr>
      <w:bookmarkStart w:id="19" w:name="_Toc41660144"/>
      <w:r>
        <w:t>Regenerate the GML Application Schema</w:t>
      </w:r>
      <w:bookmarkEnd w:id="19"/>
    </w:p>
    <w:p w:rsidR="00C86B27" w:rsidRDefault="00C86B27" w:rsidP="00C86B27">
      <w:r>
        <w:t xml:space="preserve">See Section </w:t>
      </w:r>
      <w:r>
        <w:fldChar w:fldCharType="begin"/>
      </w:r>
      <w:r>
        <w:instrText xml:space="preserve"> REF _Ref41656787 \n \h </w:instrText>
      </w:r>
      <w:r>
        <w:fldChar w:fldCharType="separate"/>
      </w:r>
      <w:r>
        <w:t>6</w:t>
      </w:r>
      <w:r>
        <w:fldChar w:fldCharType="end"/>
      </w:r>
      <w:r>
        <w:t>.</w:t>
      </w:r>
    </w:p>
    <w:p w:rsidR="00CD0DC9" w:rsidRDefault="00CD0DC9" w:rsidP="00CD0DC9">
      <w:pPr>
        <w:pStyle w:val="berschrift2"/>
      </w:pPr>
      <w:bookmarkStart w:id="20" w:name="_Toc41660145"/>
      <w:r>
        <w:t>Export the WMDR package as XMI</w:t>
      </w:r>
      <w:bookmarkEnd w:id="20"/>
    </w:p>
    <w:p w:rsidR="00CD0DC9" w:rsidRDefault="00051AE4" w:rsidP="00CD0DC9">
      <w:r>
        <w:t>In EA, select ‘Publish’ &gt; ‘Export XML’.</w:t>
      </w:r>
    </w:p>
    <w:p w:rsidR="00051AE4" w:rsidRDefault="00051AE4" w:rsidP="00CD0DC9">
      <w:r>
        <w:rPr>
          <w:noProof/>
          <w:lang w:val="de-CH" w:eastAsia="de-CH"/>
        </w:rPr>
        <w:drawing>
          <wp:inline distT="0" distB="0" distL="0" distR="0" wp14:anchorId="22722862" wp14:editId="7D71717D">
            <wp:extent cx="3981600" cy="2714400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C9" w:rsidRDefault="00CD0DC9" w:rsidP="00CD0DC9">
      <w:pPr>
        <w:pStyle w:val="berschrift2"/>
      </w:pPr>
      <w:bookmarkStart w:id="21" w:name="_Toc41660146"/>
      <w:r>
        <w:t>Generate the HTML documentation</w:t>
      </w:r>
      <w:bookmarkEnd w:id="21"/>
    </w:p>
    <w:p w:rsidR="00CD0DC9" w:rsidRDefault="00F33473" w:rsidP="00CD0DC9">
      <w:r>
        <w:t xml:space="preserve">In EA, select ‘Publish’ &gt; </w:t>
      </w:r>
      <w:r w:rsidR="00051AE4">
        <w:t>‘HTML’.</w:t>
      </w:r>
    </w:p>
    <w:p w:rsidR="00F33473" w:rsidRDefault="00F33473" w:rsidP="00CD0DC9">
      <w:r>
        <w:rPr>
          <w:noProof/>
          <w:lang w:val="de-CH" w:eastAsia="de-CH"/>
        </w:rPr>
        <w:drawing>
          <wp:inline distT="0" distB="0" distL="0" distR="0" wp14:anchorId="43965084" wp14:editId="2742A152">
            <wp:extent cx="4179600" cy="4165200"/>
            <wp:effectExtent l="0" t="0" r="0" b="6985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41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C9" w:rsidRDefault="00CD0DC9" w:rsidP="00CD0DC9">
      <w:pPr>
        <w:pStyle w:val="berschrift2"/>
      </w:pPr>
      <w:bookmarkStart w:id="22" w:name="_Toc41660147"/>
      <w:r>
        <w:t>Test the examples</w:t>
      </w:r>
      <w:bookmarkEnd w:id="22"/>
    </w:p>
    <w:p w:rsidR="00CD0DC9" w:rsidRPr="00CD0DC9" w:rsidRDefault="00CD0DC9" w:rsidP="00CD0DC9">
      <w:r>
        <w:t>tbd</w:t>
      </w:r>
    </w:p>
    <w:p w:rsidR="00CD0DC9" w:rsidRDefault="00CD0DC9" w:rsidP="00CD0DC9">
      <w:pPr>
        <w:pStyle w:val="berschrift2"/>
      </w:pPr>
      <w:bookmarkStart w:id="23" w:name="_Toc41660148"/>
      <w:r>
        <w:t>Update any other documentation as needed</w:t>
      </w:r>
      <w:bookmarkEnd w:id="23"/>
    </w:p>
    <w:p w:rsidR="00CD0DC9" w:rsidRPr="00CD0DC9" w:rsidRDefault="00CD0DC9" w:rsidP="00CD0DC9">
      <w:r>
        <w:t>tbd</w:t>
      </w:r>
    </w:p>
    <w:p w:rsidR="00C86B27" w:rsidRDefault="00217890" w:rsidP="00C86B27">
      <w:pPr>
        <w:pStyle w:val="berschrift2"/>
      </w:pPr>
      <w:bookmarkStart w:id="24" w:name="_Toc41660149"/>
      <w:r>
        <w:t>Commit changes and create a pull request</w:t>
      </w:r>
      <w:bookmarkEnd w:id="24"/>
    </w:p>
    <w:p w:rsidR="00217890" w:rsidRDefault="00217890" w:rsidP="00217890">
      <w:r>
        <w:t xml:space="preserve">Once all editing work is completed, </w:t>
      </w:r>
    </w:p>
    <w:p w:rsidR="00217890" w:rsidRDefault="00217890" w:rsidP="00217890">
      <w:pPr>
        <w:pStyle w:val="Listenabsatz"/>
        <w:numPr>
          <w:ilvl w:val="0"/>
          <w:numId w:val="46"/>
        </w:numPr>
      </w:pPr>
      <w:r>
        <w:t xml:space="preserve">In EA, compress the model (cf. Section </w:t>
      </w:r>
      <w:r>
        <w:fldChar w:fldCharType="begin"/>
      </w:r>
      <w:r>
        <w:instrText xml:space="preserve"> REF _Ref41656959 \r \h </w:instrText>
      </w:r>
      <w:r>
        <w:fldChar w:fldCharType="separate"/>
      </w:r>
      <w:r>
        <w:t>7</w:t>
      </w:r>
      <w:r>
        <w:fldChar w:fldCharType="end"/>
      </w:r>
      <w:r>
        <w:t>), then quit EA.</w:t>
      </w:r>
    </w:p>
    <w:p w:rsidR="00217890" w:rsidRDefault="00217890" w:rsidP="00217890">
      <w:r>
        <w:t>Navigate to your local GitHub repository, stage all changed files and commit your changes.</w:t>
      </w:r>
    </w:p>
    <w:p w:rsidR="00217890" w:rsidRDefault="00217890" w:rsidP="00217890">
      <w:pPr>
        <w:pStyle w:val="Listenabsatz"/>
        <w:numPr>
          <w:ilvl w:val="0"/>
          <w:numId w:val="46"/>
        </w:numPr>
      </w:pPr>
      <w:r>
        <w:t>$ git add .</w:t>
      </w:r>
    </w:p>
    <w:p w:rsidR="00217890" w:rsidRDefault="00217890" w:rsidP="00217890">
      <w:pPr>
        <w:pStyle w:val="Listenabsatz"/>
        <w:numPr>
          <w:ilvl w:val="0"/>
          <w:numId w:val="46"/>
        </w:numPr>
      </w:pPr>
      <w:r>
        <w:t>$ git commit –m “commit message”</w:t>
      </w:r>
    </w:p>
    <w:p w:rsidR="00217890" w:rsidRDefault="00217890" w:rsidP="00217890">
      <w:r>
        <w:t>Push your local changes to the remote GitHub repository (=pull request).</w:t>
      </w:r>
    </w:p>
    <w:p w:rsidR="00217890" w:rsidRDefault="00217890" w:rsidP="00217890">
      <w:pPr>
        <w:pStyle w:val="Listenabsatz"/>
        <w:numPr>
          <w:ilvl w:val="0"/>
          <w:numId w:val="46"/>
        </w:numPr>
      </w:pPr>
      <w:r>
        <w:t>$ git push</w:t>
      </w:r>
    </w:p>
    <w:p w:rsidR="00217890" w:rsidRDefault="00217890" w:rsidP="00922761">
      <w:pPr>
        <w:pStyle w:val="berschrift1"/>
      </w:pPr>
      <w:bookmarkStart w:id="25" w:name="_Toc41660150"/>
      <w:r>
        <w:t>Release Procedure</w:t>
      </w:r>
      <w:bookmarkEnd w:id="25"/>
    </w:p>
    <w:p w:rsidR="00217890" w:rsidRDefault="00D468D4" w:rsidP="00217890">
      <w:r>
        <w:t>The maintainer(s) of the remote repository will decide if the branch can be merged into Master and delete &lt;my-branch&gt; eventually.</w:t>
      </w:r>
      <w:r>
        <w:t xml:space="preserve"> The maintainer(s) will also create a ‘release’ by tagging the Master branch.</w:t>
      </w:r>
    </w:p>
    <w:p w:rsidR="009B45DA" w:rsidRDefault="009B45DA" w:rsidP="009B45DA">
      <w:pPr>
        <w:pStyle w:val="berschrift1"/>
        <w:rPr>
          <w:lang w:val="en-US"/>
        </w:rPr>
      </w:pPr>
      <w:bookmarkStart w:id="26" w:name="_Toc41660151"/>
      <w:r>
        <w:rPr>
          <w:lang w:val="en-US"/>
        </w:rPr>
        <w:t>Recreating earlier versions of the EA model</w:t>
      </w:r>
      <w:bookmarkEnd w:id="26"/>
    </w:p>
    <w:p w:rsidR="009B45DA" w:rsidRDefault="009B45DA" w:rsidP="009B45DA">
      <w:pPr>
        <w:pStyle w:val="berschrift2"/>
        <w:rPr>
          <w:lang w:val="en-US"/>
        </w:rPr>
      </w:pPr>
      <w:bookmarkStart w:id="27" w:name="_Toc41660152"/>
      <w:r>
        <w:rPr>
          <w:lang w:val="en-US"/>
        </w:rPr>
        <w:t>Release 1.0RC9</w:t>
      </w:r>
      <w:bookmarkEnd w:id="27"/>
    </w:p>
    <w:p w:rsidR="009B45DA" w:rsidRDefault="009B45DA" w:rsidP="009B45DA">
      <w:pPr>
        <w:rPr>
          <w:lang w:val="en-US"/>
        </w:rPr>
      </w:pPr>
      <w:r>
        <w:rPr>
          <w:lang w:val="en-US"/>
        </w:rPr>
        <w:t>Extract the xmi/wmdr.xml file to a local place from the GitHub release 1.0RC9 and rename it to wmdr-1.0RC9.xml.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Also, extract the xsd/wmdr.xsd file to a local place from the GitHu</w:t>
      </w:r>
      <w:bookmarkStart w:id="28" w:name="_GoBack"/>
      <w:bookmarkEnd w:id="28"/>
      <w:r>
        <w:rPr>
          <w:lang w:val="en-US"/>
        </w:rPr>
        <w:t>b release 1.0RC9 and rename it to wmdr-1.0RC9.xsd.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Create a root package, then Publish &gt; Import XML with the following settings.</w:t>
      </w:r>
    </w:p>
    <w:p w:rsidR="009B45DA" w:rsidRPr="00C6160A" w:rsidRDefault="009B45DA" w:rsidP="009B45DA">
      <w:pPr>
        <w:rPr>
          <w:lang w:val="en-US"/>
        </w:rPr>
      </w:pPr>
      <w:r>
        <w:rPr>
          <w:noProof/>
          <w:lang w:val="de-CH" w:eastAsia="de-CH"/>
        </w:rPr>
        <w:drawing>
          <wp:inline distT="0" distB="0" distL="0" distR="0" wp14:anchorId="4B2F1A6E" wp14:editId="6915C7B9">
            <wp:extent cx="3704400" cy="33732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44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When prompted, create a baseline as follows.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.</w:t>
      </w:r>
      <w:r>
        <w:rPr>
          <w:noProof/>
          <w:lang w:val="de-CH" w:eastAsia="de-CH"/>
        </w:rPr>
        <w:drawing>
          <wp:inline distT="0" distB="0" distL="0" distR="0" wp14:anchorId="039BF547" wp14:editId="111D5BF2">
            <wp:extent cx="2919600" cy="1605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Verify the model by generating the XSD file. In EA, select ‘Specialize’ &gt; &gt; ‘Generate GML Application Schema’. Save the XSD as wmdr-1.0RC9-recreated.xsd.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 xml:space="preserve">The wmdr-1.0RC9.xsd and the newly recreated wmdr-1.0RC-recreated.xsd files must be almost the same, the only differences being </w:t>
      </w:r>
    </w:p>
    <w:p w:rsidR="009B45DA" w:rsidRDefault="009B45DA" w:rsidP="009B45DA">
      <w:pPr>
        <w:pStyle w:val="Listenabsatz"/>
        <w:numPr>
          <w:ilvl w:val="0"/>
          <w:numId w:val="45"/>
        </w:numPr>
        <w:rPr>
          <w:lang w:val="en-US"/>
        </w:rPr>
      </w:pPr>
      <w:r>
        <w:rPr>
          <w:lang w:val="en-US"/>
        </w:rPr>
        <w:t>different versions of Enterprise Architect (line is a comment) – Line 2</w:t>
      </w:r>
    </w:p>
    <w:p w:rsidR="00A657B5" w:rsidRPr="00227201" w:rsidRDefault="009B45DA" w:rsidP="00E57A8B">
      <w:pPr>
        <w:pStyle w:val="Listenabsatz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location of the block describing wmdr:description (Lines 79-92 in the schema from release 1.0RC9; Lines 21-34 in the recreated schema)</w:t>
      </w:r>
      <w:bookmarkEnd w:id="10"/>
    </w:p>
    <w:sectPr w:rsidR="00A657B5" w:rsidRPr="00227201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FEB" w:rsidRDefault="001F2FEB" w:rsidP="00E57A8B">
      <w:r>
        <w:separator/>
      </w:r>
    </w:p>
  </w:endnote>
  <w:endnote w:type="continuationSeparator" w:id="0">
    <w:p w:rsidR="001F2FEB" w:rsidRDefault="001F2FEB" w:rsidP="00E57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069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FEB" w:rsidRDefault="001F2FEB" w:rsidP="00E57A8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20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FEB" w:rsidRDefault="001F2FEB" w:rsidP="00E57A8B">
      <w:r>
        <w:separator/>
      </w:r>
    </w:p>
  </w:footnote>
  <w:footnote w:type="continuationSeparator" w:id="0">
    <w:p w:rsidR="001F2FEB" w:rsidRDefault="001F2FEB" w:rsidP="00E57A8B">
      <w:r>
        <w:continuationSeparator/>
      </w:r>
    </w:p>
  </w:footnote>
  <w:footnote w:id="1">
    <w:p w:rsidR="001F2FEB" w:rsidRPr="00D95FF9" w:rsidRDefault="001F2FEB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D95FF9">
        <w:rPr>
          <w:lang w:val="de-CH"/>
        </w:rPr>
        <w:t xml:space="preserve"> </w:t>
      </w:r>
      <w:hyperlink r:id="rId1" w:history="1">
        <w:r w:rsidRPr="00E365AF">
          <w:rPr>
            <w:rStyle w:val="Hyperlink"/>
            <w:lang w:val="de-CH"/>
          </w:rPr>
          <w:t>https://github.com/wmo-im/wmdr</w:t>
        </w:r>
      </w:hyperlink>
      <w:r>
        <w:rPr>
          <w:lang w:val="de-CH"/>
        </w:rPr>
        <w:t xml:space="preserve"> </w:t>
      </w:r>
    </w:p>
  </w:footnote>
  <w:footnote w:id="2">
    <w:p w:rsidR="001F2FEB" w:rsidRPr="0052324F" w:rsidRDefault="001F2FEB">
      <w:pPr>
        <w:pStyle w:val="Funotentext"/>
      </w:pPr>
      <w:r>
        <w:rPr>
          <w:rStyle w:val="Funotenzeichen"/>
        </w:rPr>
        <w:footnoteRef/>
      </w:r>
      <w:r>
        <w:t xml:space="preserve"> A fully functional 30 day trial can be downloaded from </w:t>
      </w:r>
      <w:hyperlink r:id="rId2" w:history="1">
        <w:r>
          <w:rPr>
            <w:rStyle w:val="Hyperlink"/>
          </w:rPr>
          <w:t>www.sparxsystems.com.au/products/ea/trial.html</w:t>
        </w:r>
      </w:hyperlink>
    </w:p>
  </w:footnote>
  <w:footnote w:id="3">
    <w:p w:rsidR="001F2FEB" w:rsidRPr="0052324F" w:rsidRDefault="001F2FEB">
      <w:pPr>
        <w:pStyle w:val="Funotentext"/>
      </w:pPr>
      <w:r>
        <w:rPr>
          <w:rStyle w:val="Funotenzeichen"/>
        </w:rPr>
        <w:footnoteRef/>
      </w:r>
      <w:r w:rsidRPr="0052324F">
        <w:t xml:space="preserve"> </w:t>
      </w:r>
      <w:hyperlink r:id="rId3" w:history="1">
        <w:r w:rsidRPr="0052324F">
          <w:rPr>
            <w:rStyle w:val="Hyperlink"/>
          </w:rPr>
          <w:t>https://sparxsystems.com/enterprise_architect_user_guide/15.0/model_repository/connect_to_asset_service.html</w:t>
        </w:r>
      </w:hyperlink>
      <w:r w:rsidRPr="0052324F">
        <w:t xml:space="preserve"> </w:t>
      </w:r>
    </w:p>
  </w:footnote>
  <w:footnote w:id="4">
    <w:p w:rsidR="00066B46" w:rsidRPr="00066B46" w:rsidRDefault="00066B46" w:rsidP="00066B46">
      <w:pPr>
        <w:pStyle w:val="Funotentext"/>
      </w:pPr>
      <w:r>
        <w:rPr>
          <w:rStyle w:val="Funotenzeichen"/>
        </w:rPr>
        <w:footnoteRef/>
      </w:r>
      <w:r w:rsidRPr="00066B46">
        <w:t xml:space="preserve"> http://www.opengeospatial.org/standards/gml</w:t>
      </w:r>
    </w:p>
  </w:footnote>
  <w:footnote w:id="5">
    <w:p w:rsidR="00066B46" w:rsidRPr="002D0AD3" w:rsidRDefault="00066B46" w:rsidP="00066B46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2D0AD3">
        <w:rPr>
          <w:lang w:val="de-CH"/>
        </w:rPr>
        <w:t xml:space="preserve"> https://sparxsystems.com/enterprise_architect_user_guide/15.1/model_domains/generate_gml_application_schem.html</w:t>
      </w:r>
    </w:p>
  </w:footnote>
  <w:footnote w:id="6">
    <w:p w:rsidR="00E00B1A" w:rsidRPr="00E00B1A" w:rsidRDefault="00E00B1A">
      <w:pPr>
        <w:pStyle w:val="Funotentext"/>
        <w:rPr>
          <w:lang w:val="de-CH"/>
        </w:rPr>
      </w:pPr>
      <w:r w:rsidRPr="00E00B1A">
        <w:rPr>
          <w:rStyle w:val="Funotenzeichen"/>
          <w:highlight w:val="yellow"/>
        </w:rPr>
        <w:footnoteRef/>
      </w:r>
      <w:r w:rsidRPr="00E00B1A">
        <w:rPr>
          <w:highlight w:val="yellow"/>
        </w:rPr>
        <w:t xml:space="preserve"> </w:t>
      </w:r>
      <w:r w:rsidRPr="00E00B1A">
        <w:rPr>
          <w:highlight w:val="yellow"/>
          <w:lang w:val="de-CH"/>
        </w:rPr>
        <w:t>(include reference)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FEB" w:rsidRPr="00E57A8B" w:rsidRDefault="001F2FEB" w:rsidP="00E57A8B">
    <w:pPr>
      <w:pStyle w:val="berschrift1"/>
      <w:numPr>
        <w:ilvl w:val="0"/>
        <w:numId w:val="0"/>
      </w:numPr>
      <w:jc w:val="center"/>
      <w:rPr>
        <w:sz w:val="3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BCD"/>
    <w:multiLevelType w:val="hybridMultilevel"/>
    <w:tmpl w:val="1458CCC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9C348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2400E8"/>
    <w:multiLevelType w:val="hybridMultilevel"/>
    <w:tmpl w:val="E06E5E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E41E6E"/>
    <w:multiLevelType w:val="hybridMultilevel"/>
    <w:tmpl w:val="30CC576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372A87"/>
    <w:multiLevelType w:val="hybridMultilevel"/>
    <w:tmpl w:val="4C02641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3E0A87"/>
    <w:multiLevelType w:val="hybridMultilevel"/>
    <w:tmpl w:val="3C0E451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720AC6"/>
    <w:multiLevelType w:val="hybridMultilevel"/>
    <w:tmpl w:val="1630996C"/>
    <w:lvl w:ilvl="0" w:tplc="C6B83F2C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61F549A"/>
    <w:multiLevelType w:val="multilevel"/>
    <w:tmpl w:val="9B3CB3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037081"/>
    <w:multiLevelType w:val="hybridMultilevel"/>
    <w:tmpl w:val="996C580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8580B36"/>
    <w:multiLevelType w:val="hybridMultilevel"/>
    <w:tmpl w:val="1BD03AA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6E733E"/>
    <w:multiLevelType w:val="hybridMultilevel"/>
    <w:tmpl w:val="E5AA2936"/>
    <w:lvl w:ilvl="0" w:tplc="27E6E50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3358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B50C69"/>
    <w:multiLevelType w:val="hybridMultilevel"/>
    <w:tmpl w:val="B16AB3B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EB71CCA"/>
    <w:multiLevelType w:val="hybridMultilevel"/>
    <w:tmpl w:val="5ACA56C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D66B14"/>
    <w:multiLevelType w:val="hybridMultilevel"/>
    <w:tmpl w:val="492EDB34"/>
    <w:lvl w:ilvl="0" w:tplc="190AE296">
      <w:start w:val="1"/>
      <w:numFmt w:val="decimal"/>
      <w:lvlText w:val="%1."/>
      <w:lvlJc w:val="left"/>
      <w:pPr>
        <w:ind w:left="1287" w:hanging="360"/>
      </w:pPr>
    </w:lvl>
    <w:lvl w:ilvl="1" w:tplc="C6B83F2C">
      <w:start w:val="1"/>
      <w:numFmt w:val="decimal"/>
      <w:lvlText w:val="%2.1"/>
      <w:lvlJc w:val="left"/>
      <w:pPr>
        <w:ind w:left="2007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41E4A9E"/>
    <w:multiLevelType w:val="hybridMultilevel"/>
    <w:tmpl w:val="F6EA0874"/>
    <w:lvl w:ilvl="0" w:tplc="43FC9558">
      <w:start w:val="2020"/>
      <w:numFmt w:val="bullet"/>
      <w:lvlText w:val="-"/>
      <w:lvlJc w:val="left"/>
      <w:pPr>
        <w:ind w:left="1647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242A29C9"/>
    <w:multiLevelType w:val="multilevel"/>
    <w:tmpl w:val="6ECC1624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 w15:restartNumberingAfterBreak="0">
    <w:nsid w:val="2C340289"/>
    <w:multiLevelType w:val="hybridMultilevel"/>
    <w:tmpl w:val="F19A38C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1D5B53"/>
    <w:multiLevelType w:val="multilevel"/>
    <w:tmpl w:val="2A683BCA"/>
    <w:lvl w:ilvl="0">
      <w:start w:val="1"/>
      <w:numFmt w:val="decimal"/>
      <w:pStyle w:val="berschrift3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pStyle w:val="berschrift3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9" w15:restartNumberingAfterBreak="0">
    <w:nsid w:val="355E197B"/>
    <w:multiLevelType w:val="hybridMultilevel"/>
    <w:tmpl w:val="9B6638B8"/>
    <w:lvl w:ilvl="0" w:tplc="CA42D07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6F524E7"/>
    <w:multiLevelType w:val="multilevel"/>
    <w:tmpl w:val="D5E8CD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9467218"/>
    <w:multiLevelType w:val="hybridMultilevel"/>
    <w:tmpl w:val="844E2E94"/>
    <w:lvl w:ilvl="0" w:tplc="1C6A7278">
      <w:start w:val="1"/>
      <w:numFmt w:val="decimal"/>
      <w:lvlText w:val="Step %1: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99968FC"/>
    <w:multiLevelType w:val="hybridMultilevel"/>
    <w:tmpl w:val="93A824C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B945B22"/>
    <w:multiLevelType w:val="multilevel"/>
    <w:tmpl w:val="DF0C6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350163"/>
    <w:multiLevelType w:val="hybridMultilevel"/>
    <w:tmpl w:val="0A98AA4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C91520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0E4C6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7276AA"/>
    <w:multiLevelType w:val="hybridMultilevel"/>
    <w:tmpl w:val="737E47E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F1776F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8D0FFA"/>
    <w:multiLevelType w:val="hybridMultilevel"/>
    <w:tmpl w:val="95FEC098"/>
    <w:lvl w:ilvl="0" w:tplc="29866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57886"/>
    <w:multiLevelType w:val="hybridMultilevel"/>
    <w:tmpl w:val="E4589B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3E41DD6"/>
    <w:multiLevelType w:val="hybridMultilevel"/>
    <w:tmpl w:val="8B7A5D0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7495CCA"/>
    <w:multiLevelType w:val="hybridMultilevel"/>
    <w:tmpl w:val="0138106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7FE6BA0"/>
    <w:multiLevelType w:val="hybridMultilevel"/>
    <w:tmpl w:val="4DC2924E"/>
    <w:lvl w:ilvl="0" w:tplc="1C6A7278">
      <w:start w:val="1"/>
      <w:numFmt w:val="decimal"/>
      <w:lvlText w:val="Step %1: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C101076"/>
    <w:multiLevelType w:val="hybridMultilevel"/>
    <w:tmpl w:val="4DF65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E3D43"/>
    <w:multiLevelType w:val="hybridMultilevel"/>
    <w:tmpl w:val="0D6423C0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F10998"/>
    <w:multiLevelType w:val="hybridMultilevel"/>
    <w:tmpl w:val="780270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596750F"/>
    <w:multiLevelType w:val="hybridMultilevel"/>
    <w:tmpl w:val="25A80B7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6F106E0"/>
    <w:multiLevelType w:val="hybridMultilevel"/>
    <w:tmpl w:val="02D4F4E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7D392B"/>
    <w:multiLevelType w:val="multilevel"/>
    <w:tmpl w:val="E4A41FB4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73448A7"/>
    <w:multiLevelType w:val="hybridMultilevel"/>
    <w:tmpl w:val="052A9C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B1E0DD6"/>
    <w:multiLevelType w:val="multilevel"/>
    <w:tmpl w:val="D5E8CD64"/>
    <w:numStyleLink w:val="Style1"/>
  </w:abstractNum>
  <w:abstractNum w:abstractNumId="42" w15:restartNumberingAfterBreak="0">
    <w:nsid w:val="7B7D38F7"/>
    <w:multiLevelType w:val="hybridMultilevel"/>
    <w:tmpl w:val="C2A84C0A"/>
    <w:lvl w:ilvl="0" w:tplc="E6D077D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D527E"/>
    <w:multiLevelType w:val="hybridMultilevel"/>
    <w:tmpl w:val="FEB4D3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"/>
  </w:num>
  <w:num w:numId="3">
    <w:abstractNumId w:val="21"/>
  </w:num>
  <w:num w:numId="4">
    <w:abstractNumId w:val="33"/>
  </w:num>
  <w:num w:numId="5">
    <w:abstractNumId w:val="0"/>
  </w:num>
  <w:num w:numId="6">
    <w:abstractNumId w:val="35"/>
  </w:num>
  <w:num w:numId="7">
    <w:abstractNumId w:val="37"/>
  </w:num>
  <w:num w:numId="8">
    <w:abstractNumId w:val="2"/>
  </w:num>
  <w:num w:numId="9">
    <w:abstractNumId w:val="8"/>
  </w:num>
  <w:num w:numId="10">
    <w:abstractNumId w:val="17"/>
  </w:num>
  <w:num w:numId="11">
    <w:abstractNumId w:val="27"/>
  </w:num>
  <w:num w:numId="12">
    <w:abstractNumId w:val="12"/>
  </w:num>
  <w:num w:numId="13">
    <w:abstractNumId w:val="5"/>
  </w:num>
  <w:num w:numId="14">
    <w:abstractNumId w:val="1"/>
  </w:num>
  <w:num w:numId="15">
    <w:abstractNumId w:val="28"/>
  </w:num>
  <w:num w:numId="16">
    <w:abstractNumId w:val="23"/>
  </w:num>
  <w:num w:numId="17">
    <w:abstractNumId w:val="32"/>
  </w:num>
  <w:num w:numId="18">
    <w:abstractNumId w:val="7"/>
  </w:num>
  <w:num w:numId="19">
    <w:abstractNumId w:val="24"/>
  </w:num>
  <w:num w:numId="20">
    <w:abstractNumId w:val="13"/>
  </w:num>
  <w:num w:numId="21">
    <w:abstractNumId w:val="22"/>
  </w:num>
  <w:num w:numId="22">
    <w:abstractNumId w:val="6"/>
  </w:num>
  <w:num w:numId="23">
    <w:abstractNumId w:val="24"/>
    <w:lvlOverride w:ilvl="0">
      <w:startOverride w:val="1"/>
    </w:lvlOverride>
  </w:num>
  <w:num w:numId="24">
    <w:abstractNumId w:val="14"/>
  </w:num>
  <w:num w:numId="25">
    <w:abstractNumId w:val="18"/>
  </w:num>
  <w:num w:numId="26">
    <w:abstractNumId w:val="24"/>
    <w:lvlOverride w:ilvl="0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39"/>
  </w:num>
  <w:num w:numId="30">
    <w:abstractNumId w:val="11"/>
  </w:num>
  <w:num w:numId="31">
    <w:abstractNumId w:val="25"/>
  </w:num>
  <w:num w:numId="32">
    <w:abstractNumId w:val="19"/>
  </w:num>
  <w:num w:numId="33">
    <w:abstractNumId w:val="20"/>
  </w:num>
  <w:num w:numId="34">
    <w:abstractNumId w:val="41"/>
  </w:num>
  <w:num w:numId="35">
    <w:abstractNumId w:val="39"/>
    <w:lvlOverride w:ilvl="0">
      <w:startOverride w:val="1"/>
    </w:lvlOverride>
  </w:num>
  <w:num w:numId="36">
    <w:abstractNumId w:val="16"/>
  </w:num>
  <w:num w:numId="37">
    <w:abstractNumId w:val="31"/>
  </w:num>
  <w:num w:numId="38">
    <w:abstractNumId w:val="4"/>
  </w:num>
  <w:num w:numId="39">
    <w:abstractNumId w:val="30"/>
  </w:num>
  <w:num w:numId="40">
    <w:abstractNumId w:val="38"/>
  </w:num>
  <w:num w:numId="41">
    <w:abstractNumId w:val="40"/>
  </w:num>
  <w:num w:numId="42">
    <w:abstractNumId w:val="9"/>
  </w:num>
  <w:num w:numId="43">
    <w:abstractNumId w:val="34"/>
  </w:num>
  <w:num w:numId="44">
    <w:abstractNumId w:val="36"/>
  </w:num>
  <w:num w:numId="45">
    <w:abstractNumId w:val="42"/>
  </w:num>
  <w:num w:numId="46">
    <w:abstractNumId w:val="29"/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5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de-CH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9"/>
    <w:rsid w:val="000003CB"/>
    <w:rsid w:val="000156C6"/>
    <w:rsid w:val="00025A70"/>
    <w:rsid w:val="00030075"/>
    <w:rsid w:val="0004553E"/>
    <w:rsid w:val="00051AE4"/>
    <w:rsid w:val="00066B46"/>
    <w:rsid w:val="00072A21"/>
    <w:rsid w:val="000C7B79"/>
    <w:rsid w:val="000D0D94"/>
    <w:rsid w:val="000E5845"/>
    <w:rsid w:val="00107528"/>
    <w:rsid w:val="00135025"/>
    <w:rsid w:val="001542B3"/>
    <w:rsid w:val="00166F68"/>
    <w:rsid w:val="001858F8"/>
    <w:rsid w:val="00191653"/>
    <w:rsid w:val="001C0616"/>
    <w:rsid w:val="001F2FEB"/>
    <w:rsid w:val="001F5925"/>
    <w:rsid w:val="00205208"/>
    <w:rsid w:val="00217890"/>
    <w:rsid w:val="00227201"/>
    <w:rsid w:val="002602E3"/>
    <w:rsid w:val="00296BA6"/>
    <w:rsid w:val="002B5C9B"/>
    <w:rsid w:val="002B73CD"/>
    <w:rsid w:val="002C54D4"/>
    <w:rsid w:val="002D0287"/>
    <w:rsid w:val="002D02B2"/>
    <w:rsid w:val="002D0AD3"/>
    <w:rsid w:val="002D35E7"/>
    <w:rsid w:val="002E240E"/>
    <w:rsid w:val="002F1321"/>
    <w:rsid w:val="002F1CDE"/>
    <w:rsid w:val="002F458F"/>
    <w:rsid w:val="002F53AA"/>
    <w:rsid w:val="002F5BB6"/>
    <w:rsid w:val="003041C8"/>
    <w:rsid w:val="00324CAF"/>
    <w:rsid w:val="003324A3"/>
    <w:rsid w:val="00333A35"/>
    <w:rsid w:val="003404BB"/>
    <w:rsid w:val="0034457D"/>
    <w:rsid w:val="003450EF"/>
    <w:rsid w:val="00371A73"/>
    <w:rsid w:val="003A788E"/>
    <w:rsid w:val="003D1924"/>
    <w:rsid w:val="003D5014"/>
    <w:rsid w:val="003D6EDF"/>
    <w:rsid w:val="003F00DE"/>
    <w:rsid w:val="003F6A21"/>
    <w:rsid w:val="00401EB5"/>
    <w:rsid w:val="00403DC5"/>
    <w:rsid w:val="0048704C"/>
    <w:rsid w:val="004A41D0"/>
    <w:rsid w:val="004A7EFA"/>
    <w:rsid w:val="004B4AE9"/>
    <w:rsid w:val="004B58B2"/>
    <w:rsid w:val="004C0F3A"/>
    <w:rsid w:val="004C4E37"/>
    <w:rsid w:val="004E0FF0"/>
    <w:rsid w:val="00503513"/>
    <w:rsid w:val="00506CB9"/>
    <w:rsid w:val="00516E01"/>
    <w:rsid w:val="0052324F"/>
    <w:rsid w:val="00542276"/>
    <w:rsid w:val="00553A8D"/>
    <w:rsid w:val="0057005D"/>
    <w:rsid w:val="005717CC"/>
    <w:rsid w:val="00593783"/>
    <w:rsid w:val="005E06FD"/>
    <w:rsid w:val="005F25A1"/>
    <w:rsid w:val="006123F4"/>
    <w:rsid w:val="00612950"/>
    <w:rsid w:val="00620DC7"/>
    <w:rsid w:val="0062275F"/>
    <w:rsid w:val="00631931"/>
    <w:rsid w:val="006523B8"/>
    <w:rsid w:val="006679DE"/>
    <w:rsid w:val="006901ED"/>
    <w:rsid w:val="00693436"/>
    <w:rsid w:val="006940A9"/>
    <w:rsid w:val="00694201"/>
    <w:rsid w:val="006A08A1"/>
    <w:rsid w:val="006B7212"/>
    <w:rsid w:val="006C6E91"/>
    <w:rsid w:val="006D0405"/>
    <w:rsid w:val="006D72B0"/>
    <w:rsid w:val="0071418E"/>
    <w:rsid w:val="00720342"/>
    <w:rsid w:val="00740083"/>
    <w:rsid w:val="0074087A"/>
    <w:rsid w:val="00745501"/>
    <w:rsid w:val="00753333"/>
    <w:rsid w:val="00772D34"/>
    <w:rsid w:val="00774464"/>
    <w:rsid w:val="007846B7"/>
    <w:rsid w:val="007920B2"/>
    <w:rsid w:val="00793854"/>
    <w:rsid w:val="007A2A83"/>
    <w:rsid w:val="007B5628"/>
    <w:rsid w:val="007B669D"/>
    <w:rsid w:val="007C297B"/>
    <w:rsid w:val="007D0832"/>
    <w:rsid w:val="007D4DCF"/>
    <w:rsid w:val="007F3CC1"/>
    <w:rsid w:val="007F577D"/>
    <w:rsid w:val="00815AA3"/>
    <w:rsid w:val="00816096"/>
    <w:rsid w:val="00821CBD"/>
    <w:rsid w:val="00822689"/>
    <w:rsid w:val="008312C7"/>
    <w:rsid w:val="008674D4"/>
    <w:rsid w:val="00876163"/>
    <w:rsid w:val="00884262"/>
    <w:rsid w:val="008865CF"/>
    <w:rsid w:val="00890C91"/>
    <w:rsid w:val="00892C98"/>
    <w:rsid w:val="00896CC6"/>
    <w:rsid w:val="008A731F"/>
    <w:rsid w:val="008B4399"/>
    <w:rsid w:val="008D2A7B"/>
    <w:rsid w:val="008D4DFA"/>
    <w:rsid w:val="008E2AEC"/>
    <w:rsid w:val="008F7A9D"/>
    <w:rsid w:val="00902507"/>
    <w:rsid w:val="009055D9"/>
    <w:rsid w:val="009116F8"/>
    <w:rsid w:val="009133B5"/>
    <w:rsid w:val="0092244C"/>
    <w:rsid w:val="00922761"/>
    <w:rsid w:val="009427ED"/>
    <w:rsid w:val="0094449B"/>
    <w:rsid w:val="00944A70"/>
    <w:rsid w:val="00956EF4"/>
    <w:rsid w:val="00962689"/>
    <w:rsid w:val="009738C3"/>
    <w:rsid w:val="009A41CC"/>
    <w:rsid w:val="009B2E09"/>
    <w:rsid w:val="009B45DA"/>
    <w:rsid w:val="009E5471"/>
    <w:rsid w:val="009F10C8"/>
    <w:rsid w:val="009F53E4"/>
    <w:rsid w:val="00A0051D"/>
    <w:rsid w:val="00A22FC7"/>
    <w:rsid w:val="00A44FE5"/>
    <w:rsid w:val="00A657B5"/>
    <w:rsid w:val="00A70CD9"/>
    <w:rsid w:val="00A83DBE"/>
    <w:rsid w:val="00A84D36"/>
    <w:rsid w:val="00AC3444"/>
    <w:rsid w:val="00AC5BE9"/>
    <w:rsid w:val="00AE2DF8"/>
    <w:rsid w:val="00B075DC"/>
    <w:rsid w:val="00B12028"/>
    <w:rsid w:val="00B265FA"/>
    <w:rsid w:val="00B32BF4"/>
    <w:rsid w:val="00B40DC2"/>
    <w:rsid w:val="00B423C5"/>
    <w:rsid w:val="00B5218F"/>
    <w:rsid w:val="00B6735C"/>
    <w:rsid w:val="00B778EB"/>
    <w:rsid w:val="00B94B89"/>
    <w:rsid w:val="00BB6106"/>
    <w:rsid w:val="00BD2978"/>
    <w:rsid w:val="00BD41E5"/>
    <w:rsid w:val="00BD57E9"/>
    <w:rsid w:val="00BF724B"/>
    <w:rsid w:val="00C10754"/>
    <w:rsid w:val="00C11922"/>
    <w:rsid w:val="00C23985"/>
    <w:rsid w:val="00C52B3E"/>
    <w:rsid w:val="00C6160A"/>
    <w:rsid w:val="00C701C8"/>
    <w:rsid w:val="00C82EEA"/>
    <w:rsid w:val="00C8563C"/>
    <w:rsid w:val="00C86B27"/>
    <w:rsid w:val="00CA1C7C"/>
    <w:rsid w:val="00CB50B0"/>
    <w:rsid w:val="00CC5CD9"/>
    <w:rsid w:val="00CD0DC9"/>
    <w:rsid w:val="00CF7DCB"/>
    <w:rsid w:val="00D40BD9"/>
    <w:rsid w:val="00D4592E"/>
    <w:rsid w:val="00D468D4"/>
    <w:rsid w:val="00D56EE5"/>
    <w:rsid w:val="00D61025"/>
    <w:rsid w:val="00D64211"/>
    <w:rsid w:val="00D865B5"/>
    <w:rsid w:val="00D95FF9"/>
    <w:rsid w:val="00DB051F"/>
    <w:rsid w:val="00DC3D5B"/>
    <w:rsid w:val="00E00B1A"/>
    <w:rsid w:val="00E01BD1"/>
    <w:rsid w:val="00E1481D"/>
    <w:rsid w:val="00E20AF1"/>
    <w:rsid w:val="00E34AD3"/>
    <w:rsid w:val="00E57A8B"/>
    <w:rsid w:val="00E57DE4"/>
    <w:rsid w:val="00E76957"/>
    <w:rsid w:val="00E8574A"/>
    <w:rsid w:val="00EA6A8B"/>
    <w:rsid w:val="00EB0244"/>
    <w:rsid w:val="00EB44C8"/>
    <w:rsid w:val="00EB6423"/>
    <w:rsid w:val="00EC45BE"/>
    <w:rsid w:val="00F045B2"/>
    <w:rsid w:val="00F21AAB"/>
    <w:rsid w:val="00F26878"/>
    <w:rsid w:val="00F26BB8"/>
    <w:rsid w:val="00F33473"/>
    <w:rsid w:val="00F33A77"/>
    <w:rsid w:val="00F519D6"/>
    <w:rsid w:val="00F56040"/>
    <w:rsid w:val="00F64C9F"/>
    <w:rsid w:val="00F77052"/>
    <w:rsid w:val="00F85483"/>
    <w:rsid w:val="00FC6D37"/>
    <w:rsid w:val="00FD79E0"/>
    <w:rsid w:val="00FE2FFA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;"/>
  <w14:docId w14:val="3947B44A"/>
  <w15:docId w15:val="{52337709-FB8E-42BD-86D7-BD33B935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57A8B"/>
    <w:pPr>
      <w:spacing w:after="0"/>
      <w:ind w:left="0"/>
    </w:p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2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F519D6"/>
    <w:pPr>
      <w:numPr>
        <w:ilvl w:val="1"/>
      </w:numPr>
      <w:spacing w:before="200"/>
      <w:ind w:hanging="792"/>
      <w:outlineLvl w:val="1"/>
    </w:pPr>
    <w:rPr>
      <w:bCs w:val="0"/>
      <w:color w:val="4F81BD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pPr>
      <w:numPr>
        <w:numId w:val="25"/>
      </w:numPr>
      <w:outlineLvl w:val="2"/>
    </w:pPr>
    <w:rPr>
      <w:b w:val="0"/>
      <w:bCs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pPr>
      <w:outlineLvl w:val="3"/>
    </w:pPr>
    <w:rPr>
      <w:b/>
      <w:bCs w:val="0"/>
      <w:i/>
      <w:iCs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pPr>
      <w:outlineLvl w:val="4"/>
    </w:pPr>
    <w:rPr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19D6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before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before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numbering" w:customStyle="1" w:styleId="Style1">
    <w:name w:val="Style1"/>
    <w:uiPriority w:val="99"/>
    <w:pPr>
      <w:numPr>
        <w:numId w:val="33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numPr>
        <w:numId w:val="0"/>
      </w:numPr>
      <w:spacing w:after="0" w:line="276" w:lineRule="auto"/>
      <w:outlineLvl w:val="9"/>
    </w:pPr>
    <w:rPr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F519D6"/>
    <w:pPr>
      <w:tabs>
        <w:tab w:val="left" w:pos="440"/>
        <w:tab w:val="right" w:leader="dot" w:pos="901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F519D6"/>
    <w:pPr>
      <w:tabs>
        <w:tab w:val="left" w:pos="880"/>
        <w:tab w:val="right" w:leader="dot" w:pos="9016"/>
      </w:tabs>
      <w:spacing w:after="100"/>
      <w:ind w:left="426"/>
    </w:pPr>
    <w:rPr>
      <w:noProof/>
    </w:rPr>
  </w:style>
  <w:style w:type="character" w:customStyle="1" w:styleId="Mention">
    <w:name w:val="Mention"/>
    <w:basedOn w:val="Absatz-Standardschriftart"/>
    <w:uiPriority w:val="99"/>
    <w:semiHidden/>
    <w:unhideWhenUsed/>
    <w:rsid w:val="00324CAF"/>
    <w:rPr>
      <w:color w:val="2B579A"/>
      <w:shd w:val="clear" w:color="auto" w:fill="E6E6E6"/>
    </w:rPr>
  </w:style>
  <w:style w:type="table" w:styleId="Tabellenraster">
    <w:name w:val="Table Grid"/>
    <w:basedOn w:val="NormaleTabelle"/>
    <w:uiPriority w:val="59"/>
    <w:unhideWhenUsed/>
    <w:rsid w:val="00371A7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34AD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34AD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34AD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34AD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34AD3"/>
    <w:rPr>
      <w:b/>
      <w:bCs/>
      <w:sz w:val="20"/>
      <w:szCs w:val="20"/>
    </w:rPr>
  </w:style>
  <w:style w:type="character" w:styleId="Fett">
    <w:name w:val="Strong"/>
    <w:basedOn w:val="Absatz-Standardschriftart"/>
    <w:uiPriority w:val="22"/>
    <w:qFormat/>
    <w:rsid w:val="00876163"/>
    <w:rPr>
      <w:b/>
      <w:bCs/>
    </w:rPr>
  </w:style>
  <w:style w:type="paragraph" w:customStyle="1" w:styleId="western">
    <w:name w:val="western"/>
    <w:basedOn w:val="Standard"/>
    <w:rsid w:val="00876163"/>
    <w:pPr>
      <w:spacing w:before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ervorhebung">
    <w:name w:val="Emphasis"/>
    <w:basedOn w:val="Absatz-Standardschriftart"/>
    <w:uiPriority w:val="20"/>
    <w:qFormat/>
    <w:rsid w:val="000C7B79"/>
    <w:rPr>
      <w:b/>
      <w:bCs/>
      <w:i w:val="0"/>
      <w:iCs w:val="0"/>
    </w:rPr>
  </w:style>
  <w:style w:type="character" w:customStyle="1" w:styleId="st1">
    <w:name w:val="st1"/>
    <w:basedOn w:val="Absatz-Standardschriftart"/>
    <w:rsid w:val="000C7B79"/>
  </w:style>
  <w:style w:type="character" w:styleId="BesuchterLink">
    <w:name w:val="FollowedHyperlink"/>
    <w:basedOn w:val="Absatz-Standardschriftart"/>
    <w:uiPriority w:val="99"/>
    <w:semiHidden/>
    <w:unhideWhenUsed/>
    <w:rsid w:val="00166F68"/>
    <w:rPr>
      <w:color w:val="800080" w:themeColor="followedHyperlink"/>
      <w:u w:val="single"/>
    </w:rPr>
  </w:style>
  <w:style w:type="paragraph" w:styleId="berarbeitung">
    <w:name w:val="Revision"/>
    <w:hidden/>
    <w:uiPriority w:val="99"/>
    <w:semiHidden/>
    <w:rsid w:val="007B669D"/>
    <w:pPr>
      <w:spacing w:before="0" w:after="0"/>
      <w:ind w:left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95FF9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95FF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95FF9"/>
    <w:rPr>
      <w:vertAlign w:val="superscript"/>
    </w:rPr>
  </w:style>
  <w:style w:type="paragraph" w:styleId="Verzeichnis3">
    <w:name w:val="toc 3"/>
    <w:basedOn w:val="Standard"/>
    <w:next w:val="Standard"/>
    <w:autoRedefine/>
    <w:uiPriority w:val="39"/>
    <w:unhideWhenUsed/>
    <w:rsid w:val="00F334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tted" w:sz="6" w:space="23" w:color="999999"/>
                  </w:divBdr>
                  <w:divsChild>
                    <w:div w:id="17614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tted" w:sz="6" w:space="23" w:color="999999"/>
                  </w:divBdr>
                  <w:divsChild>
                    <w:div w:id="1179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rxsystems.com.au/products/ea/purchas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tortoisegit.org/download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wmo-im/wmd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parxsystems.com/enterprise_architect_user_guide/15.0/model_repository/connect_to_asset_service.html" TargetMode="External"/><Relationship Id="rId2" Type="http://schemas.openxmlformats.org/officeDocument/2006/relationships/hyperlink" Target="http://www.sparxsystems.com.au/products/ea/trial.html" TargetMode="External"/><Relationship Id="rId1" Type="http://schemas.openxmlformats.org/officeDocument/2006/relationships/hyperlink" Target="https://github.com/wmo-im/wm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72EE7-ED60-44EC-8E37-1EC82E33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2032</Words>
  <Characters>12805</Characters>
  <Application>Microsoft Office Word</Application>
  <DocSecurity>0</DocSecurity>
  <Lines>106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WIGOS Metadata Representation (WMDR) Model Development Guide</vt:lpstr>
      <vt:lpstr>WIGOS Metadata Data Record Model and Schema Maintenance</vt:lpstr>
    </vt:vector>
  </TitlesOfParts>
  <Company>Bureau of Meteorology</Company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WIGOS Metadata Representation (WMDR) Model Development Guide</dc:title>
  <dc:subject/>
  <dc:creator>Dominic Lowe</dc:creator>
  <cp:keywords/>
  <dc:description/>
  <cp:lastModifiedBy>Klausen Jörg</cp:lastModifiedBy>
  <cp:revision>16</cp:revision>
  <cp:lastPrinted>2015-06-29T05:20:00Z</cp:lastPrinted>
  <dcterms:created xsi:type="dcterms:W3CDTF">2020-05-29T06:55:00Z</dcterms:created>
  <dcterms:modified xsi:type="dcterms:W3CDTF">2020-05-29T14:10:00Z</dcterms:modified>
</cp:coreProperties>
</file>