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80"/>
        <w:jc w:val="center"/>
      </w:pPr>
      <w:r>
        <w:rPr>
          <w:b/>
          <w:bCs/>
          <w:color w:val="C9A052"/>
          <w:sz w:val="64"/>
          <w:szCs w:val="64"/>
        </w:rPr>
        <w:t xml:space="preserve">MOTOR DE APUESTAS</w:t>
      </w:r>
    </w:p>
    <w:p>
      <w:pPr>
        <w:spacing w:after="200"/>
        <w:jc w:val="center"/>
      </w:pPr>
      <w:r>
        <w:rPr>
          <w:b/>
          <w:bCs/>
          <w:color w:val="1A1A2E"/>
          <w:sz w:val="32"/>
          <w:szCs w:val="32"/>
        </w:rPr>
        <w:t xml:space="preserve">XIV Ryder Cup Córdoba · 3-4 octubre 2025</w:t>
      </w:r>
    </w:p>
    <w:p>
      <w:pPr>
        <w:spacing w:after="200"/>
        <w:jc w:val="center"/>
      </w:pPr>
      <w:r>
        <w:rPr>
          <w:color w:val="C9A052"/>
          <w:sz w:val="24"/>
          <w:szCs w:val="24"/>
        </w:rPr>
        <w:t xml:space="preserve">─────────────────────────────────────────────</w:t>
      </w:r>
    </w:p>
    <w:p>
      <w:pPr>
        <w:spacing w:after="300"/>
        <w:jc w:val="center"/>
      </w:pPr>
      <w:r>
        <w:rPr>
          <w:i/>
          <w:iCs/>
          <w:color w:val="555555"/>
          <w:sz w:val="26"/>
          <w:szCs w:val="26"/>
        </w:rPr>
        <w:t xml:space="preserve">Guía para el Coordinador · Guía para los Participantes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4752"/>
      </w:tblGrid>
      <w:tr>
        <w:tc>
          <w:tcPr>
            <w:tcW w:type="dxa" w:w="432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🐺 Lobos</w:t>
            </w:r>
          </w:p>
        </w:tc>
        <w:tc>
          <w:tcPr>
            <w:tcW w:type="dxa" w:w="4752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🎲 Locos</w:t>
            </w:r>
          </w:p>
        </w:tc>
      </w:tr>
      <w:tr>
        <w:tc>
          <w:tcPr>
            <w:tcW w:type="dxa" w:w="43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  <w:sz w:val="20"/>
                <w:szCs w:val="20"/>
              </w:rPr>
              <w:t xml:space="preserve">Cap. Fertxo (Fernando Suárez de Tangil)</w:t>
            </w:r>
          </w:p>
        </w:tc>
        <w:tc>
          <w:tcPr>
            <w:tcW w:type="dxa" w:w="475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  <w:sz w:val="20"/>
                <w:szCs w:val="20"/>
              </w:rPr>
              <w:t xml:space="preserve">Cap. Merello (Carlos Merello)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  <w:jc w:val="center"/>
      </w:pPr>
      <w:r>
        <w:rPr>
          <w:b/>
          <w:bCs/>
          <w:color w:val="1A1A2E"/>
          <w:sz w:val="22"/>
          <w:szCs w:val="22"/>
        </w:rPr>
        <w:t xml:space="preserve">Banco: Alberto  ·  PIN Admin: 2026  ·  Máx. por jugador: 20€</w:t>
      </w:r>
    </w:p>
    <w:p>
      <w:pPr>
        <w:spacing w:after="200"/>
        <w:jc w:val="center"/>
      </w:pPr>
      <w:r>
        <w:rPr>
          <w:color w:val="1155CC"/>
          <w:sz w:val="20"/>
          <w:szCs w:val="20"/>
          <w:u w:val="single"/>
        </w:rPr>
        <w:t xml:space="preserve">https://fsuarezdetangil-dev.github.io/RyderCup2026/betting.html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spacing w:after="0"/>
        <w:jc w:val="left"/>
      </w:pPr>
      <w:r>
        <w:rPr>
          <w:b/>
          <w:bCs/>
          <w:color w:val="C9A052"/>
          <w:sz w:val="80"/>
          <w:szCs w:val="80"/>
        </w:rPr>
        <w:t xml:space="preserve">A</w:t>
      </w:r>
    </w:p>
    <w:p>
      <w:pPr>
        <w:pBdr>
          <w:bottom w:val="single" w:color="C9A052" w:sz="8"/>
        </w:pBdr>
        <w:spacing w:after="60"/>
      </w:pPr>
      <w:r>
        <w:rPr>
          <w:b/>
          <w:bCs/>
          <w:color w:val="1A1A2E"/>
          <w:sz w:val="40"/>
          <w:szCs w:val="40"/>
        </w:rPr>
        <w:t xml:space="preserve">GUÍA DEL COORDINADOR</w:t>
      </w:r>
    </w:p>
    <w:p>
      <w:pPr>
        <w:spacing w:after="120"/>
      </w:pPr>
      <w:r>
        <w:rPr>
          <w:i/>
          <w:iCs/>
          <w:color w:val="555555"/>
          <w:sz w:val="22"/>
          <w:szCs w:val="22"/>
        </w:rPr>
        <w:t xml:space="preserve">Todo lo que necesitas saber para gestionar las apuestas el fin de semana. No hay trampa ni cartón, la app hace el trabajo sucio.</w:t>
      </w:r>
    </w:p>
    <w:p>
      <w:pPr>
        <w:spacing w:after="80"/>
      </w:pPr>
      <w:r>
        <w:t xml:space="preserve"/>
      </w:r>
    </w:p>
    <w:p>
      <w:pPr>
        <w:pStyle w:val="Heading2"/>
        <w:spacing w:after="100" w:before="280"/>
      </w:pPr>
      <w:r>
        <w:rPr>
          <w:b/>
          <w:bCs/>
          <w:color w:val="1A1A2E"/>
          <w:sz w:val="28"/>
          <w:szCs w:val="28"/>
        </w:rPr>
        <w:t xml:space="preserve">Tu papel como banco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1A1A2E"/>
          <w:sz w:val="24"/>
          <w:szCs w:val="24"/>
        </w:rPr>
        <w:t xml:space="preserve">Sábado noche: </w:t>
      </w:r>
      <w:r>
        <w:rPr>
          <w:color w:val="1A1A2E"/>
          <w:sz w:val="22"/>
          <w:szCs w:val="22"/>
        </w:rPr>
        <w:t xml:space="preserve">Recibes el dinero en efectivo de cada apostador al registrar su apuesta. Lo guardas tú.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1A1A2E"/>
          <w:sz w:val="24"/>
          <w:szCs w:val="24"/>
        </w:rPr>
        <w:t xml:space="preserve">Domingo tarde: </w:t>
      </w:r>
      <w:r>
        <w:rPr>
          <w:color w:val="1A1A2E"/>
          <w:sz w:val="22"/>
          <w:szCs w:val="22"/>
        </w:rPr>
        <w:t xml:space="preserve">Tras publicar los resultados en la app, la tabla de liquidación te dice exactamente quién te paga y a quién pagas tú. Sin cálculos.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1A1A2E"/>
          <w:sz w:val="24"/>
          <w:szCs w:val="24"/>
        </w:rPr>
        <w:t xml:space="preserve">Regla de oro: </w:t>
      </w:r>
      <w:r>
        <w:rPr>
          <w:color w:val="1A1A2E"/>
          <w:sz w:val="22"/>
          <w:szCs w:val="22"/>
        </w:rPr>
        <w:t xml:space="preserve">El pozo total siempre es igual a lo apostado. Alberto nunca pierde ni gana: eres el intermediario.</w:t>
      </w:r>
    </w:p>
    <w:p>
      <w:pPr>
        <w:spacing w:after="80"/>
      </w:pPr>
      <w:r>
        <w:t xml:space="preserve"/>
      </w:r>
    </w:p>
    <w:p>
      <w:pPr>
        <w:pStyle w:val="Heading2"/>
        <w:spacing w:after="100" w:before="280"/>
      </w:pPr>
      <w:r>
        <w:rPr>
          <w:b/>
          <w:bCs/>
          <w:color w:val="1A1A2E"/>
          <w:sz w:val="28"/>
          <w:szCs w:val="28"/>
        </w:rPr>
        <w:t xml:space="preserve">Cómo usar la app — paso a paso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9072"/>
      </w:tblGrid>
      <w:tr>
        <w:tc>
          <w:tcPr>
            <w:tcW w:type="dxa" w:w="9072"/>
            <w:tcBorders>
              <w:top w:val="single" w:color="C9A052" w:sz="12"/>
              <w:left w:val="thick" w:color="C9A052" w:sz="24"/>
              <w:bottom w:val="single" w:color="E0E0E0" w:sz="6"/>
              <w:right w:val="none"/>
            </w:tcBorders>
            <w:shd w:fill="EFF7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A1A2E"/>
                <w:sz w:val="22"/>
                <w:szCs w:val="22"/>
              </w:rPr>
              <w:t xml:space="preserve">⚙️  ANTES DEL EVENTO (una vez)</w:t>
            </w:r>
          </w:p>
          <w:p>
            <w:pPr>
              <w:spacing w:after="40"/>
            </w:pPr>
            <w:r>
              <w:rPr>
                <w:b/>
                <w:bCs/>
                <w:color w:val="1A1A2E"/>
                <w:sz w:val="20"/>
                <w:szCs w:val="20"/>
              </w:rPr>
              <w:t xml:space="preserve">Paso 1  —  Abre la URL en tu móvil:</w:t>
            </w:r>
          </w:p>
          <w:p>
            <w:pPr>
              <w:spacing w:after="80"/>
            </w:pPr>
            <w:r>
              <w:rPr>
                <w:color w:val="1155CC"/>
                <w:sz w:val="20"/>
                <w:szCs w:val="20"/>
                <w:u w:val="single"/>
              </w:rPr>
              <w:t xml:space="preserve">https://fsuarezdetangil-dev.github.io/RyderCup2026/betting.html</w:t>
            </w:r>
          </w:p>
          <w:p>
            <w:pPr>
              <w:spacing w:after="80"/>
            </w:pPr>
            <w:r>
              <w:rPr>
                <w:b/>
                <w:bCs/>
                <w:sz w:val="20"/>
                <w:szCs w:val="20"/>
              </w:rPr>
              <w:t xml:space="preserve">Paso 2  —  Ve a la pestaña </w:t>
            </w:r>
            <w:r>
              <w:rPr>
                <w:b/>
                <w:bCs/>
                <w:color w:val="C9A052"/>
                <w:sz w:val="20"/>
                <w:szCs w:val="20"/>
              </w:rPr>
              <w:t xml:space="preserve">Admin</w:t>
            </w:r>
            <w:r>
              <w:rPr>
                <w:b/>
                <w:bCs/>
                <w:sz w:val="20"/>
                <w:szCs w:val="20"/>
              </w:rPr>
              <w:t xml:space="preserve"> e introduce el PIN: </w:t>
            </w:r>
            <w:r>
              <w:rPr>
                <w:b/>
                <w:bCs/>
                <w:color w:val="C9A052"/>
                <w:sz w:val="20"/>
                <w:szCs w:val="20"/>
              </w:rPr>
              <w:t xml:space="preserve">2026</w:t>
            </w:r>
          </w:p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Paso 3  —  </w:t>
            </w:r>
            <w:r>
              <w:rPr>
                <w:b/>
                <w:bCs/>
                <w:color w:val="C9A052"/>
                <w:sz w:val="20"/>
                <w:szCs w:val="20"/>
              </w:rPr>
              <w:t xml:space="preserve">Admin → Setup → "Abrir Mercados"</w:t>
            </w:r>
            <w:r>
              <w:rPr>
                <w:sz w:val="20"/>
                <w:szCs w:val="20"/>
              </w:rPr>
              <w:t xml:space="preserve">. Confirma sistema: Pari-mutuel. Banco: Alberto. Listo.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9072"/>
      </w:tblGrid>
      <w:tr>
        <w:tc>
          <w:tcPr>
            <w:tcW w:type="dxa" w:w="9072"/>
            <w:tcBorders>
              <w:top w:val="single" w:color="C9A052" w:sz="12"/>
              <w:left w:val="thick" w:color="C9A052" w:sz="24"/>
              <w:bottom w:val="single" w:color="E0E0E0" w:sz="6"/>
              <w:right w:val="none"/>
            </w:tcBorders>
            <w:shd w:fill="FFF9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A1A2E"/>
                <w:sz w:val="22"/>
                <w:szCs w:val="22"/>
              </w:rPr>
              <w:t xml:space="preserve">🌙  SÁBADO NOCHE (tras el Debriefing)</w:t>
            </w:r>
          </w:p>
          <w:p>
            <w:pPr>
              <w:spacing w:after="80"/>
            </w:pPr>
            <w:r>
              <w:rPr>
                <w:b/>
                <w:bCs/>
                <w:sz w:val="20"/>
                <w:szCs w:val="20"/>
              </w:rPr>
              <w:t xml:space="preserve">Paso 4  —  </w:t>
            </w:r>
            <w:r>
              <w:rPr>
                <w:b/>
                <w:bCs/>
                <w:color w:val="C9A052"/>
                <w:sz w:val="20"/>
                <w:szCs w:val="20"/>
              </w:rPr>
              <w:t xml:space="preserve">Admin → Emparej.</w:t>
            </w:r>
            <w:r>
              <w:rPr>
                <w:sz w:val="20"/>
                <w:szCs w:val="20"/>
              </w:rPr>
              <w:t xml:space="preserve">: asigna los 10 pares Loco/Lobo según el anuncio de Fertxo y Merello. Escoge quién juega contra quién en los 10 partidos Singles.</w:t>
            </w:r>
          </w:p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Paso 5  —  Por cada apostador que venga a ti:</w:t>
            </w:r>
          </w:p>
          <w:p>
            <w:pPr>
              <w:pStyle w:val="ListParagraph"/>
              <w:numPr>
                <w:ilvl w:val="1"/>
                <w:numId w:val="1"/>
              </w:numPr>
              <w:spacing w:after="80"/>
            </w:pPr>
            <w:r>
              <w:rPr>
                <w:color w:val="C9A052"/>
                <w:sz w:val="20"/>
                <w:szCs w:val="20"/>
              </w:rPr>
              <w:t xml:space="preserve">Admin → Apuestas → Seleccionar jugador</w:t>
            </w:r>
          </w:p>
          <w:p>
            <w:pPr>
              <w:pStyle w:val="ListParagraph"/>
              <w:numPr>
                <w:ilvl w:val="1"/>
                <w:numId w:val="1"/>
              </w:numPr>
              <w:spacing w:after="80"/>
            </w:pPr>
            <w:r>
              <w:rPr>
                <w:sz w:val="20"/>
                <w:szCs w:val="20"/>
              </w:rPr>
              <w:t xml:space="preserve">Elegir mercado: Singles #X o Resultado Final</w:t>
            </w:r>
          </w:p>
          <w:p>
            <w:pPr>
              <w:pStyle w:val="ListParagraph"/>
              <w:numPr>
                <w:ilvl w:val="1"/>
                <w:numId w:val="1"/>
              </w:numPr>
              <w:spacing w:after="80"/>
            </w:pPr>
            <w:r>
              <w:rPr>
                <w:sz w:val="20"/>
                <w:szCs w:val="20"/>
              </w:rPr>
              <w:t xml:space="preserve">Elegir pick: Loco o Lobo</w:t>
            </w:r>
          </w:p>
          <w:p>
            <w:pPr>
              <w:pStyle w:val="ListParagraph"/>
              <w:numPr>
                <w:ilvl w:val="1"/>
                <w:numId w:val="1"/>
              </w:numPr>
              <w:spacing w:after="80"/>
            </w:pPr>
            <w:r>
              <w:rPr>
                <w:sz w:val="20"/>
                <w:szCs w:val="20"/>
              </w:rPr>
              <w:t xml:space="preserve">Introducir importe (máx. 20€ total por jugador)</w:t>
            </w:r>
          </w:p>
          <w:p>
            <w:pPr>
              <w:pStyle w:val="ListParagraph"/>
              <w:numPr>
                <w:ilvl w:val="1"/>
                <w:numId w:val="1"/>
              </w:numPr>
              <w:spacing w:after="80"/>
            </w:pPr>
            <w:r>
              <w:rPr>
                <w:b/>
                <w:bCs/>
                <w:sz w:val="20"/>
                <w:szCs w:val="20"/>
              </w:rPr>
              <w:t xml:space="preserve">Marcar "Dinero entregado ✓" → Registrar apuesta</w:t>
            </w:r>
          </w:p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Paso 6  —  </w:t>
            </w:r>
            <w:r>
              <w:rPr>
                <w:i/>
                <w:iCs/>
                <w:sz w:val="20"/>
                <w:szCs w:val="20"/>
              </w:rPr>
              <w:t xml:space="preserve">La cuota en tiempo real se muestra al registrar</w:t>
            </w:r>
            <w:r>
              <w:rPr>
                <w:sz w:val="20"/>
                <w:szCs w:val="20"/>
              </w:rPr>
              <w:t xml:space="preserve">. Cambia con cada apuesta nueva (sistema pari-mutuel).</w:t>
            </w:r>
          </w:p>
          <w:p>
            <w:pPr>
              <w:spacing w:after="0"/>
            </w:pPr>
            <w:r>
              <w:rPr>
                <w:i/>
                <w:iCs/>
                <w:color w:val="666666"/>
                <w:sz w:val="20"/>
                <w:szCs w:val="20"/>
              </w:rPr>
              <w:t xml:space="preserve">💾  Consejo: exporta un backup tras registrar todas las apuestas.</w:t>
            </w:r>
          </w:p>
          <w:p>
            <w:pPr>
              <w:spacing w:after="0"/>
            </w:pPr>
            <w:r>
              <w:rPr>
                <w:color w:val="666666"/>
                <w:sz w:val="20"/>
                <w:szCs w:val="20"/>
              </w:rPr>
              <w:t xml:space="preserve">Admin → Datos → Exportar JSON (guárdalo en tu móvil)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9072"/>
      </w:tblGrid>
      <w:tr>
        <w:tc>
          <w:tcPr>
            <w:tcW w:type="dxa" w:w="9072"/>
            <w:tcBorders>
              <w:top w:val="single" w:color="C9A052" w:sz="12"/>
              <w:left w:val="thick" w:color="C9A052" w:sz="24"/>
              <w:bottom w:val="single" w:color="E0E0E0" w:sz="6"/>
              <w:right w:val="none"/>
            </w:tcBorders>
            <w:shd w:fill="EEF4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A1A2E"/>
                <w:sz w:val="22"/>
                <w:szCs w:val="22"/>
              </w:rPr>
              <w:t xml:space="preserve">☀️  DOMINGO TARDE (tras el torneo)</w:t>
            </w:r>
          </w:p>
          <w:p>
            <w:pPr>
              <w:spacing w:after="80"/>
            </w:pPr>
            <w:r>
              <w:rPr>
                <w:b/>
                <w:bCs/>
                <w:sz w:val="20"/>
                <w:szCs w:val="20"/>
              </w:rPr>
              <w:t xml:space="preserve">Paso 7  —  </w:t>
            </w:r>
            <w:r>
              <w:rPr>
                <w:b/>
                <w:bCs/>
                <w:color w:val="C9A052"/>
                <w:sz w:val="20"/>
                <w:szCs w:val="20"/>
              </w:rPr>
              <w:t xml:space="preserve">Admin → Resultados</w:t>
            </w:r>
            <w:r>
              <w:rPr>
                <w:sz w:val="20"/>
                <w:szCs w:val="20"/>
              </w:rPr>
              <w:t xml:space="preserve">: introduce el ganador de cada uno de los 10 Singles (Locos / Lobos / Empate) + resultado final de edición.</w:t>
            </w:r>
          </w:p>
          <w:p>
            <w:pPr>
              <w:spacing w:after="80"/>
            </w:pPr>
            <w:r>
              <w:rPr>
                <w:b/>
                <w:bCs/>
                <w:sz w:val="20"/>
                <w:szCs w:val="20"/>
              </w:rPr>
              <w:t xml:space="preserve">Paso 8  —  </w:t>
            </w:r>
            <w:r>
              <w:rPr>
                <w:b/>
                <w:bCs/>
                <w:color w:val="C9A052"/>
                <w:sz w:val="20"/>
                <w:szCs w:val="20"/>
              </w:rPr>
              <w:t xml:space="preserve">Admin → Setup → "Publicar Resultados"</w:t>
            </w:r>
            <w:r>
              <w:rPr>
                <w:sz w:val="20"/>
                <w:szCs w:val="20"/>
              </w:rPr>
              <w:t xml:space="preserve">. La tabla de liquidación se hace visible para todos.</w:t>
            </w:r>
          </w:p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Paso 9  —  Ve a la pestaña </w:t>
            </w:r>
            <w:r>
              <w:rPr>
                <w:b/>
                <w:bCs/>
                <w:color w:val="C9A052"/>
                <w:sz w:val="20"/>
                <w:szCs w:val="20"/>
              </w:rPr>
              <w:t xml:space="preserve">"Resultados"</w:t>
            </w:r>
            <w:r>
              <w:rPr>
                <w:sz w:val="20"/>
                <w:szCs w:val="20"/>
              </w:rPr>
              <w:t xml:space="preserve">. La tabla te dice:</w:t>
            </w:r>
          </w:p>
          <w:p>
            <w:pPr>
              <w:pStyle w:val="ListParagraph"/>
              <w:numPr>
                <w:ilvl w:val="1"/>
                <w:numId w:val="1"/>
              </w:numPr>
              <w:spacing w:after="80"/>
            </w:pPr>
            <w:r>
              <w:rPr>
                <w:sz w:val="20"/>
                <w:szCs w:val="20"/>
              </w:rPr>
              <w:t xml:space="preserve">Quién te paga a ti (perdedores → entregan cash a Alberto)</w:t>
            </w:r>
          </w:p>
          <w:p>
            <w:pPr>
              <w:pStyle w:val="ListParagraph"/>
              <w:numPr>
                <w:ilvl w:val="1"/>
                <w:numId w:val="1"/>
              </w:numPr>
              <w:spacing w:after="80"/>
            </w:pPr>
            <w:r>
              <w:rPr>
                <w:sz w:val="20"/>
                <w:szCs w:val="20"/>
              </w:rPr>
              <w:t xml:space="preserve">A quién pagas tú (ganadores ← reciben cash de Alberto)</w:t>
            </w:r>
          </w:p>
          <w:p>
            <w:pPr>
              <w:spacing w:after="0"/>
            </w:pPr>
            <w:r>
              <w:rPr>
                <w:i/>
                <w:iCs/>
                <w:color w:val="444444"/>
                <w:sz w:val="20"/>
                <w:szCs w:val="20"/>
              </w:rPr>
              <w:t xml:space="preserve">¡Y listo! El motor calcula todo. Tú solo repartes los billetes. 🏌️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00" w:before="280"/>
      </w:pPr>
      <w:r>
        <w:rPr>
          <w:b/>
          <w:bCs/>
          <w:color w:val="1A1A2E"/>
          <w:sz w:val="28"/>
          <w:szCs w:val="28"/>
        </w:rPr>
        <w:t xml:space="preserve">Mercados disponibles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3600"/>
        <w:gridCol w:w="2016"/>
        <w:gridCol w:w="2016"/>
      </w:tblGrid>
      <w:tr>
        <w:tc>
          <w:tcPr>
            <w:tcW w:type="dxa" w:w="144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Mercado</w:t>
            </w:r>
          </w:p>
        </w:tc>
        <w:tc>
          <w:tcPr>
            <w:tcW w:type="dxa" w:w="36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  <w:tc>
          <w:tcPr>
            <w:tcW w:type="dxa" w:w="2016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Opciones</w:t>
            </w:r>
          </w:p>
        </w:tc>
        <w:tc>
          <w:tcPr>
            <w:tcW w:type="dxa" w:w="2016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Empate</w:t>
            </w:r>
          </w:p>
        </w:tc>
      </w:tr>
      <w:tr>
        <w:tc>
          <w:tcPr>
            <w:tcW w:type="dxa" w:w="144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  <w:sz w:val="20"/>
                <w:szCs w:val="20"/>
              </w:rPr>
              <w:t xml:space="preserve">Singles #1–10</w:t>
            </w:r>
          </w:p>
        </w:tc>
        <w:tc>
          <w:tcPr>
            <w:tcW w:type="dxa" w:w="3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  <w:sz w:val="20"/>
                <w:szCs w:val="20"/>
              </w:rPr>
              <w:t xml:space="preserve">Ganador de cada partido individual del domingo</w:t>
            </w:r>
          </w:p>
        </w:tc>
        <w:tc>
          <w:tcPr>
            <w:tcW w:type="dxa" w:w="2016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  <w:sz w:val="20"/>
                <w:szCs w:val="20"/>
              </w:rPr>
              <w:t xml:space="preserve">Locos / Lobos</w:t>
            </w:r>
          </w:p>
        </w:tc>
        <w:tc>
          <w:tcPr>
            <w:tcW w:type="dxa" w:w="2016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  <w:sz w:val="20"/>
                <w:szCs w:val="20"/>
              </w:rPr>
              <w:t xml:space="preserve">Push (devuelve apuesta)</w:t>
            </w:r>
          </w:p>
        </w:tc>
      </w:tr>
      <w:tr>
        <w:tc>
          <w:tcPr>
            <w:tcW w:type="dxa" w:w="144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  <w:sz w:val="20"/>
                <w:szCs w:val="20"/>
              </w:rPr>
              <w:t xml:space="preserve">Resultado Final</w:t>
            </w:r>
          </w:p>
        </w:tc>
        <w:tc>
          <w:tcPr>
            <w:tcW w:type="dxa" w:w="3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  <w:sz w:val="20"/>
                <w:szCs w:val="20"/>
              </w:rPr>
              <w:t xml:space="preserve">Equipo ganador de la XIV edición (Lobos retienen con empate 7.5-7.5)</w:t>
            </w:r>
          </w:p>
        </w:tc>
        <w:tc>
          <w:tcPr>
            <w:tcW w:type="dxa" w:w="2016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  <w:sz w:val="20"/>
                <w:szCs w:val="20"/>
              </w:rPr>
              <w:t xml:space="preserve">Locos / Lobos</w:t>
            </w:r>
          </w:p>
        </w:tc>
        <w:tc>
          <w:tcPr>
            <w:tcW w:type="dxa" w:w="2016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  <w:sz w:val="20"/>
                <w:szCs w:val="20"/>
              </w:rPr>
              <w:t xml:space="preserve">No posible (Lobos retienen)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spacing w:after="0"/>
        <w:jc w:val="left"/>
      </w:pPr>
      <w:r>
        <w:rPr>
          <w:b/>
          <w:bCs/>
          <w:color w:val="C9A052"/>
          <w:sz w:val="80"/>
          <w:szCs w:val="80"/>
        </w:rPr>
        <w:t xml:space="preserve">B</w:t>
      </w:r>
    </w:p>
    <w:p>
      <w:pPr>
        <w:pBdr>
          <w:bottom w:val="single" w:color="C9A052" w:sz="8"/>
        </w:pBdr>
        <w:spacing w:after="60"/>
      </w:pPr>
      <w:r>
        <w:rPr>
          <w:b/>
          <w:bCs/>
          <w:color w:val="1A1A2E"/>
          <w:sz w:val="40"/>
          <w:szCs w:val="40"/>
        </w:rPr>
        <w:t xml:space="preserve">GUÍA PARA LOS APOSTADORES</w:t>
      </w:r>
    </w:p>
    <w:p>
      <w:pPr>
        <w:spacing w:after="120"/>
      </w:pPr>
      <w:r>
        <w:rPr>
          <w:i/>
          <w:iCs/>
          <w:color w:val="555555"/>
          <w:sz w:val="22"/>
          <w:szCs w:val="22"/>
        </w:rPr>
        <w:t xml:space="preserve">Para enviar por WhatsApp antes del evento o para que Alberto lo lea el sábado noche. Versión sin tecnicismos.</w:t>
      </w:r>
    </w:p>
    <w:p>
      <w:pPr>
        <w:spacing w:after="80"/>
      </w:pPr>
      <w:r>
        <w:t xml:space="preserve"/>
      </w:r>
    </w:p>
    <w:p>
      <w:pPr>
        <w:pStyle w:val="Heading2"/>
        <w:spacing w:after="100" w:before="280"/>
      </w:pPr>
      <w:r>
        <w:rPr>
          <w:b/>
          <w:bCs/>
          <w:color w:val="1A1A2E"/>
          <w:sz w:val="28"/>
          <w:szCs w:val="28"/>
        </w:rPr>
        <w:t xml:space="preserve">¿Qué es el betting de la Ryder?</w:t>
      </w:r>
    </w:p>
    <w:p>
      <w:pPr>
        <w:spacing w:after="120"/>
      </w:pPr>
      <w:r>
        <w:rPr>
          <w:color w:val="1A1A2E"/>
          <w:sz w:val="22"/>
          <w:szCs w:val="22"/>
        </w:rPr>
        <w:t xml:space="preserve">Este año añadimos un aliciente extra: un sistema de apuestas propio. Sin casas de apuestas, sin comisiones raras. Todo el dinero va a un pozo entre nosotros y lo reparten los ganadores. ¿Quieres que el partido de Jaki el domingo sea aún más emocionante? Apuesta a él. ¿Tienes claro que los Lobos se llevan la edición? Ponle algo.</w:t>
      </w:r>
    </w:p>
    <w:p>
      <w:pPr>
        <w:spacing w:after="80"/>
      </w:pPr>
      <w:r>
        <w:t xml:space="preserve"/>
      </w:r>
    </w:p>
    <w:p>
      <w:pPr>
        <w:pStyle w:val="Heading2"/>
        <w:spacing w:after="100" w:before="280"/>
      </w:pPr>
      <w:r>
        <w:rPr>
          <w:b/>
          <w:bCs/>
          <w:color w:val="1A1A2E"/>
          <w:sz w:val="28"/>
          <w:szCs w:val="28"/>
        </w:rPr>
        <w:t xml:space="preserve">Las reglas básicas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1A1A2E"/>
          <w:sz w:val="24"/>
          <w:szCs w:val="24"/>
        </w:rPr>
        <w:t xml:space="preserve">Máximo 20€ por jugador </w:t>
      </w:r>
      <w:r>
        <w:rPr>
          <w:color w:val="1A1A2E"/>
          <w:sz w:val="22"/>
          <w:szCs w:val="22"/>
        </w:rPr>
        <w:t xml:space="preserve">en total (entre todos los mercados). Puedes repartir ese presupuesto como quieras.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1A1A2E"/>
          <w:sz w:val="22"/>
          <w:szCs w:val="22"/>
        </w:rPr>
        <w:t xml:space="preserve">Apuestas: el sábado noche, tras el anuncio de emparejamientos. Hasta entonces no sabes quién juega con quién.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1A1A2E"/>
          <w:sz w:val="22"/>
          <w:szCs w:val="22"/>
        </w:rPr>
        <w:t xml:space="preserve">Entrega el dinero en efectivo a Alberto al registrar tu apuesta. Sin excepciones, sin fiarle al amigo.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1A1A2E"/>
          <w:sz w:val="22"/>
          <w:szCs w:val="22"/>
        </w:rPr>
        <w:t xml:space="preserve">Las apuestas son definitivas. No hay vuelta atrás salvo intervención divina (o de Alberto).</w:t>
      </w:r>
    </w:p>
    <w:p>
      <w:pPr>
        <w:spacing w:after="80"/>
      </w:pPr>
      <w:r>
        <w:t xml:space="preserve"/>
      </w:r>
    </w:p>
    <w:p>
      <w:pPr>
        <w:pStyle w:val="Heading2"/>
        <w:spacing w:after="100" w:before="280"/>
      </w:pPr>
      <w:r>
        <w:rPr>
          <w:b/>
          <w:bCs/>
          <w:color w:val="1A1A2E"/>
          <w:sz w:val="28"/>
          <w:szCs w:val="28"/>
        </w:rPr>
        <w:t xml:space="preserve">¿A qué puedes apostar?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5400"/>
        <w:gridCol w:w="1404"/>
      </w:tblGrid>
      <w:tr>
        <w:tc>
          <w:tcPr>
            <w:tcW w:type="dxa" w:w="2268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Mercado</w:t>
            </w:r>
          </w:p>
        </w:tc>
        <w:tc>
          <w:tcPr>
            <w:tcW w:type="dxa" w:w="54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¿Qué apuestas?</w:t>
            </w:r>
          </w:p>
        </w:tc>
        <w:tc>
          <w:tcPr>
            <w:tcW w:type="dxa" w:w="1404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¿Cuándo?</w:t>
            </w:r>
          </w:p>
        </w:tc>
      </w:tr>
      <w:tr>
        <w:tc>
          <w:tcPr>
            <w:tcW w:type="dxa" w:w="2268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  <w:sz w:val="20"/>
                <w:szCs w:val="20"/>
              </w:rPr>
              <w:t xml:space="preserve">Singles individuales</w:t>
            </w:r>
          </w:p>
        </w:tc>
        <w:tc>
          <w:tcPr>
            <w:tcW w:type="dxa" w:w="5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  <w:sz w:val="20"/>
                <w:szCs w:val="20"/>
              </w:rPr>
              <w:t xml:space="preserve">Al ganador de cualquiera de los 10 partidos del domingo. Por ej.: "Jaki gana su partido"</w:t>
            </w:r>
          </w:p>
        </w:tc>
        <w:tc>
          <w:tcPr>
            <w:tcW w:type="dxa" w:w="1404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  <w:sz w:val="20"/>
                <w:szCs w:val="20"/>
              </w:rPr>
              <w:t xml:space="preserve">Sáb. noche</w:t>
            </w:r>
          </w:p>
        </w:tc>
      </w:tr>
      <w:tr>
        <w:tc>
          <w:tcPr>
            <w:tcW w:type="dxa" w:w="2268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  <w:sz w:val="20"/>
                <w:szCs w:val="20"/>
              </w:rPr>
              <w:t xml:space="preserve">Resultado Final</w:t>
            </w:r>
          </w:p>
        </w:tc>
        <w:tc>
          <w:tcPr>
            <w:tcW w:type="dxa" w:w="5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  <w:sz w:val="20"/>
                <w:szCs w:val="20"/>
              </w:rPr>
              <w:t xml:space="preserve">Qué equipo gana la XIV edición. Lobos retienen si hay empate 7.5-7.5</w:t>
            </w:r>
          </w:p>
        </w:tc>
        <w:tc>
          <w:tcPr>
            <w:tcW w:type="dxa" w:w="1404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  <w:sz w:val="20"/>
                <w:szCs w:val="20"/>
              </w:rPr>
              <w:t xml:space="preserve">Sáb. noche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00" w:before="280"/>
      </w:pPr>
      <w:r>
        <w:rPr>
          <w:b/>
          <w:bCs/>
          <w:color w:val="1A1A2E"/>
          <w:sz w:val="28"/>
          <w:szCs w:val="28"/>
        </w:rPr>
        <w:t xml:space="preserve">¿Cómo funciona el sistema pari-mutuel?</w:t>
      </w:r>
    </w:p>
    <w:p>
      <w:pPr>
        <w:spacing w:after="120"/>
      </w:pPr>
      <w:r>
        <w:rPr>
          <w:color w:val="1A1A2E"/>
          <w:sz w:val="22"/>
          <w:szCs w:val="22"/>
        </w:rPr>
        <w:t xml:space="preserve">Nada de cuotas fijas de bookie. Aquí el sistema es simple: </w:t>
      </w:r>
    </w:p>
    <w:p>
      <w:pPr>
        <w:spacing w:after="120"/>
      </w:pPr>
      <w:r>
        <w:rPr>
          <w:b/>
          <w:bCs/>
          <w:color w:val="1A1A2E"/>
          <w:sz w:val="24"/>
          <w:szCs w:val="24"/>
        </w:rPr>
        <w:t xml:space="preserve">Todo lo apostado forma un pozo. Los ganadores se reparten ese pozo proporcionalmente a lo que apostaron.</w:t>
      </w:r>
    </w:p>
    <w:p>
      <w:pPr>
        <w:spacing w:after="120"/>
      </w:pPr>
      <w:r>
        <w:rPr>
          <w:i/>
          <w:iCs/>
          <w:color w:val="555555"/>
          <w:sz w:val="22"/>
          <w:szCs w:val="22"/>
        </w:rPr>
        <w:t xml:space="preserve">Ejemplo: el partido Jaki (Lobos) vs Bugo (Locos) tiene un pozo de 60€. Apostan 40€ a Jaki y 20€ a Bugo. Gana Jaki → los que apostaron a Jaki se reparten los 60€. Si apostaste 20€ de esos 40€ = recuperas 30€ (10€ de beneficio). Si apostaste 5€ = recuperas 7,50€.</w:t>
      </w:r>
    </w:p>
    <w:p>
      <w:pPr>
        <w:spacing w:after="120"/>
      </w:pPr>
      <w:r>
        <w:rPr>
          <w:color w:val="1A1A2E"/>
          <w:sz w:val="22"/>
          <w:szCs w:val="22"/>
        </w:rPr>
        <w:t xml:space="preserve">Cuanto menos gente apueste a tu pick y más ponga el otro lado, más multiplicas.</w:t>
      </w:r>
    </w:p>
    <w:p>
      <w:pPr>
        <w:spacing w:after="80"/>
      </w:pPr>
      <w:r>
        <w:t xml:space="preserve"/>
      </w:r>
    </w:p>
    <w:p>
      <w:pPr>
        <w:pStyle w:val="Heading2"/>
        <w:spacing w:after="100" w:before="280"/>
      </w:pPr>
      <w:r>
        <w:rPr>
          <w:b/>
          <w:bCs/>
          <w:color w:val="1A1A2E"/>
          <w:sz w:val="28"/>
          <w:szCs w:val="28"/>
        </w:rPr>
        <w:t xml:space="preserve">⚠️ Caso especial: apuesta desierta</w:t>
      </w:r>
    </w:p>
    <w:p>
      <w:pPr>
        <w:spacing w:after="120"/>
      </w:pPr>
      <w:r>
        <w:rPr>
          <w:color w:val="1A1A2E"/>
          <w:sz w:val="22"/>
          <w:szCs w:val="22"/>
        </w:rPr>
        <w:t xml:space="preserve">Se produce cuando todo el mundo apuesta al mismo lado y el otro queda sin apostadores.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72"/>
      </w:tblGrid>
      <w:tr>
        <w:tc>
          <w:tcPr>
            <w:tcW w:type="dxa" w:w="32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Situación</w:t>
            </w:r>
          </w:p>
        </w:tc>
        <w:tc>
          <w:tcPr>
            <w:tcW w:type="dxa" w:w="5872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Qué pasa</w:t>
            </w:r>
          </w:p>
        </w:tc>
      </w:tr>
      <w:tr>
        <w:tc>
          <w:tcPr>
            <w:tcW w:type="dxa" w:w="32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  <w:sz w:val="20"/>
                <w:szCs w:val="20"/>
              </w:rPr>
              <w:t xml:space="preserve">Todos apuestan a Jaki, gana Jaki</w:t>
            </w:r>
          </w:p>
        </w:tc>
        <w:tc>
          <w:tcPr>
            <w:tcW w:type="dxa" w:w="587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  <w:sz w:val="20"/>
                <w:szCs w:val="20"/>
              </w:rPr>
              <w:t xml:space="preserve">Push — todos recuperan lo apostado. Sin ganadores ni perdedores (no había nadie del otro lado).</w:t>
            </w:r>
          </w:p>
        </w:tc>
      </w:tr>
      <w:tr>
        <w:tc>
          <w:tcPr>
            <w:tcW w:type="dxa" w:w="3200"/>
            <w:shd w:fill="FFEA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  <w:sz w:val="20"/>
                <w:szCs w:val="20"/>
              </w:rPr>
              <w:t xml:space="preserve">Todos apuestan a Jaki, gana Bugo (sorpresa)</w:t>
            </w:r>
          </w:p>
        </w:tc>
        <w:tc>
          <w:tcPr>
            <w:tcW w:type="dxa" w:w="587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  <w:sz w:val="20"/>
                <w:szCs w:val="20"/>
              </w:rPr>
              <w:t xml:space="preserve">Banca gana — los apostadores a Jaki pierden su dinero. Al no haber nadie que apostara al ganador, el pozo queda para Alberto (destinado a Loterías del Estado y futuras Ryders).</w:t>
            </w:r>
          </w:p>
        </w:tc>
      </w:tr>
    </w:tbl>
    <w:p>
      <w:pPr>
        <w:spacing w:after="120"/>
      </w:pPr>
      <w:r>
        <w:rPr>
          <w:i/>
          <w:iCs/>
          <w:color w:val="555555"/>
          <w:sz w:val="20"/>
          <w:szCs w:val="20"/>
        </w:rPr>
        <w:t xml:space="preserve">Moraleja: si ves un partido donde nadie apostó al otro lado, considera ser el disruptivo. No solo puedes ganar — también evitas que la banca se lleve el dinero de tus compañeros.</w:t>
      </w:r>
    </w:p>
    <w:p>
      <w:pPr>
        <w:spacing w:after="80"/>
      </w:pPr>
      <w:r>
        <w:t xml:space="preserve"/>
      </w:r>
    </w:p>
    <w:p>
      <w:pPr>
        <w:pStyle w:val="Heading2"/>
        <w:spacing w:after="100" w:before="280"/>
      </w:pPr>
      <w:r>
        <w:rPr>
          <w:b/>
          <w:bCs/>
          <w:color w:val="1A1A2E"/>
          <w:sz w:val="28"/>
          <w:szCs w:val="28"/>
        </w:rPr>
        <w:t xml:space="preserve">Ejemplos de apuestas</w:t>
      </w:r>
    </w:p>
    <w:p>
      <w:pPr>
        <w:pStyle w:val="Heading3"/>
        <w:spacing w:after="80" w:before="200"/>
      </w:pPr>
      <w:r>
        <w:rPr>
          <w:b/>
          <w:bCs/>
          <w:color w:val="444444"/>
          <w:sz w:val="24"/>
          <w:szCs w:val="24"/>
        </w:rPr>
        <w:t xml:space="preserve">Ejemplo 1 — El clásico mixto (10€ + 10€)</w:t>
      </w:r>
    </w:p>
    <w:p>
      <w:pPr>
        <w:spacing w:after="120"/>
      </w:pPr>
      <w:r>
        <w:rPr>
          <w:color w:val="1A1A2E"/>
          <w:sz w:val="22"/>
          <w:szCs w:val="22"/>
        </w:rPr>
        <w:t xml:space="preserve">Fertxo apuesta sus 20€ así: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10€ al partido Jaki (Lobos) en Singles #1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10€ a que Lobos ganan la edición (Resultado Final)</w:t>
      </w:r>
    </w:p>
    <w:p>
      <w:pPr>
        <w:spacing w:after="120"/>
      </w:pPr>
      <w:r>
        <w:rPr>
          <w:i/>
          <w:iCs/>
          <w:color w:val="555555"/>
          <w:sz w:val="22"/>
          <w:szCs w:val="22"/>
        </w:rPr>
        <w:t xml:space="preserve">Si Jaki gana su partido y hay en ese mercado un pozo de 60€ con 40€ apostados a Jaki: Fertxo recibe 10/40 × 60 = 15€ → beneficio neto: +5€</w:t>
      </w:r>
    </w:p>
    <w:p>
      <w:pPr>
        <w:spacing w:after="120"/>
      </w:pPr>
      <w:r>
        <w:rPr>
          <w:i/>
          <w:iCs/>
          <w:color w:val="555555"/>
          <w:sz w:val="22"/>
          <w:szCs w:val="22"/>
        </w:rPr>
        <w:t xml:space="preserve">Si además Lobos ganan la edición: Fertxo también cobra parte del pozo Final según cuánto puso.</w:t>
      </w:r>
    </w:p>
    <w:p>
      <w:pPr>
        <w:spacing w:after="80"/>
      </w:pPr>
      <w:r>
        <w:t xml:space="preserve"/>
      </w:r>
    </w:p>
    <w:p>
      <w:pPr>
        <w:pStyle w:val="Heading3"/>
        <w:spacing w:after="80" w:before="200"/>
      </w:pPr>
      <w:r>
        <w:rPr>
          <w:b/>
          <w:bCs/>
          <w:color w:val="444444"/>
          <w:sz w:val="24"/>
          <w:szCs w:val="24"/>
        </w:rPr>
        <w:t xml:space="preserve">Ejemplo 2 — Todo al rojo (20€ al resultado final)</w:t>
      </w:r>
    </w:p>
    <w:p>
      <w:pPr>
        <w:spacing w:after="120"/>
      </w:pPr>
      <w:r>
        <w:rPr>
          <w:color w:val="1A1A2E"/>
          <w:sz w:val="22"/>
          <w:szCs w:val="22"/>
        </w:rPr>
        <w:t xml:space="preserve">Juan apuesta los 20€ enteros a que Lobos ganan la edición. Si ganan y el pozo Final era 100€ con 60€ apostados a Lobos: Juan cobra 20/60 × 100 = 33,33€ → beneficio neto: +13,33€</w:t>
      </w:r>
    </w:p>
    <w:p>
      <w:pPr>
        <w:spacing w:after="120"/>
      </w:pPr>
      <w:r>
        <w:rPr>
          <w:i/>
          <w:iCs/>
          <w:color w:val="555555"/>
          <w:sz w:val="22"/>
          <w:szCs w:val="22"/>
        </w:rPr>
        <w:t xml:space="preserve">Arriesgado, pero si ganas, ganas bien.</w:t>
      </w:r>
    </w:p>
    <w:p>
      <w:pPr>
        <w:spacing w:after="80"/>
      </w:pPr>
      <w:r>
        <w:t xml:space="preserve"/>
      </w:r>
    </w:p>
    <w:p>
      <w:pPr>
        <w:pStyle w:val="Heading3"/>
        <w:spacing w:after="80" w:before="200"/>
      </w:pPr>
      <w:r>
        <w:rPr>
          <w:b/>
          <w:bCs/>
          <w:color w:val="444444"/>
          <w:sz w:val="24"/>
          <w:szCs w:val="24"/>
        </w:rPr>
        <w:t xml:space="preserve">Ejemplo 3 — El escéptico diversificado</w:t>
      </w:r>
    </w:p>
    <w:p>
      <w:pPr>
        <w:spacing w:after="120"/>
      </w:pPr>
      <w:r>
        <w:rPr>
          <w:color w:val="1A1A2E"/>
          <w:sz w:val="22"/>
          <w:szCs w:val="22"/>
        </w:rPr>
        <w:t xml:space="preserve">Pedro no se fía de nadie: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5€ al partido Herrero en Singles #3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5€ al partido Juan en Singles #7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5€ al partido Jido en Singles #9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5€ a Lobos en Resultado Final</w:t>
      </w:r>
    </w:p>
    <w:p>
      <w:pPr>
        <w:spacing w:after="120"/>
      </w:pPr>
      <w:r>
        <w:rPr>
          <w:i/>
          <w:iCs/>
          <w:color w:val="555555"/>
          <w:sz w:val="22"/>
          <w:szCs w:val="22"/>
        </w:rPr>
        <w:t xml:space="preserve">Si acierta 2 de los 4, probablemente empata o sale ganando. Una estrategia muy cubridora para los indecisos.</w:t>
      </w:r>
    </w:p>
    <w:p>
      <w:pPr>
        <w:spacing w:after="80"/>
      </w:pPr>
      <w:r>
        <w:t xml:space="preserve"/>
      </w:r>
    </w:p>
    <w:p>
      <w:pPr>
        <w:pStyle w:val="Heading2"/>
        <w:spacing w:after="100" w:before="280"/>
      </w:pPr>
      <w:r>
        <w:rPr>
          <w:b/>
          <w:bCs/>
          <w:color w:val="1A1A2E"/>
          <w:sz w:val="28"/>
          <w:szCs w:val="28"/>
        </w:rPr>
        <w:t xml:space="preserve">Recogida de dinero</w:t>
      </w:r>
    </w:p>
    <w:p>
      <w:pPr>
        <w:spacing w:after="120"/>
      </w:pPr>
      <w:r>
        <w:rPr>
          <w:b/>
          <w:bCs/>
          <w:color w:val="1A1A2E"/>
          <w:sz w:val="24"/>
          <w:szCs w:val="24"/>
        </w:rPr>
        <w:t xml:space="preserve">Sábado noche: </w:t>
      </w:r>
      <w:r>
        <w:rPr>
          <w:color w:val="1A1A2E"/>
          <w:sz w:val="22"/>
          <w:szCs w:val="22"/>
        </w:rPr>
        <w:t xml:space="preserve">Te acercas a Alberto, le dices a qué quieres apostar y cuánto, y le das el cash. Alberto lo registra en la app. Recibirás la confirmación en pantalla con la cuota aproximada a esa hora.</w:t>
      </w:r>
    </w:p>
    <w:p>
      <w:pPr>
        <w:spacing w:after="80"/>
      </w:pPr>
      <w:r>
        <w:t xml:space="preserve"/>
      </w:r>
    </w:p>
    <w:p>
      <w:pPr>
        <w:pStyle w:val="Heading2"/>
        <w:spacing w:after="100" w:before="280"/>
      </w:pPr>
      <w:r>
        <w:rPr>
          <w:b/>
          <w:bCs/>
          <w:color w:val="1A1A2E"/>
          <w:sz w:val="28"/>
          <w:szCs w:val="28"/>
        </w:rPr>
        <w:t xml:space="preserve">Cobros</w:t>
      </w:r>
    </w:p>
    <w:p>
      <w:pPr>
        <w:spacing w:after="120"/>
      </w:pPr>
      <w:r>
        <w:rPr>
          <w:b/>
          <w:bCs/>
          <w:color w:val="1A1A2E"/>
          <w:sz w:val="24"/>
          <w:szCs w:val="24"/>
        </w:rPr>
        <w:t xml:space="preserve">Domingo tarde, tras el torneo: </w:t>
      </w:r>
      <w:r>
        <w:rPr>
          <w:color w:val="1A1A2E"/>
          <w:sz w:val="22"/>
          <w:szCs w:val="22"/>
        </w:rPr>
        <w:t xml:space="preserve">Alberto publica los resultados en la app. La tabla de liquidación indica exactamente quién cobra cuánto. Alberto paga directamente a los ganadores. Sin esperas, sin transferencias raras.</w:t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spacing w:after="0"/>
        <w:jc w:val="left"/>
      </w:pPr>
      <w:r>
        <w:rPr>
          <w:b/>
          <w:bCs/>
          <w:color w:val="C9A052"/>
          <w:sz w:val="80"/>
          <w:szCs w:val="80"/>
        </w:rPr>
        <w:t xml:space="preserve">C</w:t>
      </w:r>
    </w:p>
    <w:p>
      <w:pPr>
        <w:pBdr>
          <w:bottom w:val="single" w:color="C9A052" w:sz="8"/>
        </w:pBdr>
        <w:spacing w:after="60"/>
      </w:pPr>
      <w:r>
        <w:rPr>
          <w:b/>
          <w:bCs/>
          <w:color w:val="1A1A2E"/>
          <w:sz w:val="40"/>
          <w:szCs w:val="40"/>
        </w:rPr>
        <w:t xml:space="preserve">PREGUNTAS FRECUENTES</w:t>
      </w:r>
    </w:p>
    <w:p>
      <w:pPr>
        <w:spacing w:after="80"/>
      </w:pPr>
      <w: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72"/>
      </w:tblGrid>
      <w:tr>
        <w:tc>
          <w:tcPr>
            <w:tcW w:type="dxa" w:w="3600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Pregunta</w:t>
            </w:r>
          </w:p>
        </w:tc>
        <w:tc>
          <w:tcPr>
            <w:tcW w:type="dxa" w:w="5472"/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Respuesta</w:t>
            </w:r>
          </w:p>
        </w:tc>
      </w:tr>
      <w:tr>
        <w:tc>
          <w:tcPr>
            <w:tcW w:type="dxa" w:w="36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  <w:sz w:val="20"/>
                <w:szCs w:val="20"/>
              </w:rPr>
              <w:t xml:space="preserve">¿Puedo apostar a mi propio partido?</w:t>
            </w:r>
          </w:p>
        </w:tc>
        <w:tc>
          <w:tcPr>
            <w:tcW w:type="dxa" w:w="547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  <w:sz w:val="20"/>
                <w:szCs w:val="20"/>
              </w:rPr>
              <w:t xml:space="preserve">Sí. Está permitido. Si quieres apostar a que te ganas a tu rival, adelante.</w:t>
            </w:r>
          </w:p>
        </w:tc>
      </w:tr>
      <w:tr>
        <w:tc>
          <w:tcPr>
            <w:tcW w:type="dxa" w:w="36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  <w:sz w:val="20"/>
                <w:szCs w:val="20"/>
              </w:rPr>
              <w:t xml:space="preserve">¿Qué pasa si mi partido termina en empate (all-square)?</w:t>
            </w:r>
          </w:p>
        </w:tc>
        <w:tc>
          <w:tcPr>
            <w:tcW w:type="dxa" w:w="5472"/>
            <w:shd w:fill="FFFB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  <w:sz w:val="20"/>
                <w:szCs w:val="20"/>
              </w:rPr>
              <w:t xml:space="preserve">Push. Te devuelven tu apuesta íntegra. Ni ganas ni pierdes.</w:t>
            </w:r>
          </w:p>
        </w:tc>
      </w:tr>
      <w:tr>
        <w:tc>
          <w:tcPr>
            <w:tcW w:type="dxa" w:w="36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  <w:sz w:val="20"/>
                <w:szCs w:val="20"/>
              </w:rPr>
              <w:t xml:space="preserve">¿Cuándo se sabe la cuota exacta?</w:t>
            </w:r>
          </w:p>
        </w:tc>
        <w:tc>
          <w:tcPr>
            <w:tcW w:type="dxa" w:w="547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  <w:sz w:val="20"/>
                <w:szCs w:val="20"/>
              </w:rPr>
              <w:t xml:space="preserve">La cuota es pari-mutuel y cambia con cada apuesta nueva. La cuota definitiva se fija al cerrar los mercados (antes del tee del domingo). La app muestra la cuota aproximada al registrar.</w:t>
            </w:r>
          </w:p>
        </w:tc>
      </w:tr>
      <w:tr>
        <w:tc>
          <w:tcPr>
            <w:tcW w:type="dxa" w:w="36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  <w:sz w:val="20"/>
                <w:szCs w:val="20"/>
              </w:rPr>
              <w:t xml:space="preserve">¿Qué pasa si no apuesto nada?</w:t>
            </w:r>
          </w:p>
        </w:tc>
        <w:tc>
          <w:tcPr>
            <w:tcW w:type="dxa" w:w="547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  <w:sz w:val="20"/>
                <w:szCs w:val="20"/>
              </w:rPr>
              <w:t xml:space="preserve">Nada. Las apuestas son 100% voluntarias. Pero luego no te quejes si Nacho se hace rico.</w:t>
            </w:r>
          </w:p>
        </w:tc>
      </w:tr>
      <w:tr>
        <w:tc>
          <w:tcPr>
            <w:tcW w:type="dxa" w:w="36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  <w:sz w:val="20"/>
                <w:szCs w:val="20"/>
              </w:rPr>
              <w:t xml:space="preserve">¿Puedo ver las apuestas de los demás?</w:t>
            </w:r>
          </w:p>
        </w:tc>
        <w:tc>
          <w:tcPr>
            <w:tcW w:type="dxa" w:w="547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  <w:sz w:val="20"/>
                <w:szCs w:val="20"/>
              </w:rPr>
              <w:t xml:space="preserve">Sí. La pestaña "General" muestra todas las apuestas registradas. Transparencia total.</w:t>
            </w:r>
          </w:p>
        </w:tc>
      </w:tr>
      <w:tr>
        <w:tc>
          <w:tcPr>
            <w:tcW w:type="dxa" w:w="36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  <w:sz w:val="20"/>
                <w:szCs w:val="20"/>
              </w:rPr>
              <w:t xml:space="preserve">¿Puedo cambiar mi apuesta después de registrarla?</w:t>
            </w:r>
          </w:p>
        </w:tc>
        <w:tc>
          <w:tcPr>
            <w:tcW w:type="dxa" w:w="547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  <w:sz w:val="20"/>
                <w:szCs w:val="20"/>
              </w:rPr>
              <w:t xml:space="preserve">No. Las apuestas son definitivas una vez confirmadas. Solo el admin puede anularla en casos excepcionales.</w:t>
            </w:r>
          </w:p>
        </w:tc>
      </w:tr>
      <w:tr>
        <w:tc>
          <w:tcPr>
            <w:tcW w:type="dxa" w:w="36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  <w:sz w:val="20"/>
                <w:szCs w:val="20"/>
              </w:rPr>
              <w:t xml:space="preserve">¿Y si la edición termina en empate?</w:t>
            </w:r>
          </w:p>
        </w:tc>
        <w:tc>
          <w:tcPr>
            <w:tcW w:type="dxa" w:w="547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  <w:sz w:val="20"/>
                <w:szCs w:val="20"/>
              </w:rPr>
              <w:t xml:space="preserve">El empate 7.5-7.5 significa que Lobos retienen el trofeo. Por eso el mercado tiene dos opciones: "Locos ganan" o "Lobos ganan o retienen". No hay push en el Resultado Final.</w:t>
            </w:r>
          </w:p>
        </w:tc>
      </w:tr>
      <w:tr>
        <w:tc>
          <w:tcPr>
            <w:tcW w:type="dxa" w:w="3600"/>
            <w:shd w:fill="FFEA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  <w:sz w:val="20"/>
                <w:szCs w:val="20"/>
              </w:rPr>
              <w:t xml:space="preserve">¿Qué pasa si nadie apostó al otro lado y gana el underdog?</w:t>
            </w:r>
          </w:p>
        </w:tc>
        <w:tc>
          <w:tcPr>
            <w:tcW w:type="dxa" w:w="547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  <w:sz w:val="20"/>
                <w:szCs w:val="20"/>
              </w:rPr>
              <w:t xml:space="preserve">Apuesta desierta: los que apostaron al lado perdedor pierden su dinero. No hay ganadores que cobren, así que el pozo lo retiene la banca (Alberto) y se destinará a Loterías del Estado y futuras Ryders. La app lo indica claramente en la liquidación.</w:t>
            </w:r>
          </w:p>
        </w:tc>
      </w:tr>
      <w:tr>
        <w:tc>
          <w:tcPr>
            <w:tcW w:type="dxa" w:w="36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  <w:sz w:val="20"/>
                <w:szCs w:val="20"/>
              </w:rPr>
              <w:t xml:space="preserve">¿Y si nadie apostó al otro lado pero gana el lado que sí tiene apostadores?</w:t>
            </w:r>
          </w:p>
        </w:tc>
        <w:tc>
          <w:tcPr>
            <w:tcW w:type="dxa" w:w="5472"/>
            <w:shd w:fill="FFFB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  <w:sz w:val="20"/>
                <w:szCs w:val="20"/>
              </w:rPr>
              <w:t xml:space="preserve">Push. Si todos apostaron al mismo lado y ese lado gana, se devuelve todo lo apostado. No hay nadie a quien cobrarle.</w:t>
            </w:r>
          </w:p>
        </w:tc>
      </w:tr>
      <w:tr>
        <w:tc>
          <w:tcPr>
            <w:tcW w:type="dxa" w:w="36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  <w:sz w:val="20"/>
                <w:szCs w:val="20"/>
              </w:rPr>
              <w:t xml:space="preserve">¿Qué pasa si Alberto pierde el móvil?</w:t>
            </w:r>
          </w:p>
        </w:tc>
        <w:tc>
          <w:tcPr>
            <w:tcW w:type="dxa" w:w="547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1A1A2E"/>
                <w:sz w:val="20"/>
                <w:szCs w:val="20"/>
              </w:rPr>
              <w:t xml:space="preserve">Alberto exporta un backup JSON antes de acostarse el sábado. Y si no lo hace, le toca pagar de su bolsillo. Bromas aparte: Admin → Datos → Exportar JSON.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9072"/>
      </w:tblGrid>
      <w:tr>
        <w:tc>
          <w:tcPr>
            <w:tcW w:type="dxa" w:w="9072"/>
            <w:tcBorders>
              <w:top w:val="single" w:color="C9A052" w:sz="12"/>
              <w:left w:val="thick" w:color="C9A052" w:sz="24"/>
              <w:bottom w:val="single" w:color="E0E0E0" w:sz="6"/>
              <w:right w:val="none"/>
            </w:tcBorders>
            <w:shd w:fill="F5F5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A1A2E"/>
                <w:sz w:val="24"/>
                <w:szCs w:val="24"/>
              </w:rPr>
              <w:t xml:space="preserve">📱  ACCESO RÁPIDO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App de apuestas: </w:t>
            </w:r>
            <w:r>
              <w:rPr>
                <w:color w:val="1155CC"/>
                <w:sz w:val="20"/>
                <w:szCs w:val="20"/>
                <w:u w:val="single"/>
              </w:rPr>
              <w:t xml:space="preserve">https://fsuarezdetangil-dev.github.io/RyderCup2026/betting.html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PIN Admin: </w:t>
            </w:r>
            <w:r>
              <w:rPr>
                <w:b/>
                <w:bCs/>
                <w:color w:val="C9A052"/>
                <w:sz w:val="20"/>
                <w:szCs w:val="20"/>
              </w:rPr>
              <w:t xml:space="preserve">2026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Banco: Alberto  ·  Máximo por jugador: 20€  ·  Sistema: Pari-mutuel</w:t>
            </w:r>
          </w:p>
        </w:tc>
      </w:tr>
    </w:tbl>
    <w:p>
      <w:pPr>
        <w:spacing w:after="80"/>
      </w:pPr>
      <w:r>
        <w:t xml:space="preserve"/>
      </w:r>
    </w:p>
    <w:p>
      <w:pPr>
        <w:jc w:val="center"/>
      </w:pPr>
      <w:r>
        <w:rPr>
          <w:i/>
          <w:iCs/>
          <w:color w:val="555555"/>
          <w:sz w:val="18"/>
          <w:szCs w:val="18"/>
        </w:rPr>
        <w:t xml:space="preserve">¡Que gane el mejor… y el que apostó a él!  🏌️⛳</w:t>
      </w:r>
    </w:p>
    <w:sectPr>
      <w:pgSz w:w="11906" w:h="16838" w:orient="portrait"/>
      <w:pgMar w:top="1440" w:right="1584" w:bottom="1440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2026-09-18T06:57:58.255Z</dcterms:created>
  <dcterms:modified xsi:type="dcterms:W3CDTF">2026-09-18T06:57:58.257Z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