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DCDF8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 xml:space="preserve">5-1 </w:t>
      </w:r>
    </w:p>
    <w:p w14:paraId="33C6BE94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数据通信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指在计算机、终端设备或数字系统之间，通过通信线路和通信协议，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传输数字化数据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的过程。</w:t>
      </w:r>
    </w:p>
    <w:p w14:paraId="45C090F8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与传统电话通信相比的特点：</w:t>
      </w:r>
    </w:p>
    <w:p w14:paraId="38E8647E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传输对象不同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</w:t>
      </w:r>
    </w:p>
    <w:p w14:paraId="7838E52B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电话通信：以语音为主（模拟信号）</w:t>
      </w:r>
    </w:p>
    <w:p w14:paraId="16AF82DC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数据通信：以数据为主（数字信号）</w:t>
      </w:r>
    </w:p>
    <w:p w14:paraId="5FD62EA8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准确性要求高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数据通信对差错极为敏感，要求误码率极低。</w:t>
      </w:r>
    </w:p>
    <w:p w14:paraId="6A159CE5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突发性强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数据传输常呈突发式，而语音通信连续。</w:t>
      </w:r>
    </w:p>
    <w:p w14:paraId="310C3295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双向交互性强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数据通信强调交互、确认与控制。</w:t>
      </w:r>
    </w:p>
    <w:p w14:paraId="59ECE186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依赖协议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数据通信必须遵循严格的通信协议。</w:t>
      </w:r>
    </w:p>
    <w:p w14:paraId="2C08E06A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5-2 数据通信模型由哪几部分构成？各自功能是什么？</w:t>
      </w:r>
    </w:p>
    <w:p w14:paraId="429F364D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信源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：产生和发送数据的设备（如计算机）。</w:t>
      </w:r>
    </w:p>
    <w:p w14:paraId="642DAA9D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2,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发送器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：将数据转换为可传输的信号。</w:t>
      </w:r>
    </w:p>
    <w:p w14:paraId="381147D4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3.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传输信道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：信号传播的物理介质（如光纤、无线）。</w:t>
      </w:r>
    </w:p>
    <w:p w14:paraId="72D07E9B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4.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接收器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：将接收到的信号还原为数据。</w:t>
      </w:r>
    </w:p>
    <w:p w14:paraId="70648DEE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5.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信宿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：接收和使用数据的终端设备。</w:t>
      </w:r>
    </w:p>
    <w:p w14:paraId="3A4684C9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5-3 什么是计算机网络？计算机网络的基本目标是什么？</w:t>
      </w:r>
    </w:p>
    <w:p w14:paraId="6167A2A5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计算机网络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是最常见的通信数据网络。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通过通信线路和网络协议，将多台计算机或终端设备互连，实现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资源共享和信息交换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的系统。</w:t>
      </w:r>
    </w:p>
    <w:p w14:paraId="7A8D7B03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基本目标：资源共享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信息传输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（高效、可靠）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分布式处理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提高系统可靠性和可扩展性</w:t>
      </w:r>
    </w:p>
    <w:p w14:paraId="13292208">
      <w:pPr>
        <w:pStyle w:val="2"/>
        <w:keepNext w:val="0"/>
        <w:keepLines w:val="0"/>
        <w:widowControl/>
        <w:suppressLineNumbers w:val="0"/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5-4 IoT终端设备的典型通信技术有哪些？</w:t>
      </w:r>
    </w:p>
    <w:p w14:paraId="5A4F859F">
      <w:pPr>
        <w:rPr>
          <w:rFonts w:hint="default" w:eastAsia="微软雅黑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智能家电，远程医疗，物流系统，智能交通。</w:t>
      </w:r>
    </w:p>
    <w:p w14:paraId="0EAEC28F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5-5 什么是协议？</w:t>
      </w:r>
    </w:p>
    <w:p w14:paraId="793003DB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协议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是通信双方为实现有效通信而必须遵循的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规则集合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，规定了数据格式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传输顺序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错误处理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控制方式</w:t>
      </w:r>
    </w:p>
    <w:p w14:paraId="50C6F073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5-6 协议与服务之间的关系</w:t>
      </w:r>
    </w:p>
    <w:p w14:paraId="7E933B93">
      <w:pPr>
        <w:pStyle w:val="3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协议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通信双方事先约定的，在通信过程中必须遵守的规则。</w:t>
      </w:r>
    </w:p>
    <w:p w14:paraId="326265BE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服务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：是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下层向上层提供的功能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。</w:t>
      </w:r>
    </w:p>
    <w:p w14:paraId="7B832AAC">
      <w:pPr>
        <w:pStyle w:val="3"/>
        <w:keepNext w:val="0"/>
        <w:keepLines w:val="0"/>
        <w:widowControl/>
        <w:suppressLineNumbers w:val="0"/>
        <w:ind w:right="72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协议是实现服务的手段，服务是协议作用的结果。</w:t>
      </w:r>
    </w:p>
    <w:p w14:paraId="502514CC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5-7 OSI参考模型包括哪些层？各层功能是什么？</w:t>
      </w:r>
    </w:p>
    <w:p w14:paraId="61B58215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 xml:space="preserve">OSI 模型共 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七层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</w:t>
      </w:r>
    </w:p>
    <w:p w14:paraId="70B5C105">
      <w:pPr>
        <w:pStyle w:val="3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应用层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：为用户提供网络应用服务</w:t>
      </w:r>
    </w:p>
    <w:p w14:paraId="07592D0D">
      <w:pPr>
        <w:pStyle w:val="3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表示层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：数据格式转换、加密解密</w:t>
      </w:r>
    </w:p>
    <w:p w14:paraId="6D76C2C5">
      <w:pPr>
        <w:pStyle w:val="3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会话层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：会话建立与管理</w:t>
      </w:r>
    </w:p>
    <w:p w14:paraId="0FA65DCE">
      <w:pPr>
        <w:pStyle w:val="3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传输层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：端到端通信、可靠传输</w:t>
      </w:r>
    </w:p>
    <w:p w14:paraId="4671333A">
      <w:pPr>
        <w:pStyle w:val="3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网络层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：路由选择、分组转发</w:t>
      </w:r>
    </w:p>
    <w:p w14:paraId="76E6A12F">
      <w:pPr>
        <w:pStyle w:val="3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数据链路层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：成帧、差错控制</w:t>
      </w:r>
    </w:p>
    <w:p w14:paraId="1694AD45">
      <w:pPr>
        <w:pStyle w:val="3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物理层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：比特传输、接口标准</w:t>
      </w:r>
    </w:p>
    <w:p w14:paraId="379A9933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5-8 TCP/IP参考模型包括哪些层？</w:t>
      </w:r>
    </w:p>
    <w:p w14:paraId="68931FA2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 xml:space="preserve">TCP/IP 模型通常分为 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四层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</w:t>
      </w:r>
    </w:p>
    <w:p w14:paraId="5A971A06">
      <w:pPr>
        <w:pStyle w:val="3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应用层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传输层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网络层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网络接口层</w:t>
      </w:r>
    </w:p>
    <w:p w14:paraId="135C2C4F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6-1 多媒体通信关键技术的重要性及压缩技术的影响</w:t>
      </w:r>
    </w:p>
    <w:p w14:paraId="5FD1663D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 xml:space="preserve">多媒体通信涉及 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音频、视频、图像等大数据量信息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，关键技术决定通信质量与效率。</w:t>
      </w:r>
    </w:p>
    <w:p w14:paraId="2376988C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数据压缩技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术: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大幅减少数据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降低带宽需求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减轻网络拥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堵，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影响存储、传输、QoS 等技术设计</w:t>
      </w:r>
    </w:p>
    <w:p w14:paraId="61FCE988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6-2 多媒体数据分布式处理技术的优势与应用</w:t>
      </w:r>
    </w:p>
    <w:p w14:paraId="5C442E4D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优势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提高处理效率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降低单点负载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提升系统可靠性易于扩展</w:t>
      </w:r>
    </w:p>
    <w:p w14:paraId="0FBA42BB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应用场景：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视频点播系统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云媒体平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台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）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在线直播</w:t>
      </w:r>
    </w:p>
    <w:p w14:paraId="5F9ED821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6-3 多媒体通信网络的挑战与未来</w:t>
      </w:r>
    </w:p>
    <w:p w14:paraId="1239B639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主要挑战：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高带宽需求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 xml:space="preserve">QoS 与 QoE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保障，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网络延迟与丢包控制</w:t>
      </w:r>
    </w:p>
    <w:p w14:paraId="25F31F27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未来趋势：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5G/6G 提供更高带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宽，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AI 优化网络调度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边缘计算降低时延</w:t>
      </w:r>
    </w:p>
    <w:p w14:paraId="1EFD834C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7-1 什么是摩尔定律？你的理解</w:t>
      </w:r>
    </w:p>
    <w:p w14:paraId="59B70C73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摩尔定律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芯片元件数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 xml:space="preserve">每 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18个月翻一倍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而成本减半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是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推动半导体产业持续创新的经验规律。</w:t>
      </w:r>
    </w:p>
    <w:p w14:paraId="44A9A97F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7-2 什么是晶体管？什么是 CMOS 技术？</w:t>
      </w:r>
    </w:p>
    <w:p w14:paraId="40081240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晶体管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半导体开关器件，用于放大和控制电流。</w:t>
      </w:r>
    </w:p>
    <w:p w14:paraId="7232F56F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CMOS 技术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：互补金属氧化物半导体技术，功耗低、集成度高。</w:t>
      </w:r>
    </w:p>
    <w:p w14:paraId="31B4269C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7-3 新型晶体管器件结构有哪些？</w:t>
      </w:r>
    </w:p>
    <w:p w14:paraId="5174D991">
      <w:pPr>
        <w:pStyle w:val="3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FinFET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GAAFET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纳米线晶体管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纳米片晶体管</w:t>
      </w:r>
    </w:p>
    <w:p w14:paraId="0DD088C4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7-4 后摩尔时代三大技术路线</w:t>
      </w:r>
    </w:p>
    <w:p w14:paraId="393BAEA9">
      <w:pPr>
        <w:pStyle w:val="3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More Moore</w:t>
      </w:r>
    </w:p>
    <w:p w14:paraId="05416F7D">
      <w:pPr>
        <w:pStyle w:val="3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2.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More than Moore</w:t>
      </w:r>
    </w:p>
    <w:p w14:paraId="6991522A">
      <w:pPr>
        <w:pStyle w:val="3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3.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Beyond CMOS</w:t>
      </w:r>
    </w:p>
    <w:p w14:paraId="3D7D7440">
      <w:pPr>
        <w:pStyle w:val="2"/>
        <w:keepNext w:val="0"/>
        <w:keepLines w:val="0"/>
        <w:widowControl/>
        <w:suppressLineNumbers w:val="0"/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7-5 集成电路设计方法的三</w:t>
      </w:r>
      <w:bookmarkStart w:id="0" w:name="_GoBack"/>
      <w:bookmarkEnd w:id="0"/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个</w:t>
      </w: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阶段</w:t>
      </w:r>
    </w:p>
    <w:p w14:paraId="789BB398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手工设计阶段</w:t>
      </w:r>
    </w:p>
    <w:p w14:paraId="748044A4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半自动设计阶段</w:t>
      </w:r>
    </w:p>
    <w:p w14:paraId="7DD1F60A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3.面向对象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EDA设计阶段</w:t>
      </w:r>
    </w:p>
    <w:p w14:paraId="7DE52AC3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7-6 集成电路产业链包括哪些？</w:t>
      </w:r>
    </w:p>
    <w:p w14:paraId="312C1007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上游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设计</w:t>
      </w:r>
    </w:p>
    <w:p w14:paraId="523B3B15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中游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：制造</w:t>
      </w:r>
    </w:p>
    <w:p w14:paraId="26BBCD00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下游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：封装测试、应用终端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1333AF"/>
    <w:rsid w:val="67581EAA"/>
    <w:rsid w:val="6913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1303</Words>
  <Characters>1465</Characters>
  <Lines>0</Lines>
  <Paragraphs>0</Paragraphs>
  <TotalTime>12</TotalTime>
  <ScaleCrop>false</ScaleCrop>
  <LinksUpToDate>false</LinksUpToDate>
  <CharactersWithSpaces>1504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2026-01-04T07:50:00Z</dcterms:created>
  <dc:creator>张翔宇</dc:creator>
  <cp:lastModifiedBy>张翔宇</cp:lastModifiedBy>
  <dcterms:modified xsi:type="dcterms:W3CDTF">2026-01-04T08:47:58Z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03747597F9CC485FA6BFCBA612074EA5_11</vt:lpwstr>
  </property>
  <property fmtid="{D5CDD505-2E9C-101B-9397-08002B2CF9AE}" pid="4" name="KSOTemplateDocerSaveRecord">
    <vt:lpwstr>eyJoZGlkIjoiYWM5NGRhMzg1Y2E0NWU2Yzg1NGU2ZGY5N2IzZTQxNzUiLCJ1c2VySWQiOiIxNzY2NzY0MTcyIn0=</vt:lpwstr>
  </property>
</Properties>
</file>