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65AF2"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大模型漏洞检测实战</w:t>
      </w:r>
    </w:p>
    <w:p w14:paraId="365F77D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请自行设计一个结合智能体和静态分析的漏洞检测工具，实现保持检测效率和减少token开销的双重目标。</w:t>
      </w:r>
    </w:p>
    <w:p w14:paraId="6AA88B8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可参考的框架有：</w:t>
      </w:r>
    </w:p>
    <w:p w14:paraId="1CFCC71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"https://github.com/PurCL/RepoAudit"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GitHub - PurCL/RepoAudit: An autonomous LLM-agent for large-scale, repository-level code auditing · GitHub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等多智能体漏洞检测架</w:t>
      </w:r>
    </w:p>
    <w:p w14:paraId="65619FB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"https://github.com/joernio/joern"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GitHub - joernio/joern: Open-source code analysis platform for C/C++/Java/Binary/Javascript/Python/Kotlin based on code property graphs. Discord https://discord.gg/vv4MH284Hc · GitHub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等静态分析工具</w:t>
      </w:r>
    </w:p>
    <w:p w14:paraId="6FB59F6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目标测试集为：</w:t>
      </w:r>
    </w:p>
    <w:p w14:paraId="42DC62B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"https://github.com/arichardson/juliet-test-suite-c/tree/master/testcases/CWE78_OS_Command_Injection/s01"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juliet-test-suite-c/testcases/CWE78_OS_Command_Injection/s01 at master · arichardson/juliet-test-suite-c · GitHub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excel用例51、52、53、54、61、62、81、82、83、84</w:t>
      </w:r>
    </w:p>
    <w:p w14:paraId="2458563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48995" cy="1031240"/>
            <wp:effectExtent l="0" t="0" r="1905" b="10160"/>
            <wp:docPr id="1" name="图片 1" descr="0776dab0-ea7a-4fc4-9019-51e776ea3b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776dab0-ea7a-4fc4-9019-51e776ea3ba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90905" cy="1056640"/>
            <wp:effectExtent l="0" t="0" r="10795" b="10160"/>
            <wp:docPr id="2" name="图片 2" descr="227f44c2-c61c-4926-b70a-278fa317e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7f44c2-c61c-4926-b70a-278fa317ef5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63545" cy="975360"/>
            <wp:effectExtent l="0" t="0" r="825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48525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"https://github.com/arichardson/juliet-test-suite-c/tree/master/testcases/CWE259_Hard_Coded_Password"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juliet-test-suite-c/testcases/CWE259_Hard_Coded_Password at master · arichardson/juliet-test-suite-c · GitHub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char用例51、52、53、54、61、62、81、82、83、84</w:t>
      </w:r>
    </w:p>
    <w:p w14:paraId="3370B6E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730250" cy="1068705"/>
            <wp:effectExtent l="0" t="0" r="6350" b="10795"/>
            <wp:docPr id="3" name="图片 3" descr="283476e0-9a57-40d5-9361-aa42d2ba4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83476e0-9a57-40d5-9361-aa42d2ba4c4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753745" cy="1084580"/>
            <wp:effectExtent l="0" t="0" r="8255" b="7620"/>
            <wp:docPr id="4" name="图片 4" descr="555d6b41-0c0f-4816-b68f-ae898ca5e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55d6b41-0c0f-4816-b68f-ae898ca5e8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374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292985" cy="943610"/>
            <wp:effectExtent l="0" t="0" r="5715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0D2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要求：</w:t>
      </w:r>
    </w:p>
    <w:p w14:paraId="1BDE4EF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1.统一使用python语言和deepseek-R1模型</w:t>
      </w:r>
    </w:p>
    <w:p w14:paraId="1E73D3A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2.自行设计方案并实现，不得抄袭github开源仓库，任务完成后上交代码和实验结果（包括每个实例的结果：是否存在漏洞、漏洞位置、token消耗）</w:t>
      </w:r>
    </w:p>
    <w:p w14:paraId="257630A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3.最终得分由检测准确率（是否存在漏洞及漏洞代码行）与token消耗率共同决定</w:t>
      </w:r>
    </w:p>
    <w:p w14:paraId="4F39E0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06912"/>
    <w:multiLevelType w:val="singleLevel"/>
    <w:tmpl w:val="04F0691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C1946"/>
    <w:rsid w:val="47707446"/>
    <w:rsid w:val="77CC4573"/>
    <w:rsid w:val="7AC9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776</Characters>
  <Lines>0</Lines>
  <Paragraphs>0</Paragraphs>
  <TotalTime>25</TotalTime>
  <ScaleCrop>false</ScaleCrop>
  <LinksUpToDate>false</LinksUpToDate>
  <CharactersWithSpaces>819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2026-03-12T06:56:00Z</dcterms:created>
  <dc:creator>Tod</dc:creator>
  <cp:lastModifiedBy>wwx</cp:lastModifiedBy>
  <dcterms:modified xsi:type="dcterms:W3CDTF">2026-03-13T07:39:05Z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eyJoZGlkIjoiYzk2YzAyZGNkZTY0NDcyYjM1OWY1ODNiZDUyOWY0ZmUiLCJ1c2VySWQiOiI3NDE1MjExMjYifQ==</vt:lpwstr>
  </property>
  <property fmtid="{D5CDD505-2E9C-101B-9397-08002B2CF9AE}" pid="4" name="ICV">
    <vt:lpwstr>3B4A97AF3DAF40ABAD7F30D57420F487_12</vt:lpwstr>
  </property>
</Properties>
</file>