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蒼頡六代輸入法入門知識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參考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1，倉頡吧友tonjiji在2013年底發的入門教程貼子《苍颉检字法（六代）入门》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"http://tieba.baidu.com/p/2768517417" </w:instrTex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sz w:val="21"/>
          <w:szCs w:val="21"/>
          <w:lang w:val="en-US" w:eastAsia="zh-CN"/>
        </w:rPr>
        <w:t>http://tieba.baidu.com/p/2768517417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2，漢文庫典字根圖片，感謝網友石sashi在2017年底找到這些圖片。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</w:rPr>
      </w:pP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begin"/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instrText xml:space="preserve"> HYPERLINK "http://hanculture.com/dic/v.php?id=4297" </w:instrTex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</w:rPr>
        <w:t>http://hanculture.com/dic/v.php?id=4297</w:t>
      </w:r>
      <w:r>
        <w:rPr>
          <w:rStyle w:val="9"/>
          <w:rFonts w:hint="eastAsia" w:ascii="新宋体" w:hAnsi="新宋体" w:eastAsia="新宋体" w:cs="新宋体"/>
          <w:sz w:val="21"/>
          <w:szCs w:val="21"/>
        </w:rPr>
        <w:fldChar w:fldCharType="end"/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後面的id序號從4297到4590，4442號除外。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2018年初，有一個發現及整理的貼子：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begin"/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instrText xml:space="preserve"> HYPERLINK "http://tieba.baidu.com/p/5511962654" </w:instrTex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i w:val="0"/>
          <w:sz w:val="21"/>
          <w:szCs w:val="21"/>
          <w:lang w:val="en-US" w:eastAsia="zh-CN"/>
        </w:rPr>
        <w:t>http://tieba.baidu.com/p/5511962654</w:t>
      </w: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3，網友隨風而遇向官方求到的《蒼頡六代官方對照表》和內碼表。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  <w:t>4，本文檔整理者，日月遞炤。</w:t>
      </w:r>
    </w:p>
    <w:p>
      <w:pPr>
        <w:rPr>
          <w:rStyle w:val="10"/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一，蒼頡六代鍵盤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99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26個字母，對應英文字母，按順序如下：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日月金木水火土  ABCDEFG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的戈十大中一弓  HIJKLMN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人心口  手尸廿  OPQ RST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山女田  止卜片  UVW XYZ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二，字根部分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月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金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水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土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的（斜）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戈（點）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十（交）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大（叉）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中（縱）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一（橫）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弓（鈎）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心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尸（側）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廿（並）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山（仰）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女（紐）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田（方）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止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BZZA如鳥取hz，鳳取hnmz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BZZB如島取hzu，鳬取hzhn，裊取hzyv。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BZZC如頁取mz。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BZZD如亦取yz。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BZZE如本取jz。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BZZF如甚取tzv。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BZZG如其取tz。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BZZH如⻗取mz。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BZZI如予取nz。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BZZJ如承取nzo。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BZZK如鬻取nfdz。主要解決了類似鬻字型的數十個重码。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片只作爲字根名，描述一類字形結構，所謂片語。“片”字不能由Z鍵直接打出，輸出時按中中一中或中中一尸打出。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三，反身字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反身字，用於左右結構的字，如果右邊的字身是某些特殊部件，而字首取三碼，字身取二碼。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數了一下，一共有九個部件可以用於反身字：鳥隹⻏欠刂攵力攴頁。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925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字根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例字</w:t>
            </w:r>
          </w:p>
        </w:tc>
        <w:tc>
          <w:tcPr>
            <w:tcW w:w="3781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鷄bvkhz，鵝hqihz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鳥取hz，見片字根說明，下面頁取mz同。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隹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難tloog，雞bvkog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分左中右三部分時，不作反身字取，如灘取etog。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⻏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鄧notnl，鄞tlmnl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欠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歡trgno，歌mrrno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刂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剩hdpln，剔aphln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如剋也取jruln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攵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斆xbdok，教qndok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力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動hjgks，劾yvoks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如勊也取jruks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攴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敲yrbye，斅xbdye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頁</w:t>
            </w:r>
          </w:p>
        </w:tc>
        <w:tc>
          <w:tcPr>
            <w:tcW w:w="292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頭mrtmz，顱yptmz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分左中右三部分時，不作反身字取，如順取lllz。</w:t>
            </w:r>
          </w:p>
        </w:tc>
      </w:tr>
    </w:tbl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之前編了個口訣，用一個羞恥的故事記蒼頡六代輸入法反身字根：鳥隹⻏欠刂，攵力攴頁。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先說明一下：鳥和隹，都是鳥。右包耳，是邑字旁。刂，口訣中藉用利字表示。反文旁攵，藉用反字來表示。攴，可同扑，有敲打的意思。頁，指頭部。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所以口訣：鳥邑欠利，反力扑頁。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說，一個地主去收租子，回來大罵：那鳥縣的刁民，久錢不還，反拿棍子打傷了我的腦殼。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iXinSong">
    <w:panose1 w:val="02010609060101010101"/>
    <w:charset w:val="00"/>
    <w:family w:val="auto"/>
    <w:pitch w:val="default"/>
    <w:sig w:usb0="800002BF" w:usb1="3AC97CFA" w:usb2="04000016" w:usb3="00000000" w:csb0="40000001" w:csb1="C0D60000"/>
  </w:font>
  <w:font w:name="TH-Tshyn-P2">
    <w:panose1 w:val="02010609060101010101"/>
    <w:charset w:val="86"/>
    <w:family w:val="auto"/>
    <w:pitch w:val="default"/>
    <w:sig w:usb0="00000001" w:usb1="0A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5E16"/>
    <w:rsid w:val="06BC7A16"/>
    <w:rsid w:val="0E887643"/>
    <w:rsid w:val="0EEB722E"/>
    <w:rsid w:val="10DD49D2"/>
    <w:rsid w:val="12A66A88"/>
    <w:rsid w:val="162214AE"/>
    <w:rsid w:val="168E00D1"/>
    <w:rsid w:val="1E771BEA"/>
    <w:rsid w:val="1F4C43E2"/>
    <w:rsid w:val="1FBF2402"/>
    <w:rsid w:val="21872AFD"/>
    <w:rsid w:val="21CD66EE"/>
    <w:rsid w:val="21F028F3"/>
    <w:rsid w:val="25170AFE"/>
    <w:rsid w:val="27671379"/>
    <w:rsid w:val="27A21F65"/>
    <w:rsid w:val="296B58E3"/>
    <w:rsid w:val="2A7238E1"/>
    <w:rsid w:val="2C215FFB"/>
    <w:rsid w:val="2C5D3440"/>
    <w:rsid w:val="2E7C7D2D"/>
    <w:rsid w:val="2E8750EA"/>
    <w:rsid w:val="311F119C"/>
    <w:rsid w:val="37127569"/>
    <w:rsid w:val="3742737D"/>
    <w:rsid w:val="38776266"/>
    <w:rsid w:val="39A96AC3"/>
    <w:rsid w:val="39F500BC"/>
    <w:rsid w:val="3EC96E25"/>
    <w:rsid w:val="41B42EE9"/>
    <w:rsid w:val="42A142DA"/>
    <w:rsid w:val="474F15BC"/>
    <w:rsid w:val="4753052A"/>
    <w:rsid w:val="49B5496D"/>
    <w:rsid w:val="4A561DF3"/>
    <w:rsid w:val="522A4BA9"/>
    <w:rsid w:val="53966601"/>
    <w:rsid w:val="54224EF2"/>
    <w:rsid w:val="56FA5EAB"/>
    <w:rsid w:val="5A7C024D"/>
    <w:rsid w:val="5B2D764B"/>
    <w:rsid w:val="5F055183"/>
    <w:rsid w:val="62AB59A7"/>
    <w:rsid w:val="65AE7086"/>
    <w:rsid w:val="66B008A9"/>
    <w:rsid w:val="6A241137"/>
    <w:rsid w:val="6AB34C8D"/>
    <w:rsid w:val="6F893EB0"/>
    <w:rsid w:val="73BC6B97"/>
    <w:rsid w:val="73CD5182"/>
    <w:rsid w:val="77693D1C"/>
    <w:rsid w:val="78113731"/>
    <w:rsid w:val="791E191E"/>
    <w:rsid w:val="79502F3B"/>
    <w:rsid w:val="7AD478DB"/>
    <w:rsid w:val="7D300BFB"/>
    <w:rsid w:val="7DE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style01"/>
    <w:basedOn w:val="5"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10">
    <w:name w:val="fontstyle11"/>
    <w:basedOn w:val="5"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2018-09-24T09:56:52Z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