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before="0" w:after="80"/>
      </w:pPr>
      <w:r>
        <w:t xml:space="preserve">TIME &amp; LEAVE TRACKER</w:t>
      </w:r>
    </w:p>
    <w:p>
      <w:pPr>
        <w:pStyle w:val="Heading1"/>
        <w:spacing w:before="220" w:after="100"/>
      </w:pPr>
      <w:r>
        <w:t xml:space="preserve">Simple User Playbook</w:t>
      </w:r>
    </w:p>
    <w:p>
      <w:pPr>
        <w:pStyle w:val="Normal"/>
        <w:spacing w:before="0" w:after="100"/>
      </w:pPr>
      <w:r>
        <w:t xml:space="preserve">For employees, managers, HR, read-only users, and platform administrators Updated: 22 October 2026</w:t>
      </w:r>
    </w:p>
    <w:p>
      <w:pPr>
        <w:pBdr>
          <w:bottom w:val="single" w:sz="8" w:color="D79B3B"/>
        </w:pBdr>
        <w:spacing w:before="100" w:after="180"/>
      </w:pPr>
    </w:p>
    <w:p>
      <w:pPr>
        <w:pStyle w:val="Heading1"/>
        <w:spacing w:before="220" w:after="100"/>
      </w:pPr>
      <w:r>
        <w:t xml:space="preserve">1. What this system is for</w:t>
      </w:r>
    </w:p>
    <w:p>
      <w:pPr>
        <w:pStyle w:val="Normal"/>
        <w:spacing w:before="0" w:after="100"/>
      </w:pPr>
      <w:r>
        <w:t xml:space="preserve">Use the Time &amp; Leave Tracker to record work time, check attendance, request leave or overtime, approve team requests, and prepare workforce reports.</w:t>
      </w:r>
    </w:p>
    <w:p>
      <w:pPr>
        <w:pStyle w:val="Normal"/>
        <w:spacing w:before="0" w:after="100"/>
      </w:pPr>
      <w:r>
        <w:t xml:space="preserve">You only see the information and actions allowed for your role.</w:t>
      </w:r>
    </w:p>
    <w:p>
      <w:pPr>
        <w:pStyle w:val="Heading1"/>
        <w:spacing w:before="220" w:after="100"/>
      </w:pPr>
      <w:r>
        <w:t xml:space="preserve">2. Start here</w:t>
      </w:r>
    </w:p>
    <w:p>
      <w:pPr>
        <w:pStyle w:val="Heading2"/>
        <w:spacing w:before="160" w:after="80"/>
      </w:pPr>
      <w:r>
        <w:t xml:space="preserve">First-time account setup</w:t>
      </w:r>
    </w:p>
    <w:p>
      <w:pPr>
        <w:spacing w:after="60"/>
        <w:ind w:left="420" w:hanging="240"/>
      </w:pPr>
      <w:r>
        <w:t xml:space="preserve">1. Open the invitation link sent by HR.</w:t>
      </w:r>
    </w:p>
    <w:p>
      <w:pPr>
        <w:spacing w:after="60"/>
        <w:ind w:left="420" w:hanging="240"/>
      </w:pPr>
      <w:r>
        <w:t xml:space="preserve">2. Enter a password with at least 12 characters.</w:t>
      </w:r>
    </w:p>
    <w:p>
      <w:pPr>
        <w:spacing w:after="60"/>
        <w:ind w:left="420" w:hanging="240"/>
      </w:pPr>
      <w:r>
        <w:t xml:space="preserve">3. Enter the same password again, then select </w:t>
      </w:r>
      <w:r>
        <w:rPr>
          <w:b/>
          <w:bCs/>
        </w:rPr>
        <w:t xml:space="preserve">Activate account</w:t>
      </w:r>
      <w:r>
        <w:t xml:space="preserve">.</w:t>
      </w:r>
    </w:p>
    <w:p>
      <w:pPr>
        <w:spacing w:after="60"/>
        <w:ind w:left="420" w:hanging="240"/>
      </w:pPr>
      <w:r>
        <w:t xml:space="preserve">4. Sign in with your work email and new password.</w:t>
      </w:r>
    </w:p>
    <w:p>
      <w:pPr>
        <w:pStyle w:val="Normal"/>
        <w:spacing w:before="0" w:after="100"/>
      </w:pPr>
      <w:r>
        <w:t xml:space="preserve">Keep invitation and password-reset links private. Each link is for one-time use.</w:t>
      </w:r>
    </w:p>
    <w:p>
      <w:pPr>
        <w:pStyle w:val="Heading2"/>
        <w:spacing w:before="160" w:after="80"/>
      </w:pPr>
      <w:r>
        <w:t xml:space="preserve">Sign in and move around</w:t>
      </w:r>
    </w:p>
    <w:p>
      <w:pPr>
        <w:spacing w:after="60"/>
        <w:ind w:left="420" w:hanging="240"/>
      </w:pPr>
      <w:r>
        <w:t xml:space="preserve">1. Open the Time &amp; Leave Tracker link provided by your organization.</w:t>
      </w:r>
    </w:p>
    <w:p>
      <w:pPr>
        <w:spacing w:after="60"/>
        <w:ind w:left="420" w:hanging="240"/>
      </w:pPr>
      <w:r>
        <w:t xml:space="preserve">2. Enter your email and password, then select </w:t>
      </w:r>
      <w:r>
        <w:rPr>
          <w:b/>
          <w:bCs/>
        </w:rPr>
        <w:t xml:space="preserve">Sign in</w:t>
      </w:r>
      <w:r>
        <w:t xml:space="preserve">.</w:t>
      </w:r>
    </w:p>
    <w:p>
      <w:pPr>
        <w:spacing w:after="60"/>
        <w:ind w:left="420" w:hanging="240"/>
      </w:pPr>
      <w:r>
        <w:t xml:space="preserve">3. Use the left menu to open a page.</w:t>
      </w:r>
    </w:p>
    <w:p>
      <w:pPr>
        <w:spacing w:after="60"/>
        <w:ind w:left="420" w:hanging="240"/>
      </w:pPr>
      <w:r>
        <w:t xml:space="preserve">4. Managers and HR can use </w:t>
      </w:r>
      <w:r>
        <w:rPr>
          <w:b/>
          <w:bCs/>
        </w:rPr>
        <w:t xml:space="preserve">Myself</w:t>
      </w:r>
      <w:r>
        <w:t xml:space="preserve">, </w:t>
      </w:r>
      <w:r>
        <w:rPr>
          <w:b/>
          <w:bCs/>
        </w:rPr>
        <w:t xml:space="preserve">Team</w:t>
      </w:r>
      <w:r>
        <w:t xml:space="preserve">, or </w:t>
      </w:r>
      <w:r>
        <w:rPr>
          <w:b/>
          <w:bCs/>
        </w:rPr>
        <w:t xml:space="preserve">Organization</w:t>
      </w:r>
      <w:r>
        <w:t xml:space="preserve"> at the top to change what they are viewing.</w:t>
      </w:r>
    </w:p>
    <w:p>
      <w:pPr>
        <w:spacing w:after="60"/>
        <w:ind w:left="420" w:hanging="240"/>
      </w:pPr>
      <w:r>
        <w:t xml:space="preserve">5. Select </w:t>
      </w:r>
      <w:r>
        <w:rPr>
          <w:b/>
          <w:bCs/>
        </w:rPr>
        <w:t xml:space="preserve">Sign out</w:t>
      </w:r>
      <w:r>
        <w:t xml:space="preserve"> when using a shared device.</w:t>
      </w:r>
    </w:p>
    <w:p>
      <w:pPr>
        <w:pStyle w:val="Normal"/>
        <w:spacing w:before="0" w:after="100"/>
      </w:pPr>
      <w:r>
        <w:t xml:space="preserve">On a phone, select the menu icon to show or hide the left menu.</w:t>
      </w:r>
    </w:p>
    <w:p>
      <w:pPr>
        <w:pStyle w:val="Heading1"/>
        <w:spacing w:before="220" w:after="100"/>
      </w:pPr>
      <w:r>
        <w:t xml:space="preserve">3. Find your role</w:t>
      </w:r>
    </w:p>
    <w:tbl>
      <w:tblPr>
        <w:tblStyle w:val="TableNormal"/>
        <w:tblW w:w="0" w:type="auto"/>
        <w:tblBorders>
          <w:top w:val="single" w:sz="4" w:color="D7DCE2"/>
          <w:left w:val="single" w:sz="4" w:color="D7DCE2"/>
          <w:bottom w:val="single" w:sz="4" w:color="D7DCE2"/>
          <w:right w:val="single" w:sz="4" w:color="D7DCE2"/>
          <w:insideH w:val="single" w:sz="4" w:color="D7DCE2"/>
          <w:insideV w:val="single" w:sz="4" w:color="D7DCE2"/>
        </w:tblBorders>
        <w:tblCellMar>
          <w:top w:w="100" w:type="dxa"/>
          <w:left w:w="120" w:type="dxa"/>
          <w:bottom w:w="100" w:type="dxa"/>
          <w:right w:w="120" w:type="dxa"/>
        </w:tblCellMar>
      </w:tblPr>
      <w:tr>
        <w:tc>
          <w:tcPr>
            <w:tcW w:w="0" w:type="auto"/>
            <w:shd w:val="clear" w:fill="F3E7D3"/>
          </w:tcPr>
          <w:p>
            <w:pPr>
              <w:spacing w:after="0"/>
            </w:pPr>
            <w:r>
              <w:rPr>
                <w:b/>
                <w:bCs/>
              </w:rPr>
              <w:t xml:space="preserve">User type</w:t>
            </w:r>
          </w:p>
        </w:tc>
      </w:tr>
      <w:tr>
        <w:tc>
          <w:tcPr>
            <w:tcW w:w="0" w:type="auto"/>
          </w:tcPr>
          <w:p>
            <w:pPr>
              <w:spacing w:after="0"/>
            </w:pPr>
            <w:r>
              <w:t xml:space="preserve">Main features</w:t>
            </w:r>
          </w:p>
        </w:tc>
      </w:tr>
      <w:tr>
        <w:tc>
          <w:tcPr>
            <w:tcW w:w="0" w:type="auto"/>
          </w:tcPr>
          <w:p>
            <w:pPr>
              <w:spacing w:after="0"/>
            </w:pPr>
            <w:r>
              <w:t xml:space="preserve">Employee</w:t>
            </w:r>
          </w:p>
        </w:tc>
        <w:tc>
          <w:tcPr>
            <w:tcW w:w="0" w:type="auto"/>
          </w:tcPr>
          <w:p>
            <w:pPr>
              <w:spacing w:after="0"/>
            </w:pPr>
            <w:r>
              <w:t xml:space="preserve">Clock in/out, view attendance, request corrections, leave, and overtime</w:t>
            </w:r>
          </w:p>
        </w:tc>
      </w:tr>
      <w:tr>
        <w:tc>
          <w:tcPr>
            <w:tcW w:w="0" w:type="auto"/>
          </w:tcPr>
          <w:p>
            <w:pPr>
              <w:spacing w:after="0"/>
            </w:pPr>
            <w:r>
              <w:t xml:space="preserve">Reporting Manager</w:t>
            </w:r>
          </w:p>
        </w:tc>
        <w:tc>
          <w:tcPr>
            <w:tcW w:w="0" w:type="auto"/>
          </w:tcPr>
          <w:p>
            <w:pPr>
              <w:spacing w:after="0"/>
            </w:pPr>
            <w:r>
              <w:t xml:space="preserve">Team presence, approvals, leave calendar, and team reports; personal actions when Employee access is also assigned</w:t>
            </w:r>
          </w:p>
        </w:tc>
      </w:tr>
      <w:tr>
        <w:tc>
          <w:tcPr>
            <w:tcW w:w="0" w:type="auto"/>
          </w:tcPr>
          <w:p>
            <w:pPr>
              <w:spacing w:after="0"/>
            </w:pPr>
            <w:r>
              <w:t xml:space="preserve">HR Manager</w:t>
            </w:r>
          </w:p>
        </w:tc>
        <w:tc>
          <w:tcPr>
            <w:tcW w:w="0" w:type="auto"/>
          </w:tcPr>
          <w:p>
            <w:pPr>
              <w:spacing w:after="0"/>
            </w:pPr>
            <w:r>
              <w:t xml:space="preserve">Employee setup, policies, overrides, reports, and audit records; personal and team actions when those roles are also assigned</w:t>
            </w:r>
          </w:p>
        </w:tc>
      </w:tr>
      <w:tr>
        <w:tc>
          <w:tcPr>
            <w:tcW w:w="0" w:type="auto"/>
          </w:tcPr>
          <w:p>
            <w:pPr>
              <w:spacing w:after="0"/>
            </w:pPr>
            <w:r>
              <w:t xml:space="preserve">Read-only User</w:t>
            </w:r>
          </w:p>
        </w:tc>
        <w:tc>
          <w:tcPr>
            <w:tcW w:w="0" w:type="auto"/>
          </w:tcPr>
          <w:p>
            <w:pPr>
              <w:spacing w:after="0"/>
            </w:pPr>
            <w:r>
              <w:t xml:space="preserve">View personal dashboard, attendance, leave, holidays, and profile without making changes</w:t>
            </w:r>
          </w:p>
        </w:tc>
      </w:tr>
      <w:tr>
        <w:tc>
          <w:tcPr>
            <w:tcW w:w="0" w:type="auto"/>
          </w:tcPr>
          <w:p>
            <w:pPr>
              <w:spacing w:after="0"/>
            </w:pPr>
            <w:r>
              <w:t xml:space="preserve">Platform Administrator</w:t>
            </w:r>
          </w:p>
        </w:tc>
        <w:tc>
          <w:tcPr>
            <w:tcW w:w="0" w:type="auto"/>
          </w:tcPr>
          <w:p>
            <w:pPr>
              <w:spacing w:after="0"/>
            </w:pPr>
            <w:r>
              <w:t xml:space="preserve">Create and manage organizations, access, platform settings, and platform audit records</w:t>
            </w:r>
          </w:p>
        </w:tc>
      </w:tr>
    </w:tbl>
    <w:p>
      <w:pPr>
        <w:spacing w:after="80"/>
      </w:pPr>
    </w:p>
    <w:p>
      <w:pPr>
        <w:pStyle w:val="Normal"/>
        <w:spacing w:before="0" w:after="100"/>
      </w:pPr>
      <w:r>
        <w:t xml:space="preserve">If a button is not shown, your account does not have permission for that action. Ask HR if you believe your access is wrong.</w:t>
      </w:r>
    </w:p>
    <w:p>
      <w:pPr>
        <w:pStyle w:val="Heading1"/>
        <w:spacing w:before="220" w:after="100"/>
      </w:pPr>
      <w:r>
        <w:t xml:space="preserve">4. Employee instructions</w:t>
      </w:r>
    </w:p>
    <w:p>
      <w:pPr>
        <w:pStyle w:val="Heading2"/>
        <w:spacing w:before="160" w:after="80"/>
      </w:pPr>
      <w:r>
        <w:t xml:space="preserve">Clock in and clock out</w:t>
      </w:r>
    </w:p>
    <w:p>
      <w:pPr>
        <w:spacing w:after="60"/>
        <w:ind w:left="420" w:hanging="240"/>
      </w:pPr>
      <w:r>
        <w:t xml:space="preserve">1. Open </w:t>
      </w:r>
      <w:r>
        <w:rPr>
          <w:b/>
          <w:bCs/>
        </w:rPr>
        <w:t xml:space="preserve">Dashboard</w:t>
      </w:r>
      <w:r>
        <w:t xml:space="preserve">.</w:t>
      </w:r>
    </w:p>
    <w:p>
      <w:pPr>
        <w:spacing w:after="60"/>
        <w:ind w:left="420" w:hanging="240"/>
      </w:pPr>
      <w:r>
        <w:t xml:space="preserve">2. At the start of work, select </w:t>
      </w:r>
      <w:r>
        <w:rPr>
          <w:b/>
          <w:bCs/>
        </w:rPr>
        <w:t xml:space="preserve">Clock in</w:t>
      </w:r>
      <w:r>
        <w:t xml:space="preserve">. The running timer confirms you are clocked in.</w:t>
      </w:r>
    </w:p>
    <w:p>
      <w:pPr>
        <w:spacing w:after="60"/>
        <w:ind w:left="420" w:hanging="240"/>
      </w:pPr>
      <w:r>
        <w:t xml:space="preserve">3. At the end of work, select </w:t>
      </w:r>
      <w:r>
        <w:rPr>
          <w:b/>
          <w:bCs/>
        </w:rPr>
        <w:t xml:space="preserve">Clock out</w:t>
      </w:r>
      <w:r>
        <w:t xml:space="preserve">.</w:t>
      </w:r>
    </w:p>
    <w:p>
      <w:pPr>
        <w:spacing w:after="60"/>
        <w:ind w:left="420" w:hanging="240"/>
      </w:pPr>
      <w:r>
        <w:t xml:space="preserve">4. Check </w:t>
      </w:r>
      <w:r>
        <w:rPr>
          <w:b/>
          <w:bCs/>
        </w:rPr>
        <w:t xml:space="preserve">Recent attendance</w:t>
      </w:r>
      <w:r>
        <w:t xml:space="preserve"> or open </w:t>
      </w:r>
      <w:r>
        <w:rPr>
          <w:b/>
          <w:bCs/>
        </w:rPr>
        <w:t xml:space="preserve">Attendance</w:t>
      </w:r>
      <w:r>
        <w:t xml:space="preserve"> to confirm the record.</w:t>
      </w:r>
    </w:p>
    <w:p>
      <w:pPr>
        <w:pStyle w:val="Normal"/>
        <w:spacing w:before="0" w:after="100"/>
      </w:pPr>
      <w:r>
        <w:t xml:space="preserve">Do not clock in again if the timer is already running.</w:t>
      </w:r>
    </w:p>
    <w:p>
      <w:pPr>
        <w:pStyle w:val="Heading2"/>
        <w:spacing w:before="160" w:after="80"/>
      </w:pPr>
      <w:r>
        <w:t xml:space="preserve">Correct a missing or wrong time</w:t>
      </w:r>
    </w:p>
    <w:p>
      <w:pPr>
        <w:spacing w:after="60"/>
        <w:ind w:left="420" w:hanging="240"/>
      </w:pPr>
      <w:r>
        <w:t xml:space="preserve">1. Open </w:t>
      </w:r>
      <w:r>
        <w:rPr>
          <w:b/>
          <w:bCs/>
        </w:rPr>
        <w:t xml:space="preserve">Attendance</w:t>
      </w:r>
      <w:r>
        <w:t xml:space="preserve"> and select </w:t>
      </w:r>
      <w:r>
        <w:rPr>
          <w:b/>
          <w:bCs/>
        </w:rPr>
        <w:t xml:space="preserve">Request correction</w:t>
      </w:r>
      <w:r>
        <w:t xml:space="preserve">.</w:t>
      </w:r>
    </w:p>
    <w:p>
      <w:pPr>
        <w:spacing w:after="60"/>
        <w:ind w:left="420" w:hanging="240"/>
      </w:pPr>
      <w:r>
        <w:t xml:space="preserve">2. Choose the date and enter the correct clock-in and clock-out times.</w:t>
      </w:r>
    </w:p>
    <w:p>
      <w:pPr>
        <w:spacing w:after="60"/>
        <w:ind w:left="420" w:hanging="240"/>
      </w:pPr>
      <w:r>
        <w:t xml:space="preserve">3. Explain the reason clearly, then submit.</w:t>
      </w:r>
    </w:p>
    <w:p>
      <w:pPr>
        <w:spacing w:after="60"/>
        <w:ind w:left="420" w:hanging="240"/>
      </w:pPr>
      <w:r>
        <w:t xml:space="preserve">4. Check the correction list for its status. Select </w:t>
      </w:r>
      <w:r>
        <w:rPr>
          <w:b/>
          <w:bCs/>
        </w:rPr>
        <w:t xml:space="preserve">Withdraw</w:t>
      </w:r>
      <w:r>
        <w:t xml:space="preserve"> only while it is still pending.</w:t>
      </w:r>
    </w:p>
    <w:p>
      <w:pPr>
        <w:pStyle w:val="Heading2"/>
        <w:spacing w:before="160" w:after="80"/>
      </w:pPr>
      <w:r>
        <w:t xml:space="preserve">Request leave</w:t>
      </w:r>
    </w:p>
    <w:p>
      <w:pPr>
        <w:spacing w:after="60"/>
        <w:ind w:left="420" w:hanging="240"/>
      </w:pPr>
      <w:r>
        <w:t xml:space="preserve">1. Open </w:t>
      </w:r>
      <w:r>
        <w:rPr>
          <w:b/>
          <w:bCs/>
        </w:rPr>
        <w:t xml:space="preserve">Leave</w:t>
      </w:r>
      <w:r>
        <w:t xml:space="preserve"> and check your remaining balance.</w:t>
      </w:r>
    </w:p>
    <w:p>
      <w:pPr>
        <w:spacing w:after="60"/>
        <w:ind w:left="420" w:hanging="240"/>
      </w:pPr>
      <w:r>
        <w:t xml:space="preserve">2. Select </w:t>
      </w:r>
      <w:r>
        <w:rPr>
          <w:b/>
          <w:bCs/>
        </w:rPr>
        <w:t xml:space="preserve">Request leave</w:t>
      </w:r>
      <w:r>
        <w:t xml:space="preserve">.</w:t>
      </w:r>
    </w:p>
    <w:p>
      <w:pPr>
        <w:spacing w:after="60"/>
        <w:ind w:left="420" w:hanging="240"/>
      </w:pPr>
      <w:r>
        <w:t xml:space="preserve">3. Choose the leave type and dates. Add partial-day details if needed.</w:t>
      </w:r>
    </w:p>
    <w:p>
      <w:pPr>
        <w:spacing w:after="60"/>
        <w:ind w:left="420" w:hanging="240"/>
      </w:pPr>
      <w:r>
        <w:t xml:space="preserve">4. Enter a reason and required supporting information, then submit.</w:t>
      </w:r>
    </w:p>
    <w:p>
      <w:pPr>
        <w:spacing w:after="60"/>
        <w:ind w:left="420" w:hanging="240"/>
      </w:pPr>
      <w:r>
        <w:t xml:space="preserve">5. Check </w:t>
      </w:r>
      <w:r>
        <w:rPr>
          <w:b/>
          <w:bCs/>
        </w:rPr>
        <w:t xml:space="preserve">Request history</w:t>
      </w:r>
      <w:r>
        <w:t xml:space="preserve"> for the result. You may withdraw a pending request.</w:t>
      </w:r>
    </w:p>
    <w:p>
      <w:pPr>
        <w:pStyle w:val="Heading2"/>
        <w:spacing w:before="160" w:after="80"/>
      </w:pPr>
      <w:r>
        <w:t xml:space="preserve">Request overtime</w:t>
      </w:r>
    </w:p>
    <w:p>
      <w:pPr>
        <w:spacing w:after="60"/>
        <w:ind w:left="420" w:hanging="240"/>
      </w:pPr>
      <w:r>
        <w:t xml:space="preserve">1. Open </w:t>
      </w:r>
      <w:r>
        <w:rPr>
          <w:b/>
          <w:bCs/>
        </w:rPr>
        <w:t xml:space="preserve">Attendance</w:t>
      </w:r>
      <w:r>
        <w:t xml:space="preserve"> and go to </w:t>
      </w:r>
      <w:r>
        <w:rPr>
          <w:b/>
          <w:bCs/>
        </w:rPr>
        <w:t xml:space="preserve">Overtime requests</w:t>
      </w:r>
      <w:r>
        <w:t xml:space="preserve">.</w:t>
      </w:r>
    </w:p>
    <w:p>
      <w:pPr>
        <w:spacing w:after="60"/>
        <w:ind w:left="420" w:hanging="240"/>
      </w:pPr>
      <w:r>
        <w:t xml:space="preserve">2. Enter the work date, start time, end time, and reason.</w:t>
      </w:r>
    </w:p>
    <w:p>
      <w:pPr>
        <w:spacing w:after="60"/>
        <w:ind w:left="420" w:hanging="240"/>
      </w:pPr>
      <w:r>
        <w:t xml:space="preserve">3. Submit the request for approval.</w:t>
      </w:r>
    </w:p>
    <w:p>
      <w:pPr>
        <w:spacing w:after="60"/>
        <w:ind w:left="420" w:hanging="240"/>
      </w:pPr>
      <w:r>
        <w:t xml:space="preserve">4. Check its status on the same page. You may withdraw it while pending.</w:t>
      </w:r>
    </w:p>
    <w:p>
      <w:pPr>
        <w:pStyle w:val="Normal"/>
        <w:spacing w:before="0" w:after="100"/>
      </w:pPr>
      <w:r>
        <w:t xml:space="preserve">Also use </w:t>
      </w:r>
      <w:r>
        <w:rPr>
          <w:b/>
          <w:bCs/>
        </w:rPr>
        <w:t xml:space="preserve">Holidays</w:t>
      </w:r>
      <w:r>
        <w:t xml:space="preserve"> to check non-working dates and </w:t>
      </w:r>
      <w:r>
        <w:rPr>
          <w:b/>
          <w:bCs/>
        </w:rPr>
        <w:t xml:space="preserve">Profile</w:t>
      </w:r>
      <w:r>
        <w:t xml:space="preserve"> to review your account information.</w:t>
      </w:r>
    </w:p>
    <w:p>
      <w:pPr>
        <w:pStyle w:val="Heading1"/>
        <w:spacing w:before="220" w:after="100"/>
      </w:pPr>
      <w:r>
        <w:t xml:space="preserve">5. Reporting Manager instructions</w:t>
      </w:r>
    </w:p>
    <w:p>
      <w:pPr>
        <w:pStyle w:val="Normal"/>
        <w:spacing w:before="0" w:after="100"/>
      </w:pPr>
      <w:r>
        <w:t xml:space="preserve">A reporting manager manages authorized direct reports. Personal clock, leave, and overtime actions are available only when the account also has Employee access.</w:t>
      </w:r>
    </w:p>
    <w:p>
      <w:pPr>
        <w:pStyle w:val="Heading2"/>
        <w:spacing w:before="160" w:after="80"/>
      </w:pPr>
      <w:r>
        <w:t xml:space="preserve">Open your team workspace</w:t>
      </w:r>
    </w:p>
    <w:p>
      <w:pPr>
        <w:spacing w:after="60"/>
        <w:ind w:left="420" w:hanging="240"/>
      </w:pPr>
      <w:r>
        <w:t xml:space="preserve">1. Select </w:t>
      </w:r>
      <w:r>
        <w:rPr>
          <w:b/>
          <w:bCs/>
        </w:rPr>
        <w:t xml:space="preserve">Team</w:t>
      </w:r>
      <w:r>
        <w:t xml:space="preserve"> at the top of the screen.</w:t>
      </w:r>
    </w:p>
    <w:p>
      <w:pPr>
        <w:spacing w:after="60"/>
        <w:ind w:left="420" w:hanging="240"/>
      </w:pPr>
      <w:r>
        <w:t xml:space="preserve">2. Open </w:t>
      </w:r>
      <w:r>
        <w:rPr>
          <w:b/>
          <w:bCs/>
        </w:rPr>
        <w:t xml:space="preserve">Team dashboard</w:t>
      </w:r>
      <w:r>
        <w:t xml:space="preserve"> for pending approvals and team activity.</w:t>
      </w:r>
    </w:p>
    <w:p>
      <w:pPr>
        <w:spacing w:after="60"/>
        <w:ind w:left="420" w:hanging="240"/>
      </w:pPr>
      <w:r>
        <w:t xml:space="preserve">3. Open </w:t>
      </w:r>
      <w:r>
        <w:rPr>
          <w:b/>
          <w:bCs/>
        </w:rPr>
        <w:t xml:space="preserve">Who's in</w:t>
      </w:r>
      <w:r>
        <w:t xml:space="preserve"> to see who is working, clocked out, or on approved leave.</w:t>
      </w:r>
    </w:p>
    <w:p>
      <w:pPr>
        <w:spacing w:after="60"/>
        <w:ind w:left="420" w:hanging="240"/>
      </w:pPr>
      <w:r>
        <w:t xml:space="preserve">4. Open </w:t>
      </w:r>
      <w:r>
        <w:rPr>
          <w:b/>
          <w:bCs/>
        </w:rPr>
        <w:t xml:space="preserve">Team leave calendar</w:t>
      </w:r>
      <w:r>
        <w:t xml:space="preserve"> to check coverage and overlapping leave.</w:t>
      </w:r>
    </w:p>
    <w:p>
      <w:pPr>
        <w:pStyle w:val="Heading2"/>
        <w:spacing w:before="160" w:after="80"/>
      </w:pPr>
      <w:r>
        <w:t xml:space="preserve">Approve or reject a request</w:t>
      </w:r>
    </w:p>
    <w:p>
      <w:pPr>
        <w:spacing w:after="60"/>
        <w:ind w:left="420" w:hanging="240"/>
      </w:pPr>
      <w:r>
        <w:t xml:space="preserve">1. Select </w:t>
      </w:r>
      <w:r>
        <w:rPr>
          <w:b/>
          <w:bCs/>
        </w:rPr>
        <w:t xml:space="preserve">Team</w:t>
      </w:r>
      <w:r>
        <w:t xml:space="preserve">, then </w:t>
      </w:r>
      <w:r>
        <w:rPr>
          <w:b/>
          <w:bCs/>
        </w:rPr>
        <w:t xml:space="preserve">Approvals</w:t>
      </w:r>
      <w:r>
        <w:t xml:space="preserve">.</w:t>
      </w:r>
    </w:p>
    <w:p>
      <w:pPr>
        <w:spacing w:after="60"/>
        <w:ind w:left="420" w:hanging="240"/>
      </w:pPr>
      <w:r>
        <w:t xml:space="preserve">2. Use the request-type filter if needed: Leave, Adjustment, or Overtime.</w:t>
      </w:r>
    </w:p>
    <w:p>
      <w:pPr>
        <w:spacing w:after="60"/>
        <w:ind w:left="420" w:hanging="240"/>
      </w:pPr>
      <w:r>
        <w:t xml:space="preserve">3. Open the request and check the dates, times, reason, and team coverage.</w:t>
      </w:r>
    </w:p>
    <w:p>
      <w:pPr>
        <w:spacing w:after="60"/>
        <w:ind w:left="420" w:hanging="240"/>
      </w:pPr>
      <w:r>
        <w:t xml:space="preserve">4. Select </w:t>
      </w:r>
      <w:r>
        <w:rPr>
          <w:b/>
          <w:bCs/>
        </w:rPr>
        <w:t xml:space="preserve">Approve</w:t>
      </w:r>
      <w:r>
        <w:t xml:space="preserve"> or </w:t>
      </w:r>
      <w:r>
        <w:rPr>
          <w:b/>
          <w:bCs/>
        </w:rPr>
        <w:t xml:space="preserve">Reject</w:t>
      </w:r>
      <w:r>
        <w:t xml:space="preserve">. Add a clear decision note when requested.</w:t>
      </w:r>
    </w:p>
    <w:p>
      <w:pPr>
        <w:pStyle w:val="Normal"/>
        <w:spacing w:before="0" w:after="100"/>
      </w:pPr>
      <w:r>
        <w:t xml:space="preserve">Managers can act only on requests within their assigned team.</w:t>
      </w:r>
    </w:p>
    <w:p>
      <w:pPr>
        <w:pStyle w:val="Heading2"/>
        <w:spacing w:before="160" w:after="80"/>
      </w:pPr>
      <w:r>
        <w:t xml:space="preserve">Review team time and workload</w:t>
      </w:r>
    </w:p>
    <w:p>
      <w:pPr>
        <w:spacing w:after="60"/>
        <w:ind w:left="420" w:hanging="240"/>
      </w:pPr>
      <w:r>
        <w:t xml:space="preserve">1. Open </w:t>
      </w:r>
      <w:r>
        <w:rPr>
          <w:b/>
          <w:bCs/>
        </w:rPr>
        <w:t xml:space="preserve">Reports &amp; alerts</w:t>
      </w:r>
      <w:r>
        <w:t xml:space="preserve">.</w:t>
      </w:r>
    </w:p>
    <w:p>
      <w:pPr>
        <w:spacing w:after="60"/>
        <w:ind w:left="420" w:hanging="240"/>
      </w:pPr>
      <w:r>
        <w:t xml:space="preserve">2. Search or filter the list to find an employee, date, or attendance status.</w:t>
      </w:r>
    </w:p>
    <w:p>
      <w:pPr>
        <w:spacing w:after="60"/>
        <w:ind w:left="420" w:hanging="240"/>
      </w:pPr>
      <w:r>
        <w:t xml:space="preserve">3. Review worked time, scheduled time, overtime, and alerts.</w:t>
      </w:r>
    </w:p>
    <w:p>
      <w:pPr>
        <w:spacing w:after="60"/>
        <w:ind w:left="420" w:hanging="240"/>
      </w:pPr>
      <w:r>
        <w:t xml:space="preserve">4. Select </w:t>
      </w:r>
      <w:r>
        <w:rPr>
          <w:b/>
          <w:bCs/>
        </w:rPr>
        <w:t xml:space="preserve">Export filtered CSV</w:t>
      </w:r>
      <w:r>
        <w:t xml:space="preserve"> when a file is needed.</w:t>
      </w:r>
    </w:p>
    <w:p>
      <w:pPr>
        <w:pStyle w:val="Heading1"/>
        <w:spacing w:before="220" w:after="100"/>
      </w:pPr>
      <w:r>
        <w:t xml:space="preserve">6. HR Manager instructions</w:t>
      </w:r>
    </w:p>
    <w:p>
      <w:pPr>
        <w:pStyle w:val="Normal"/>
        <w:spacing w:before="0" w:after="100"/>
      </w:pPr>
      <w:r>
        <w:t xml:space="preserve">HR can switch between three work areas: </w:t>
      </w:r>
      <w:r>
        <w:rPr>
          <w:b/>
          <w:bCs/>
        </w:rPr>
        <w:t xml:space="preserve">Myself</w:t>
      </w:r>
      <w:r>
        <w:t xml:space="preserve"> for personal records, </w:t>
      </w:r>
      <w:r>
        <w:rPr>
          <w:b/>
          <w:bCs/>
        </w:rPr>
        <w:t xml:space="preserve">Team</w:t>
      </w:r>
      <w:r>
        <w:t xml:space="preserve"> for approvals, and </w:t>
      </w:r>
      <w:r>
        <w:rPr>
          <w:b/>
          <w:bCs/>
        </w:rPr>
        <w:t xml:space="preserve">Organization</w:t>
      </w:r>
      <w:r>
        <w:t xml:space="preserve"> for company-wide administration.</w:t>
      </w:r>
    </w:p>
    <w:p>
      <w:pPr>
        <w:pStyle w:val="Heading2"/>
        <w:spacing w:before="160" w:after="80"/>
      </w:pPr>
      <w:r>
        <w:t xml:space="preserve">Add an employee and invite them</w:t>
      </w:r>
    </w:p>
    <w:p>
      <w:pPr>
        <w:spacing w:after="60"/>
        <w:ind w:left="420" w:hanging="240"/>
      </w:pPr>
      <w:r>
        <w:t xml:space="preserve">1. Select </w:t>
      </w:r>
      <w:r>
        <w:rPr>
          <w:b/>
          <w:bCs/>
        </w:rPr>
        <w:t xml:space="preserve">Organization</w:t>
      </w:r>
      <w:r>
        <w:t xml:space="preserve">, then </w:t>
      </w:r>
      <w:r>
        <w:rPr>
          <w:b/>
          <w:bCs/>
        </w:rPr>
        <w:t xml:space="preserve">Directory</w:t>
      </w:r>
      <w:r>
        <w:t xml:space="preserve">.</w:t>
      </w:r>
    </w:p>
    <w:p>
      <w:pPr>
        <w:spacing w:after="60"/>
        <w:ind w:left="420" w:hanging="240"/>
      </w:pPr>
      <w:r>
        <w:t xml:space="preserve">2. Select </w:t>
      </w:r>
      <w:r>
        <w:rPr>
          <w:b/>
          <w:bCs/>
        </w:rPr>
        <w:t xml:space="preserve">Add employee</w:t>
      </w:r>
      <w:r>
        <w:t xml:space="preserve"> and complete the employee, job, manager, location, schedule, and start-date fields.</w:t>
      </w:r>
    </w:p>
    <w:p>
      <w:pPr>
        <w:spacing w:after="60"/>
        <w:ind w:left="420" w:hanging="240"/>
      </w:pPr>
      <w:r>
        <w:t xml:space="preserve">3. Enable portal access, choose the correct role, and enter the employee's work email.</w:t>
      </w:r>
    </w:p>
    <w:p>
      <w:pPr>
        <w:spacing w:after="60"/>
        <w:ind w:left="420" w:hanging="240"/>
      </w:pPr>
      <w:r>
        <w:t xml:space="preserve">4. Save, then securely send the one-time invitation link to the employee.</w:t>
      </w:r>
    </w:p>
    <w:p>
      <w:pPr>
        <w:pStyle w:val="Normal"/>
        <w:spacing w:before="0" w:after="100"/>
      </w:pPr>
      <w:r>
        <w:t xml:space="preserve">For an employee marked </w:t>
      </w:r>
      <w:r>
        <w:rPr>
          <w:b/>
          <w:bCs/>
        </w:rPr>
        <w:t xml:space="preserve">Not provisioned</w:t>
      </w:r>
      <w:r>
        <w:t xml:space="preserve">, select </w:t>
      </w:r>
      <w:r>
        <w:rPr>
          <w:b/>
          <w:bCs/>
        </w:rPr>
        <w:t xml:space="preserve">Edit</w:t>
      </w:r>
      <w:r>
        <w:t xml:space="preserve"> and create their portal login. For an existing account, select </w:t>
      </w:r>
      <w:r>
        <w:rPr>
          <w:b/>
          <w:bCs/>
        </w:rPr>
        <w:t xml:space="preserve">Reset password</w:t>
      </w:r>
      <w:r>
        <w:t xml:space="preserve"> and privately send the one-time reset link.</w:t>
      </w:r>
    </w:p>
    <w:p>
      <w:pPr>
        <w:pStyle w:val="Heading2"/>
        <w:spacing w:before="160" w:after="80"/>
      </w:pPr>
      <w:r>
        <w:t xml:space="preserve">Maintain organization setup</w:t>
      </w:r>
    </w:p>
    <w:p>
      <w:pPr>
        <w:spacing w:after="60"/>
        <w:ind w:left="420" w:hanging="240"/>
      </w:pPr>
      <w:r>
        <w:t xml:space="preserve">â€¢ </w:t>
      </w:r>
      <w:r>
        <w:rPr>
          <w:b/>
          <w:bCs/>
        </w:rPr>
        <w:t xml:space="preserve">Departments:</w:t>
      </w:r>
      <w:r>
        <w:t xml:space="preserve"> add or update department records.</w:t>
      </w:r>
    </w:p>
    <w:p>
      <w:pPr>
        <w:spacing w:after="60"/>
        <w:ind w:left="420" w:hanging="240"/>
      </w:pPr>
      <w:r>
        <w:t xml:space="preserve">â€¢ </w:t>
      </w:r>
      <w:r>
        <w:rPr>
          <w:b/>
          <w:bCs/>
        </w:rPr>
        <w:t xml:space="preserve">Jobs &amp; policies:</w:t>
      </w:r>
      <w:r>
        <w:t xml:space="preserve"> maintain job hours, overtime eligibility, and job rules.</w:t>
      </w:r>
    </w:p>
    <w:p>
      <w:pPr>
        <w:spacing w:after="60"/>
        <w:ind w:left="420" w:hanging="240"/>
      </w:pPr>
      <w:r>
        <w:t xml:space="preserve">â€¢ </w:t>
      </w:r>
      <w:r>
        <w:rPr>
          <w:b/>
          <w:bCs/>
        </w:rPr>
        <w:t xml:space="preserve">Leave policies:</w:t>
      </w:r>
      <w:r>
        <w:t xml:space="preserve"> maintain leave types, allowances, carry-over, and request rules.</w:t>
      </w:r>
    </w:p>
    <w:p>
      <w:pPr>
        <w:spacing w:after="60"/>
        <w:ind w:left="420" w:hanging="240"/>
      </w:pPr>
      <w:r>
        <w:t xml:space="preserve">â€¢ </w:t>
      </w:r>
      <w:r>
        <w:rPr>
          <w:b/>
          <w:bCs/>
        </w:rPr>
        <w:t xml:space="preserve">Overrides:</w:t>
      </w:r>
      <w:r>
        <w:t xml:space="preserve"> add or replace employee attendance and make signed leave-balance adjustments when authorized. Always enter a clear reason; replaced attendance remains in the audit history.</w:t>
      </w:r>
    </w:p>
    <w:p>
      <w:pPr>
        <w:pStyle w:val="Heading2"/>
        <w:spacing w:before="160" w:after="80"/>
      </w:pPr>
      <w:r>
        <w:t xml:space="preserve">Run reports and check changes</w:t>
      </w:r>
    </w:p>
    <w:p>
      <w:pPr>
        <w:spacing w:after="60"/>
        <w:ind w:left="420" w:hanging="240"/>
      </w:pPr>
      <w:r>
        <w:t xml:space="preserve">1. Open </w:t>
      </w:r>
      <w:r>
        <w:rPr>
          <w:b/>
          <w:bCs/>
        </w:rPr>
        <w:t xml:space="preserve">Reports</w:t>
      </w:r>
      <w:r>
        <w:t xml:space="preserve">.</w:t>
      </w:r>
    </w:p>
    <w:p>
      <w:pPr>
        <w:spacing w:after="60"/>
        <w:ind w:left="420" w:hanging="240"/>
      </w:pPr>
      <w:r>
        <w:t xml:space="preserve">2. Choose Payroll timesheet, Absenteeism, Overtime by department, or Leave liability.</w:t>
      </w:r>
    </w:p>
    <w:p>
      <w:pPr>
        <w:spacing w:after="60"/>
        <w:ind w:left="420" w:hanging="240"/>
      </w:pPr>
      <w:r>
        <w:t xml:space="preserve">3. Set the date range and filters, then export when needed.</w:t>
      </w:r>
    </w:p>
    <w:p>
      <w:pPr>
        <w:spacing w:after="60"/>
        <w:ind w:left="420" w:hanging="240"/>
      </w:pPr>
      <w:r>
        <w:t xml:space="preserve">4. Open </w:t>
      </w:r>
      <w:r>
        <w:rPr>
          <w:b/>
          <w:bCs/>
        </w:rPr>
        <w:t xml:space="preserve">Audit</w:t>
      </w:r>
      <w:r>
        <w:t xml:space="preserve"> to search who changed what and when. Export filtered events when required.</w:t>
      </w:r>
    </w:p>
    <w:p>
      <w:pPr>
        <w:pStyle w:val="Normal"/>
        <w:spacing w:before="0" w:after="100"/>
      </w:pPr>
      <w:r>
        <w:t xml:space="preserve">Report files help prepare and review information. They do not run payroll.</w:t>
      </w:r>
    </w:p>
    <w:p>
      <w:pPr>
        <w:pStyle w:val="Heading1"/>
        <w:spacing w:before="220" w:after="100"/>
      </w:pPr>
      <w:r>
        <w:t xml:space="preserve">7. Read-only User instructions</w:t>
      </w:r>
    </w:p>
    <w:p>
      <w:pPr>
        <w:pStyle w:val="Normal"/>
        <w:spacing w:before="0" w:after="100"/>
      </w:pPr>
      <w:r>
        <w:t xml:space="preserve">A read-only user may open </w:t>
      </w:r>
      <w:r>
        <w:rPr>
          <w:b/>
          <w:bCs/>
        </w:rPr>
        <w:t xml:space="preserve">Dashboard</w:t>
      </w:r>
      <w:r>
        <w:t xml:space="preserve">, </w:t>
      </w:r>
      <w:r>
        <w:rPr>
          <w:b/>
          <w:bCs/>
        </w:rPr>
        <w:t xml:space="preserve">Attendance</w:t>
      </w:r>
      <w:r>
        <w:t xml:space="preserve">, </w:t>
      </w:r>
      <w:r>
        <w:rPr>
          <w:b/>
          <w:bCs/>
        </w:rPr>
        <w:t xml:space="preserve">Leave</w:t>
      </w:r>
      <w:r>
        <w:t xml:space="preserve">, </w:t>
      </w:r>
      <w:r>
        <w:rPr>
          <w:b/>
          <w:bCs/>
        </w:rPr>
        <w:t xml:space="preserve">Holidays</w:t>
      </w:r>
      <w:r>
        <w:t xml:space="preserve">, and </w:t>
      </w:r>
      <w:r>
        <w:rPr>
          <w:b/>
          <w:bCs/>
        </w:rPr>
        <w:t xml:space="preserve">Profile</w:t>
      </w:r>
      <w:r>
        <w:t xml:space="preserve"> to view information.</w:t>
      </w:r>
    </w:p>
    <w:p>
      <w:pPr>
        <w:pStyle w:val="Normal"/>
        <w:spacing w:before="0" w:after="100"/>
      </w:pPr>
      <w:r>
        <w:t xml:space="preserve">You cannot clock in/out, submit requests, approve requests, or change records. If something is wrong, contact your manager or HR and include the date and a short explanation.</w:t>
      </w:r>
    </w:p>
    <w:p>
      <w:pPr>
        <w:pStyle w:val="Heading1"/>
        <w:spacing w:before="220" w:after="100"/>
      </w:pPr>
      <w:r>
        <w:t xml:space="preserve">8. Platform Administrator instructions</w:t>
      </w:r>
    </w:p>
    <w:p>
      <w:pPr>
        <w:pStyle w:val="Normal"/>
        <w:spacing w:before="0" w:after="100"/>
      </w:pPr>
      <w:r>
        <w:t xml:space="preserve">Platform administrators manage organizations, not daily employee requests.</w:t>
      </w:r>
    </w:p>
    <w:p>
      <w:pPr>
        <w:pStyle w:val="Heading2"/>
        <w:spacing w:before="160" w:after="80"/>
      </w:pPr>
      <w:r>
        <w:t xml:space="preserve">Manage an organization</w:t>
      </w:r>
    </w:p>
    <w:p>
      <w:pPr>
        <w:spacing w:after="60"/>
        <w:ind w:left="420" w:hanging="240"/>
      </w:pPr>
      <w:r>
        <w:t xml:space="preserve">1. Open </w:t>
      </w:r>
      <w:r>
        <w:rPr>
          <w:b/>
          <w:bCs/>
        </w:rPr>
        <w:t xml:space="preserve">Overview</w:t>
      </w:r>
      <w:r>
        <w:t xml:space="preserve"> in the Platform workspace.</w:t>
      </w:r>
    </w:p>
    <w:p>
      <w:pPr>
        <w:spacing w:after="60"/>
        <w:ind w:left="420" w:hanging="240"/>
      </w:pPr>
      <w:r>
        <w:t xml:space="preserve">2. Select </w:t>
      </w:r>
      <w:r>
        <w:rPr>
          <w:b/>
          <w:bCs/>
        </w:rPr>
        <w:t xml:space="preserve">Create organization</w:t>
      </w:r>
      <w:r>
        <w:t xml:space="preserve"> to add an organization and its first HR administrator.</w:t>
      </w:r>
    </w:p>
    <w:p>
      <w:pPr>
        <w:spacing w:after="60"/>
        <w:ind w:left="420" w:hanging="240"/>
      </w:pPr>
      <w:r>
        <w:t xml:space="preserve">3. Use </w:t>
      </w:r>
      <w:r>
        <w:rPr>
          <w:b/>
          <w:bCs/>
        </w:rPr>
        <w:t xml:space="preserve">Edit</w:t>
      </w:r>
      <w:r>
        <w:t xml:space="preserve">, </w:t>
      </w:r>
      <w:r>
        <w:rPr>
          <w:b/>
          <w:bCs/>
        </w:rPr>
        <w:t xml:space="preserve">Suspend</w:t>
      </w:r>
      <w:r>
        <w:t xml:space="preserve">, </w:t>
      </w:r>
      <w:r>
        <w:rPr>
          <w:b/>
          <w:bCs/>
        </w:rPr>
        <w:t xml:space="preserve">Reactivate</w:t>
      </w:r>
      <w:r>
        <w:t xml:space="preserve">, or </w:t>
      </w:r>
      <w:r>
        <w:rPr>
          <w:b/>
          <w:bCs/>
        </w:rPr>
        <w:t xml:space="preserve">Resend invite</w:t>
      </w:r>
      <w:r>
        <w:t xml:space="preserve"> when needed.</w:t>
      </w:r>
    </w:p>
    <w:p>
      <w:pPr>
        <w:spacing w:after="60"/>
        <w:ind w:left="420" w:hanging="240"/>
      </w:pPr>
      <w:r>
        <w:t xml:space="preserve">4. Select </w:t>
      </w:r>
      <w:r>
        <w:rPr>
          <w:b/>
          <w:bCs/>
        </w:rPr>
        <w:t xml:space="preserve">Enter organization</w:t>
      </w:r>
      <w:r>
        <w:t xml:space="preserve"> before viewing that organization's data. Exit when finished.</w:t>
      </w:r>
    </w:p>
    <w:p>
      <w:pPr>
        <w:pStyle w:val="Normal"/>
        <w:spacing w:before="0" w:after="100"/>
      </w:pPr>
      <w:r>
        <w:t xml:space="preserve">Use </w:t>
      </w:r>
      <w:r>
        <w:rPr>
          <w:b/>
          <w:bCs/>
        </w:rPr>
        <w:t xml:space="preserve">Access &amp; Roles</w:t>
      </w:r>
      <w:r>
        <w:t xml:space="preserve"> to review assignments, </w:t>
      </w:r>
      <w:r>
        <w:rPr>
          <w:b/>
          <w:bCs/>
        </w:rPr>
        <w:t xml:space="preserve">Audit Log</w:t>
      </w:r>
      <w:r>
        <w:t xml:space="preserve"> to review platform changes, and </w:t>
      </w:r>
      <w:r>
        <w:rPr>
          <w:b/>
          <w:bCs/>
        </w:rPr>
        <w:t xml:space="preserve">Settings</w:t>
      </w:r>
      <w:r>
        <w:t xml:space="preserve"> to maintain organization defaults and alert limits.</w:t>
      </w:r>
    </w:p>
    <w:p>
      <w:pPr>
        <w:pStyle w:val="Normal"/>
        <w:spacing w:before="0" w:after="100"/>
      </w:pPr>
      <w:r>
        <w:t xml:space="preserve">Never suspend an organization without confirming the request and business impact. Suspension keeps historical records but stops normal access.</w:t>
      </w:r>
    </w:p>
    <w:p>
      <w:pPr>
        <w:pStyle w:val="Heading1"/>
        <w:spacing w:before="220" w:after="100"/>
      </w:pPr>
      <w:r>
        <w:t xml:space="preserve">9. Status guide and quick help</w:t>
      </w:r>
    </w:p>
    <w:tbl>
      <w:tblPr>
        <w:tblStyle w:val="TableNormal"/>
        <w:tblW w:w="0" w:type="auto"/>
        <w:tblBorders>
          <w:top w:val="single" w:sz="4" w:color="D7DCE2"/>
          <w:left w:val="single" w:sz="4" w:color="D7DCE2"/>
          <w:bottom w:val="single" w:sz="4" w:color="D7DCE2"/>
          <w:right w:val="single" w:sz="4" w:color="D7DCE2"/>
          <w:insideH w:val="single" w:sz="4" w:color="D7DCE2"/>
          <w:insideV w:val="single" w:sz="4" w:color="D7DCE2"/>
        </w:tblBorders>
        <w:tblCellMar>
          <w:top w:w="100" w:type="dxa"/>
          <w:left w:w="120" w:type="dxa"/>
          <w:bottom w:w="100" w:type="dxa"/>
          <w:right w:w="120" w:type="dxa"/>
        </w:tblCellMar>
      </w:tblPr>
      <w:tr>
        <w:tc>
          <w:tcPr>
            <w:tcW w:w="0" w:type="auto"/>
            <w:shd w:val="clear" w:fill="F3E7D3"/>
          </w:tcPr>
          <w:p>
            <w:pPr>
              <w:spacing w:after="0"/>
            </w:pPr>
            <w:r>
              <w:rPr>
                <w:b/>
                <w:bCs/>
              </w:rPr>
              <w:t xml:space="preserve">Status</w:t>
            </w:r>
          </w:p>
        </w:tc>
      </w:tr>
      <w:tr>
        <w:tc>
          <w:tcPr>
            <w:tcW w:w="0" w:type="auto"/>
          </w:tcPr>
          <w:p>
            <w:pPr>
              <w:spacing w:after="0"/>
            </w:pPr>
            <w:r>
              <w:t xml:space="preserve">Meaning</w:t>
            </w:r>
          </w:p>
        </w:tc>
      </w:tr>
      <w:tr>
        <w:tc>
          <w:tcPr>
            <w:tcW w:w="0" w:type="auto"/>
          </w:tcPr>
          <w:p>
            <w:pPr>
              <w:spacing w:after="0"/>
            </w:pPr>
            <w:r>
              <w:t xml:space="preserve">Draft</w:t>
            </w:r>
          </w:p>
        </w:tc>
        <w:tc>
          <w:tcPr>
            <w:tcW w:w="0" w:type="auto"/>
          </w:tcPr>
          <w:p>
            <w:pPr>
              <w:spacing w:after="0"/>
            </w:pPr>
            <w:r>
              <w:t xml:space="preserve">Saved but not sent for approval</w:t>
            </w:r>
          </w:p>
        </w:tc>
      </w:tr>
      <w:tr>
        <w:tc>
          <w:tcPr>
            <w:tcW w:w="0" w:type="auto"/>
          </w:tcPr>
          <w:p>
            <w:pPr>
              <w:spacing w:after="0"/>
            </w:pPr>
            <w:r>
              <w:t xml:space="preserve">Pending</w:t>
            </w:r>
          </w:p>
        </w:tc>
        <w:tc>
          <w:tcPr>
            <w:tcW w:w="0" w:type="auto"/>
          </w:tcPr>
          <w:p>
            <w:pPr>
              <w:spacing w:after="0"/>
            </w:pPr>
            <w:r>
              <w:t xml:space="preserve">Waiting for a manager or HR decision</w:t>
            </w:r>
          </w:p>
        </w:tc>
      </w:tr>
      <w:tr>
        <w:tc>
          <w:tcPr>
            <w:tcW w:w="0" w:type="auto"/>
          </w:tcPr>
          <w:p>
            <w:pPr>
              <w:spacing w:after="0"/>
            </w:pPr>
            <w:r>
              <w:t xml:space="preserve">Approved</w:t>
            </w:r>
          </w:p>
        </w:tc>
        <w:tc>
          <w:tcPr>
            <w:tcW w:w="0" w:type="auto"/>
          </w:tcPr>
          <w:p>
            <w:pPr>
              <w:spacing w:after="0"/>
            </w:pPr>
            <w:r>
              <w:t xml:space="preserve">Accepted and included in the relevant records</w:t>
            </w:r>
          </w:p>
        </w:tc>
      </w:tr>
      <w:tr>
        <w:tc>
          <w:tcPr>
            <w:tcW w:w="0" w:type="auto"/>
          </w:tcPr>
          <w:p>
            <w:pPr>
              <w:spacing w:after="0"/>
            </w:pPr>
            <w:r>
              <w:t xml:space="preserve">Rejected</w:t>
            </w:r>
          </w:p>
        </w:tc>
        <w:tc>
          <w:tcPr>
            <w:tcW w:w="0" w:type="auto"/>
          </w:tcPr>
          <w:p>
            <w:pPr>
              <w:spacing w:after="0"/>
            </w:pPr>
            <w:r>
              <w:t xml:space="preserve">Not accepted; read the decision note</w:t>
            </w:r>
          </w:p>
        </w:tc>
      </w:tr>
      <w:tr>
        <w:tc>
          <w:tcPr>
            <w:tcW w:w="0" w:type="auto"/>
          </w:tcPr>
          <w:p>
            <w:pPr>
              <w:spacing w:after="0"/>
            </w:pPr>
            <w:r>
              <w:t xml:space="preserve">Withdrawn</w:t>
            </w:r>
          </w:p>
        </w:tc>
        <w:tc>
          <w:tcPr>
            <w:tcW w:w="0" w:type="auto"/>
          </w:tcPr>
          <w:p>
            <w:pPr>
              <w:spacing w:after="0"/>
            </w:pPr>
            <w:r>
              <w:t xml:space="preserve">Cancelled by the person who submitted it</w:t>
            </w:r>
          </w:p>
        </w:tc>
      </w:tr>
      <w:tr>
        <w:tc>
          <w:tcPr>
            <w:tcW w:w="0" w:type="auto"/>
          </w:tcPr>
          <w:p>
            <w:pPr>
              <w:spacing w:after="0"/>
            </w:pPr>
            <w:r>
              <w:t xml:space="preserve">Missing punch</w:t>
            </w:r>
          </w:p>
        </w:tc>
        <w:tc>
          <w:tcPr>
            <w:tcW w:w="0" w:type="auto"/>
          </w:tcPr>
          <w:p>
            <w:pPr>
              <w:spacing w:after="0"/>
            </w:pPr>
            <w:r>
              <w:t xml:space="preserve">A clock-in or clock-out record is incomplete</w:t>
            </w:r>
          </w:p>
        </w:tc>
      </w:tr>
      <w:tr>
        <w:tc>
          <w:tcPr>
            <w:tcW w:w="0" w:type="auto"/>
          </w:tcPr>
          <w:p>
            <w:pPr>
              <w:spacing w:after="0"/>
            </w:pPr>
            <w:r>
              <w:t xml:space="preserve">Below standard</w:t>
            </w:r>
          </w:p>
        </w:tc>
        <w:tc>
          <w:tcPr>
            <w:tcW w:w="0" w:type="auto"/>
          </w:tcPr>
          <w:p>
            <w:pPr>
              <w:spacing w:after="0"/>
            </w:pPr>
            <w:r>
              <w:t xml:space="preserve">Recorded time is below the expected schedule</w:t>
            </w:r>
          </w:p>
        </w:tc>
      </w:tr>
    </w:tbl>
    <w:p>
      <w:pPr>
        <w:spacing w:after="80"/>
      </w:pPr>
    </w:p>
    <w:p>
      <w:pPr>
        <w:pStyle w:val="Normal"/>
        <w:spacing w:before="0" w:after="100"/>
      </w:pPr>
      <w:r>
        <w:t xml:space="preserve">If the system does not behave as expected:</w:t>
      </w:r>
    </w:p>
    <w:p>
      <w:pPr>
        <w:spacing w:after="60"/>
        <w:ind w:left="420" w:hanging="240"/>
      </w:pPr>
      <w:r>
        <w:t xml:space="preserve">1. Refresh the page and try once more.</w:t>
      </w:r>
    </w:p>
    <w:p>
      <w:pPr>
        <w:spacing w:after="60"/>
        <w:ind w:left="420" w:hanging="240"/>
      </w:pPr>
      <w:r>
        <w:t xml:space="preserve">2. Check that you selected the correct scope: </w:t>
      </w:r>
      <w:r>
        <w:rPr>
          <w:b/>
          <w:bCs/>
        </w:rPr>
        <w:t xml:space="preserve">Myself</w:t>
      </w:r>
      <w:r>
        <w:t xml:space="preserve">, </w:t>
      </w:r>
      <w:r>
        <w:rPr>
          <w:b/>
          <w:bCs/>
        </w:rPr>
        <w:t xml:space="preserve">Team</w:t>
      </w:r>
      <w:r>
        <w:t xml:space="preserve">, or </w:t>
      </w:r>
      <w:r>
        <w:rPr>
          <w:b/>
          <w:bCs/>
        </w:rPr>
        <w:t xml:space="preserve">Organization</w:t>
      </w:r>
      <w:r>
        <w:t xml:space="preserve">.</w:t>
      </w:r>
    </w:p>
    <w:p>
      <w:pPr>
        <w:spacing w:after="60"/>
        <w:ind w:left="420" w:hanging="240"/>
      </w:pPr>
      <w:r>
        <w:t xml:space="preserve">3. Read any message shown on screen.</w:t>
      </w:r>
    </w:p>
    <w:p>
      <w:pPr>
        <w:spacing w:after="60"/>
        <w:ind w:left="420" w:hanging="240"/>
      </w:pPr>
      <w:r>
        <w:t xml:space="preserve">4. Contact your manager or HR with the page name, date, and message. Do not send your password.</w:t>
      </w:r>
    </w:p>
    <w:p>
      <w:pPr>
        <w:pStyle w:val="Heading1"/>
        <w:spacing w:before="220" w:after="100"/>
      </w:pPr>
      <w:r>
        <w:t xml:space="preserve">10. End-to-end summary</w:t>
      </w:r>
    </w:p>
    <w:p>
      <w:pPr>
        <w:pStyle w:val="Normal"/>
        <w:spacing w:before="0" w:after="100"/>
      </w:pPr>
      <w:r>
        <w:t xml:space="preserve">Employees record time and submit requests. Managers review requests and team coverage. HR maintains people, policies, organization records, and reports. Platform administrators manage organization access and boundaries. The system keeps status and audit records so authorized users can follow each action from submission to completion.</w:t>
      </w:r>
    </w:p>
    <w:sectPr>
      <w:headerReference r:id="rId6" w:type="default"/>
      <w:footerReference r:id="rId7" w:type="default"/>
      <w:pgSz w:h="15840" w:w="12240" w:orient="portrait"/>
      <w:pgMar w:bottom="1080" w:top="1080" w:left="1080" w:right="1080" w:header="54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line="240" w:lineRule="auto"/>
      <w:jc w:val="center"/>
      <w:rPr>
        <w:rFonts w:ascii="Poppins" w:cs="Poppins" w:eastAsia="Poppins" w:hAnsi="Poppins"/>
        <w:color w:val="eaae17"/>
        <w:sz w:val="16"/>
        <w:szCs w:val="16"/>
      </w:rPr>
    </w:pPr>
    <w:bookmarkStart w:colFirst="0" w:colLast="0" w:name="_j4bykkboshm5" w:id="6"/>
    <w:bookmarkEnd w:id="6"/>
    <w:r w:rsidDel="00000000" w:rsidR="00000000" w:rsidRPr="00000000">
      <w:rPr>
        <w:rFonts w:ascii="Poppins" w:cs="Poppins" w:eastAsia="Poppins" w:hAnsi="Poppins"/>
        <w:color w:val="eaae17"/>
        <w:sz w:val="16"/>
        <w:szCs w:val="16"/>
        <w:rtl w:val="0"/>
      </w:rPr>
      <w:t xml:space="preserve">135 Bonham Strand Trade Centre, Sheung Wan, Hong Kong</w:t>
    </w:r>
  </w:p>
  <w:p w:rsidR="00000000" w:rsidDel="00000000" w:rsidP="00000000" w:rsidRDefault="00000000" w:rsidRPr="00000000" w14:paraId="0000001D">
    <w:pPr>
      <w:spacing w:line="240" w:lineRule="auto"/>
      <w:jc w:val="left"/>
      <w:rPr>
        <w:rFonts w:ascii="Poppins" w:cs="Poppins" w:eastAsia="Poppins" w:hAnsi="Poppins"/>
        <w:sz w:val="16"/>
        <w:szCs w:val="16"/>
      </w:rPr>
    </w:pPr>
    <w:r w:rsidDel="00000000" w:rsidR="00000000" w:rsidRPr="00000000">
      <w:rPr>
        <w:rtl w:val="0"/>
      </w:rPr>
    </w:r>
  </w:p>
  <w:p w:rsidR="00000000" w:rsidDel="00000000" w:rsidP="00000000" w:rsidRDefault="00000000" w:rsidRPr="00000000" w14:paraId="0000001E">
    <w:pPr>
      <w:spacing w:line="240" w:lineRule="auto"/>
      <w:jc w:val="right"/>
      <w:rPr/>
    </w:pPr>
    <w:r w:rsidDel="00000000" w:rsidR="00000000" w:rsidRPr="00000000">
      <w:rPr>
        <w:rFonts w:ascii="Poppins" w:cs="Poppins" w:eastAsia="Poppins" w:hAnsi="Poppins"/>
        <w:sz w:val="16"/>
        <w:szCs w:val="16"/>
        <w:rtl w:val="0"/>
      </w:rPr>
      <w:t xml:space="preserve">Page </w:t>
    </w:r>
    <w:r w:rsidDel="00000000" w:rsidR="00000000" w:rsidRPr="00000000">
      <w:rPr>
        <w:rFonts w:ascii="Poppins" w:cs="Poppins" w:eastAsia="Poppins" w:hAnsi="Poppins"/>
        <w:sz w:val="16"/>
        <w:szCs w:val="16"/>
      </w:rPr>
      <w:fldChar w:fldCharType="begin"/>
      <w:instrText xml:space="preserve">PAGE</w:instrText>
      <w:fldChar w:fldCharType="separate"/>
      <w:fldChar w:fldCharType="end"/>
    </w:r>
    <w:r w:rsidDel="00000000" w:rsidR="00000000" w:rsidRPr="00000000">
      <w:rPr>
        <w:rFonts w:ascii="Poppins" w:cs="Poppins" w:eastAsia="Poppins" w:hAnsi="Poppins"/>
        <w:sz w:val="16"/>
        <w:szCs w:val="16"/>
        <w:rtl w:val="0"/>
      </w:rPr>
      <w:t xml:space="preserve"> of </w:t>
    </w:r>
    <w:r w:rsidDel="00000000" w:rsidR="00000000" w:rsidRPr="00000000">
      <w:rPr>
        <w:rFonts w:ascii="Poppins" w:cs="Poppins" w:eastAsia="Poppins" w:hAnsi="Poppins"/>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285750</wp:posOffset>
          </wp:positionH>
          <wp:positionV relativeFrom="paragraph">
            <wp:posOffset>-457199</wp:posOffset>
          </wp:positionV>
          <wp:extent cx="6548438" cy="162908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4926" l="0" r="0" t="-4926"/>
                  <a:stretch>
                    <a:fillRect/>
                  </a:stretch>
                </pic:blipFill>
                <pic:spPr>
                  <a:xfrm>
                    <a:off x="0" y="0"/>
                    <a:ext cx="6548438" cy="1629084"/>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