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7C" w:rsidRDefault="006E427C" w:rsidP="006E427C">
      <w:pPr>
        <w:pStyle w:val="1"/>
        <w:rPr>
          <w:rFonts w:cs="Times New Roman"/>
          <w:color w:val="000000" w:themeColor="text1"/>
        </w:rPr>
      </w:pPr>
      <w:bookmarkStart w:id="0" w:name="_Toc38272903"/>
      <w:r>
        <w:rPr>
          <w:rFonts w:cs="Times New Roman"/>
          <w:color w:val="000000" w:themeColor="text1"/>
        </w:rPr>
        <w:t>Постановка задачи</w:t>
      </w:r>
      <w:bookmarkEnd w:id="0"/>
      <w:r w:rsidR="00C241E5">
        <w:rPr>
          <w:rFonts w:cs="Times New Roman"/>
          <w:color w:val="000000" w:themeColor="text1"/>
          <w:lang w:val="en-US"/>
        </w:rPr>
        <w:t>,</w:t>
      </w:r>
    </w:p>
    <w:p w:rsidR="006E427C" w:rsidRDefault="006E427C" w:rsidP="006E42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9B3">
        <w:rPr>
          <w:color w:val="000000" w:themeColor="text1"/>
          <w:sz w:val="28"/>
          <w:szCs w:val="28"/>
        </w:rPr>
        <w:t xml:space="preserve">В работе нашей целью является создание имитационной модели системы управления запасами, используя </w:t>
      </w:r>
      <w:r>
        <w:rPr>
          <w:color w:val="000000" w:themeColor="text1"/>
          <w:sz w:val="28"/>
          <w:szCs w:val="28"/>
        </w:rPr>
        <w:t>метод имитационного моделирования.</w:t>
      </w:r>
      <w:r w:rsidRPr="005969B3">
        <w:rPr>
          <w:color w:val="000000" w:themeColor="text1"/>
          <w:sz w:val="28"/>
          <w:szCs w:val="28"/>
        </w:rPr>
        <w:t xml:space="preserve"> </w:t>
      </w:r>
    </w:p>
    <w:p w:rsidR="006E427C" w:rsidRPr="005969B3" w:rsidRDefault="006E427C" w:rsidP="006E42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9B3">
        <w:rPr>
          <w:color w:val="000000" w:themeColor="text1"/>
          <w:sz w:val="28"/>
          <w:szCs w:val="28"/>
        </w:rPr>
        <w:t>С помощью модели управления запасами мы определим оптимальный запас продукции, при котором сумма потери от хранения и дефицита продукции будут минимальными.</w:t>
      </w:r>
    </w:p>
    <w:p w:rsidR="006E427C" w:rsidRDefault="006E427C" w:rsidP="006E42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Требуется найти такой запас 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*, при котором </w:t>
      </w: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* будет наилучшим значением ожидаемого критерия качества. </w:t>
      </w:r>
    </w:p>
    <w:p w:rsidR="005E1148" w:rsidRDefault="006E427C" w:rsidP="005E1148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Концептуальная модель</w:t>
      </w:r>
      <w:r w:rsidR="00C241E5" w:rsidRPr="00C241E5">
        <w:rPr>
          <w:color w:val="000000" w:themeColor="text1"/>
          <w:sz w:val="28"/>
          <w:szCs w:val="28"/>
        </w:rPr>
        <w:t xml:space="preserve"> </w:t>
      </w:r>
      <w:r w:rsidR="00C241E5" w:rsidRPr="005969B3">
        <w:rPr>
          <w:color w:val="000000" w:themeColor="text1"/>
          <w:sz w:val="28"/>
          <w:szCs w:val="28"/>
        </w:rPr>
        <w:t>системы управления запасами</w:t>
      </w:r>
      <w:r>
        <w:rPr>
          <w:color w:val="000000" w:themeColor="text1"/>
          <w:sz w:val="28"/>
          <w:szCs w:val="28"/>
        </w:rPr>
        <w:t xml:space="preserve"> представлена</w:t>
      </w:r>
      <w:r w:rsidRPr="001501B8">
        <w:rPr>
          <w:color w:val="000000" w:themeColor="text1"/>
          <w:sz w:val="28"/>
          <w:szCs w:val="28"/>
        </w:rPr>
        <w:t xml:space="preserve"> </w:t>
      </w:r>
      <w:r w:rsidR="005E1148">
        <w:rPr>
          <w:color w:val="000000" w:themeColor="text1"/>
          <w:sz w:val="28"/>
          <w:szCs w:val="28"/>
        </w:rPr>
        <w:t>следующим выражением:</w:t>
      </w:r>
    </w:p>
    <w:p w:rsidR="005E1148" w:rsidRDefault="005E1148" w:rsidP="005E1148">
      <w:pPr>
        <w:pStyle w:val="a3"/>
        <w:spacing w:before="0" w:beforeAutospacing="0" w:after="0" w:afterAutospacing="0"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x, 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→min</m:t>
          </m:r>
        </m:oMath>
      </m:oMathPara>
    </w:p>
    <w:p w:rsidR="00C241E5" w:rsidRPr="00C241E5" w:rsidRDefault="00C241E5" w:rsidP="00C241E5">
      <w:pPr>
        <w:spacing w:after="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x ∈X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* 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∈X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y ∈Y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=Q(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,y)</m:t>
          </m:r>
        </m:oMath>
      </m:oMathPara>
    </w:p>
    <w:p w:rsidR="00C241E5" w:rsidRDefault="00C241E5" w:rsidP="00C241E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</w:t>
      </w: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критерий качества функционирования системы (баллы, числа, потери, прибыль и др.)</w:t>
      </w:r>
    </w:p>
    <w:p w:rsidR="00C241E5" w:rsidRDefault="00C241E5" w:rsidP="00C241E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контролируемые факторы (переменные), значением которых можно управлять. Значение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всегда ограничено, так как ограничено время и ресурсы, задей</w:t>
      </w:r>
      <w:r w:rsid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ствованные в системе. Иными словами</w:t>
      </w:r>
      <w:r w:rsidR="00545E20"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545E20"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это стратегия.</w:t>
      </w:r>
    </w:p>
    <w:p w:rsidR="00545E20" w:rsidRDefault="00545E20" w:rsidP="00C241E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множество допустимых стратегий.</w:t>
      </w:r>
    </w:p>
    <w:p w:rsidR="00545E20" w:rsidRDefault="00545E20" w:rsidP="00C241E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неконтролируемая переменная.</w:t>
      </w:r>
    </w:p>
    <w:p w:rsidR="00545E20" w:rsidRDefault="00545E20" w:rsidP="00C241E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множество возможных значений для неконтролируемых факторов.</w:t>
      </w:r>
    </w:p>
    <w:p w:rsidR="00545E20" w:rsidRDefault="00545E20" w:rsidP="00C241E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 xml:space="preserve">* 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оптимально гарантированная стратегия.</w:t>
      </w:r>
    </w:p>
    <w:p w:rsidR="00545E20" w:rsidRDefault="00545E20" w:rsidP="00C241E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>*</w:t>
      </w:r>
      <w:r w:rsidRPr="004379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оптимально гарантированный результат</w:t>
      </w:r>
    </w:p>
    <w:p w:rsidR="00545E20" w:rsidRPr="0043793D" w:rsidRDefault="00545E20" w:rsidP="00C241E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:rsidR="006E427C" w:rsidRPr="00485936" w:rsidRDefault="006E427C" w:rsidP="006E427C">
      <w:pPr>
        <w:spacing w:after="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таблице 1 указаны параметры, задающие вид функции распределения спроса, указанной в индивидуальном задании для которой стоит цель построить имитационную модель.</w:t>
      </w:r>
    </w:p>
    <w:p w:rsidR="006E427C" w:rsidRDefault="006E427C" w:rsidP="006E427C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bookmarkStart w:id="1" w:name="_GoBack"/>
      <w:bookmarkEnd w:id="1"/>
    </w:p>
    <w:p w:rsidR="006E427C" w:rsidRDefault="006E427C" w:rsidP="006E427C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6E427C" w:rsidRDefault="006E427C" w:rsidP="006E427C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 – Исходные данные</w:t>
      </w:r>
    </w:p>
    <w:tbl>
      <w:tblPr>
        <w:tblStyle w:val="11"/>
        <w:tblW w:w="9791" w:type="dxa"/>
        <w:tblLook w:val="04A0" w:firstRow="1" w:lastRow="0" w:firstColumn="1" w:lastColumn="0" w:noHBand="0" w:noVBand="1"/>
      </w:tblPr>
      <w:tblGrid>
        <w:gridCol w:w="2448"/>
        <w:gridCol w:w="2448"/>
        <w:gridCol w:w="2447"/>
        <w:gridCol w:w="2448"/>
      </w:tblGrid>
      <w:tr w:rsidR="006E427C" w:rsidRPr="00EC717C" w:rsidTr="005E1148">
        <w:trPr>
          <w:trHeight w:val="663"/>
        </w:trPr>
        <w:tc>
          <w:tcPr>
            <w:tcW w:w="2448" w:type="dxa"/>
            <w:vAlign w:val="center"/>
          </w:tcPr>
          <w:p w:rsidR="006E427C" w:rsidRPr="00EC717C" w:rsidRDefault="006E427C" w:rsidP="005E1148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448" w:type="dxa"/>
            <w:vAlign w:val="center"/>
          </w:tcPr>
          <w:p w:rsidR="006E427C" w:rsidRPr="00EC717C" w:rsidRDefault="006E427C" w:rsidP="005E1148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47" w:type="dxa"/>
            <w:vAlign w:val="center"/>
          </w:tcPr>
          <w:p w:rsidR="006E427C" w:rsidRPr="00EC717C" w:rsidRDefault="006E427C" w:rsidP="005E1148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448" w:type="dxa"/>
            <w:vAlign w:val="center"/>
          </w:tcPr>
          <w:p w:rsidR="006E427C" w:rsidRPr="00697ACB" w:rsidRDefault="006E427C" w:rsidP="005E1148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6E427C" w:rsidRPr="00EC717C" w:rsidTr="005E1148">
        <w:trPr>
          <w:trHeight w:val="663"/>
        </w:trPr>
        <w:tc>
          <w:tcPr>
            <w:tcW w:w="2448" w:type="dxa"/>
            <w:vAlign w:val="center"/>
          </w:tcPr>
          <w:p w:rsidR="006E427C" w:rsidRPr="00EC717C" w:rsidRDefault="006E427C" w:rsidP="005E1148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48" w:type="dxa"/>
            <w:vAlign w:val="center"/>
          </w:tcPr>
          <w:p w:rsidR="006E427C" w:rsidRPr="00EC717C" w:rsidRDefault="006E427C" w:rsidP="005E1148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7" w:type="dxa"/>
            <w:vAlign w:val="center"/>
          </w:tcPr>
          <w:p w:rsidR="006E427C" w:rsidRPr="00EC717C" w:rsidRDefault="006E427C" w:rsidP="005E1148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48" w:type="dxa"/>
            <w:vAlign w:val="center"/>
          </w:tcPr>
          <w:p w:rsidR="006E427C" w:rsidRPr="00EC717C" w:rsidRDefault="006E427C" w:rsidP="005E1148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6E427C" w:rsidRDefault="006E427C" w:rsidP="006E427C">
      <w:pPr>
        <w:spacing w:after="0" w:line="360" w:lineRule="auto"/>
        <w:ind w:firstLine="709"/>
        <w:jc w:val="both"/>
      </w:pPr>
    </w:p>
    <w:p w:rsidR="005E1148" w:rsidRDefault="005E1148"/>
    <w:sectPr w:rsidR="005E1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77C1"/>
    <w:multiLevelType w:val="hybridMultilevel"/>
    <w:tmpl w:val="D26AABEE"/>
    <w:lvl w:ilvl="0" w:tplc="0EA2E2E6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59"/>
    <w:rsid w:val="0043793D"/>
    <w:rsid w:val="00545E20"/>
    <w:rsid w:val="005E1148"/>
    <w:rsid w:val="005E7378"/>
    <w:rsid w:val="006E427C"/>
    <w:rsid w:val="00766540"/>
    <w:rsid w:val="00C241E5"/>
    <w:rsid w:val="00C41B74"/>
    <w:rsid w:val="00EF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F77FE-C5C9-47EB-BBCC-4CDB41B6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27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E427C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27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Normal (Web)"/>
    <w:basedOn w:val="a"/>
    <w:uiPriority w:val="99"/>
    <w:unhideWhenUsed/>
    <w:rsid w:val="006E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4"/>
    <w:uiPriority w:val="39"/>
    <w:rsid w:val="006E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6E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E11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1EF8E-4D4B-4395-AEB9-C5CD4F0A0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User Windows</cp:lastModifiedBy>
  <cp:revision>4</cp:revision>
  <dcterms:created xsi:type="dcterms:W3CDTF">2020-05-03T06:20:00Z</dcterms:created>
  <dcterms:modified xsi:type="dcterms:W3CDTF">2020-05-05T13:50:00Z</dcterms:modified>
</cp:coreProperties>
</file>