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490" w:rsidRPr="00A14490" w:rsidRDefault="00A14490" w:rsidP="00A14490">
      <w:pPr>
        <w:pStyle w:val="1"/>
        <w:ind w:left="562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color w:val="2E74B5"/>
          <w:sz w:val="24"/>
          <w:szCs w:val="24"/>
        </w:rPr>
        <w:t xml:space="preserve">Исследование операций </w:t>
      </w:r>
    </w:p>
    <w:p w:rsidR="00A14490" w:rsidRPr="00A14490" w:rsidRDefault="00A14490" w:rsidP="00A14490">
      <w:pPr>
        <w:spacing w:after="0" w:line="259" w:lineRule="auto"/>
        <w:ind w:left="1694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i/>
          <w:color w:val="2E74B5"/>
          <w:sz w:val="24"/>
          <w:szCs w:val="24"/>
        </w:rPr>
        <w:t xml:space="preserve">Многокритериальные модели исследований операций </w:t>
      </w:r>
    </w:p>
    <w:p w:rsidR="00A14490" w:rsidRPr="00A14490" w:rsidRDefault="00A14490" w:rsidP="00A14490">
      <w:pPr>
        <w:spacing w:after="185"/>
        <w:ind w:firstLine="566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sz w:val="24"/>
          <w:szCs w:val="24"/>
        </w:rPr>
        <w:t xml:space="preserve">До сих пор, мы предполагали, что при рассмотрении операций у нас есть некоторый один критерий. Но на самом деле, для оценки любой операции используется много критериев (доход, затраты). Один из критериев мы стремимся повысить, а другой мы стремимся понизить. Оказывается, возникает неопределенность цели, так </w:t>
      </w:r>
      <w:proofErr w:type="gramStart"/>
      <w:r w:rsidRPr="00A14490">
        <w:rPr>
          <w:rFonts w:ascii="Times New Roman" w:hAnsi="Times New Roman"/>
          <w:sz w:val="24"/>
          <w:szCs w:val="24"/>
        </w:rPr>
        <w:t>как</w:t>
      </w:r>
      <w:proofErr w:type="gramEnd"/>
      <w:r w:rsidRPr="00A14490">
        <w:rPr>
          <w:rFonts w:ascii="Times New Roman" w:hAnsi="Times New Roman"/>
          <w:sz w:val="24"/>
          <w:szCs w:val="24"/>
        </w:rPr>
        <w:t xml:space="preserve"> улучшая один критерий, мы неизбежно ухудшаем другой. Для того</w:t>
      </w:r>
      <w:proofErr w:type="gramStart"/>
      <w:r w:rsidRPr="00A14490">
        <w:rPr>
          <w:rFonts w:ascii="Times New Roman" w:hAnsi="Times New Roman"/>
          <w:sz w:val="24"/>
          <w:szCs w:val="24"/>
        </w:rPr>
        <w:t>,</w:t>
      </w:r>
      <w:proofErr w:type="gramEnd"/>
      <w:r w:rsidRPr="00A14490">
        <w:rPr>
          <w:rFonts w:ascii="Times New Roman" w:hAnsi="Times New Roman"/>
          <w:sz w:val="24"/>
          <w:szCs w:val="24"/>
        </w:rPr>
        <w:t xml:space="preserve"> чтобы искать оптимальную стратегию, мы должно разобраться с этим противоречием. Что важнее: результат или экономия? Или и то, и то? Но тогда, в какой пропорции? </w:t>
      </w:r>
    </w:p>
    <w:p w:rsidR="00A14490" w:rsidRPr="00A14490" w:rsidRDefault="00A14490" w:rsidP="00A14490">
      <w:pPr>
        <w:spacing w:after="210"/>
        <w:ind w:firstLine="566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sz w:val="24"/>
          <w:szCs w:val="24"/>
        </w:rPr>
        <w:t xml:space="preserve">Мы забудем о том, что существуют неконтролируемые факторы, хотя они и влияют на качества. Теперь будем рассматривать иную задачу. </w:t>
      </w:r>
    </w:p>
    <w:p w:rsidR="00A14490" w:rsidRPr="00A14490" w:rsidRDefault="00A14490" w:rsidP="00A14490">
      <w:pPr>
        <w:spacing w:after="203" w:line="259" w:lineRule="auto"/>
        <w:ind w:left="561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sz w:val="24"/>
          <w:szCs w:val="24"/>
        </w:rPr>
        <w:t>Q(</w:t>
      </w:r>
      <w:proofErr w:type="spellStart"/>
      <w:r w:rsidRPr="00A14490">
        <w:rPr>
          <w:rFonts w:ascii="Times New Roman" w:hAnsi="Times New Roman"/>
          <w:sz w:val="24"/>
          <w:szCs w:val="24"/>
        </w:rPr>
        <w:t>x</w:t>
      </w:r>
      <w:proofErr w:type="spellEnd"/>
      <w:r w:rsidRPr="00A14490">
        <w:rPr>
          <w:rFonts w:ascii="Times New Roman" w:hAnsi="Times New Roman"/>
          <w:sz w:val="24"/>
          <w:szCs w:val="24"/>
        </w:rPr>
        <w:t xml:space="preserve">) = </w:t>
      </w:r>
      <w:r w:rsidRPr="00A14490">
        <w:rPr>
          <w:rFonts w:ascii="Times New Roman" w:eastAsia="Cambria Math" w:hAnsi="Times New Roman"/>
          <w:sz w:val="24"/>
          <w:szCs w:val="24"/>
        </w:rPr>
        <w:t>(</w:t>
      </w:r>
      <w:r w:rsidR="00805EBA">
        <w:rPr>
          <w:rFonts w:ascii="Cambria Math" w:eastAsia="Cambria Math" w:hAnsi="Cambria Math"/>
          <w:sz w:val="24"/>
          <w:szCs w:val="24"/>
        </w:rPr>
        <w:t>Q</w:t>
      </w:r>
      <w:r w:rsidRPr="00A14490">
        <w:rPr>
          <w:rFonts w:ascii="Times New Roman" w:eastAsia="Cambria Math" w:hAnsi="Times New Roman"/>
          <w:sz w:val="24"/>
          <w:szCs w:val="24"/>
          <w:vertAlign w:val="subscript"/>
        </w:rPr>
        <w:t>1</w:t>
      </w:r>
      <w:r w:rsidRPr="00A14490">
        <w:rPr>
          <w:rFonts w:ascii="Times New Roman" w:eastAsia="Cambria Math" w:hAnsi="Times New Roman"/>
          <w:sz w:val="24"/>
          <w:szCs w:val="24"/>
        </w:rPr>
        <w:t>(</w:t>
      </w:r>
      <w:r w:rsidRPr="00A14490">
        <w:rPr>
          <w:rFonts w:ascii="Cambria Math" w:eastAsia="Cambria Math" w:hAnsi="Cambria Math"/>
          <w:sz w:val="24"/>
          <w:szCs w:val="24"/>
        </w:rPr>
        <w:t>𝑥</w:t>
      </w:r>
      <w:r w:rsidRPr="00A14490">
        <w:rPr>
          <w:rFonts w:ascii="Times New Roman" w:eastAsia="Cambria Math" w:hAnsi="Times New Roman"/>
          <w:sz w:val="24"/>
          <w:szCs w:val="24"/>
        </w:rPr>
        <w:t xml:space="preserve">), </w:t>
      </w:r>
      <w:r w:rsidR="00805EBA">
        <w:rPr>
          <w:rFonts w:ascii="Cambria Math" w:eastAsia="Cambria Math" w:hAnsi="Cambria Math"/>
          <w:sz w:val="24"/>
          <w:szCs w:val="24"/>
        </w:rPr>
        <w:t>Q</w:t>
      </w:r>
      <w:r w:rsidRPr="00A14490">
        <w:rPr>
          <w:rFonts w:ascii="Times New Roman" w:eastAsia="Cambria Math" w:hAnsi="Times New Roman"/>
          <w:sz w:val="24"/>
          <w:szCs w:val="24"/>
          <w:vertAlign w:val="subscript"/>
        </w:rPr>
        <w:t>2</w:t>
      </w:r>
      <w:r w:rsidRPr="00A14490">
        <w:rPr>
          <w:rFonts w:ascii="Times New Roman" w:eastAsia="Cambria Math" w:hAnsi="Times New Roman"/>
          <w:sz w:val="24"/>
          <w:szCs w:val="24"/>
        </w:rPr>
        <w:t>(</w:t>
      </w:r>
      <w:r w:rsidRPr="00A14490">
        <w:rPr>
          <w:rFonts w:ascii="Cambria Math" w:eastAsia="Cambria Math" w:hAnsi="Cambria Math"/>
          <w:sz w:val="24"/>
          <w:szCs w:val="24"/>
        </w:rPr>
        <w:t>𝑥</w:t>
      </w:r>
      <w:r w:rsidRPr="00A14490">
        <w:rPr>
          <w:rFonts w:ascii="Times New Roman" w:eastAsia="Cambria Math" w:hAnsi="Times New Roman"/>
          <w:sz w:val="24"/>
          <w:szCs w:val="24"/>
        </w:rPr>
        <w:t xml:space="preserve">), … , </w:t>
      </w:r>
      <w:r w:rsidR="00805EBA">
        <w:rPr>
          <w:rFonts w:ascii="Cambria Math" w:eastAsia="Cambria Math" w:hAnsi="Cambria Math"/>
          <w:sz w:val="24"/>
          <w:szCs w:val="24"/>
        </w:rPr>
        <w:t>Q</w:t>
      </w:r>
      <w:r w:rsidRPr="00A14490">
        <w:rPr>
          <w:rFonts w:ascii="Cambria Math" w:eastAsia="Cambria Math" w:hAnsi="Cambria Math"/>
          <w:sz w:val="24"/>
          <w:szCs w:val="24"/>
          <w:vertAlign w:val="subscript"/>
        </w:rPr>
        <w:t>𝑛</w:t>
      </w:r>
      <w:r w:rsidRPr="00A14490">
        <w:rPr>
          <w:rFonts w:ascii="Times New Roman" w:eastAsia="Cambria Math" w:hAnsi="Times New Roman"/>
          <w:sz w:val="24"/>
          <w:szCs w:val="24"/>
        </w:rPr>
        <w:t>(</w:t>
      </w:r>
      <w:r w:rsidRPr="00A14490">
        <w:rPr>
          <w:rFonts w:ascii="Cambria Math" w:eastAsia="Cambria Math" w:hAnsi="Cambria Math"/>
          <w:sz w:val="24"/>
          <w:szCs w:val="24"/>
        </w:rPr>
        <w:t>𝑥</w:t>
      </w:r>
      <w:r w:rsidRPr="00A14490">
        <w:rPr>
          <w:rFonts w:ascii="Times New Roman" w:eastAsia="Cambria Math" w:hAnsi="Times New Roman"/>
          <w:sz w:val="24"/>
          <w:szCs w:val="24"/>
        </w:rPr>
        <w:t>))</w:t>
      </w:r>
      <w:r w:rsidRPr="00A14490">
        <w:rPr>
          <w:rFonts w:ascii="Times New Roman" w:hAnsi="Times New Roman"/>
          <w:sz w:val="24"/>
          <w:szCs w:val="24"/>
        </w:rPr>
        <w:t xml:space="preserve"> </w:t>
      </w:r>
      <w:r w:rsidR="00EA75E8">
        <w:rPr>
          <w:rFonts w:ascii="Times New Roman" w:hAnsi="Times New Roman"/>
          <w:sz w:val="24"/>
          <w:szCs w:val="24"/>
        </w:rPr>
        <w:t xml:space="preserve">  </w:t>
      </w:r>
      <w:r w:rsidR="00EA75E8" w:rsidRPr="00A14490">
        <w:rPr>
          <w:rFonts w:ascii="Times New Roman" w:hAnsi="Times New Roman"/>
          <w:sz w:val="24"/>
          <w:szCs w:val="24"/>
        </w:rPr>
        <w:t>Q(</w:t>
      </w:r>
      <w:proofErr w:type="spellStart"/>
      <w:r w:rsidR="00EA75E8" w:rsidRPr="00A14490">
        <w:rPr>
          <w:rFonts w:ascii="Times New Roman" w:hAnsi="Times New Roman"/>
          <w:sz w:val="24"/>
          <w:szCs w:val="24"/>
        </w:rPr>
        <w:t>x</w:t>
      </w:r>
      <w:proofErr w:type="spellEnd"/>
      <w:r w:rsidR="00EA75E8" w:rsidRPr="00A14490">
        <w:rPr>
          <w:rFonts w:ascii="Times New Roman" w:hAnsi="Times New Roman"/>
          <w:sz w:val="24"/>
          <w:szCs w:val="24"/>
        </w:rPr>
        <w:t>)</w:t>
      </w:r>
      <w:r w:rsidR="00EA75E8" w:rsidRPr="00EA75E8">
        <w:rPr>
          <w:szCs w:val="24"/>
        </w:rPr>
        <w:t xml:space="preserve"> </w:t>
      </w:r>
      <w:r w:rsidR="00EA75E8" w:rsidRPr="00A14490">
        <w:rPr>
          <w:szCs w:val="24"/>
        </w:rPr>
        <w:sym w:font="Symbol" w:char="F0CE"/>
      </w:r>
      <w:r w:rsidR="00EA75E8" w:rsidRPr="00EA75E8">
        <w:rPr>
          <w:rFonts w:ascii="Times New Roman" w:hAnsi="Times New Roman"/>
          <w:b/>
          <w:sz w:val="24"/>
          <w:szCs w:val="24"/>
        </w:rPr>
        <w:t>Q</w:t>
      </w:r>
      <w:r w:rsidR="00EA75E8" w:rsidRPr="00EA75E8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="00EA75E8" w:rsidRPr="00EA75E8">
        <w:rPr>
          <w:rFonts w:ascii="Times New Roman" w:hAnsi="Times New Roman"/>
          <w:sz w:val="24"/>
          <w:szCs w:val="24"/>
        </w:rPr>
        <w:t>х</w:t>
      </w:r>
      <w:proofErr w:type="spellEnd"/>
      <w:r w:rsidR="00EA75E8" w:rsidRPr="00EA75E8">
        <w:rPr>
          <w:rFonts w:ascii="Times New Roman" w:hAnsi="Times New Roman"/>
          <w:sz w:val="24"/>
          <w:szCs w:val="24"/>
        </w:rPr>
        <w:sym w:font="Symbol" w:char="F0CE"/>
      </w:r>
      <w:r w:rsidR="00EA75E8" w:rsidRPr="00EA75E8">
        <w:rPr>
          <w:rFonts w:ascii="Times New Roman" w:hAnsi="Times New Roman"/>
          <w:sz w:val="24"/>
          <w:szCs w:val="24"/>
        </w:rPr>
        <w:t>Х</w:t>
      </w:r>
    </w:p>
    <w:p w:rsidR="00A14490" w:rsidRDefault="00A14490" w:rsidP="00A14490">
      <w:pPr>
        <w:spacing w:after="148"/>
        <w:ind w:left="574"/>
        <w:rPr>
          <w:rFonts w:ascii="Times New Roman" w:hAnsi="Times New Roman"/>
          <w:sz w:val="24"/>
          <w:szCs w:val="24"/>
          <w:lang w:val="en-US"/>
        </w:rPr>
      </w:pPr>
      <w:r w:rsidRPr="00A14490">
        <w:rPr>
          <w:rFonts w:ascii="Times New Roman" w:hAnsi="Times New Roman"/>
          <w:sz w:val="24"/>
          <w:szCs w:val="24"/>
        </w:rPr>
        <w:t xml:space="preserve">Где </w:t>
      </w:r>
      <w:r w:rsidR="00DD1983" w:rsidRPr="00A14490">
        <w:rPr>
          <w:rFonts w:ascii="Times New Roman" w:hAnsi="Times New Roman"/>
          <w:sz w:val="24"/>
          <w:szCs w:val="24"/>
        </w:rPr>
        <w:t xml:space="preserve">Q </w:t>
      </w:r>
      <w:r w:rsidRPr="00A14490">
        <w:rPr>
          <w:rFonts w:ascii="Times New Roman" w:hAnsi="Times New Roman"/>
          <w:sz w:val="24"/>
          <w:szCs w:val="24"/>
        </w:rPr>
        <w:t>(</w:t>
      </w:r>
      <w:proofErr w:type="spellStart"/>
      <w:r w:rsidRPr="00A14490">
        <w:rPr>
          <w:rFonts w:ascii="Times New Roman" w:hAnsi="Times New Roman"/>
          <w:sz w:val="24"/>
          <w:szCs w:val="24"/>
        </w:rPr>
        <w:t>x</w:t>
      </w:r>
      <w:proofErr w:type="spellEnd"/>
      <w:r w:rsidRPr="00A14490">
        <w:rPr>
          <w:rFonts w:ascii="Times New Roman" w:hAnsi="Times New Roman"/>
          <w:sz w:val="24"/>
          <w:szCs w:val="24"/>
        </w:rPr>
        <w:t>) – частные, локальные критерии качества, а Q(</w:t>
      </w:r>
      <w:proofErr w:type="spellStart"/>
      <w:r w:rsidRPr="00A14490">
        <w:rPr>
          <w:rFonts w:ascii="Times New Roman" w:hAnsi="Times New Roman"/>
          <w:sz w:val="24"/>
          <w:szCs w:val="24"/>
        </w:rPr>
        <w:t>x</w:t>
      </w:r>
      <w:proofErr w:type="spellEnd"/>
      <w:r w:rsidRPr="00A14490">
        <w:rPr>
          <w:rFonts w:ascii="Times New Roman" w:hAnsi="Times New Roman"/>
          <w:sz w:val="24"/>
          <w:szCs w:val="24"/>
        </w:rPr>
        <w:t xml:space="preserve">) – общий критерий. </w:t>
      </w:r>
    </w:p>
    <w:p w:rsidR="006B2D91" w:rsidRPr="006B2D91" w:rsidRDefault="006B2D91" w:rsidP="00A14490">
      <w:pPr>
        <w:spacing w:after="148"/>
        <w:ind w:left="574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Cambria Math" w:eastAsia="Cambria Math" w:hAnsi="Cambria Math"/>
          <w:sz w:val="24"/>
          <w:szCs w:val="24"/>
        </w:rPr>
        <w:t>Q</w:t>
      </w:r>
      <w:r w:rsidRPr="006B2D91">
        <w:rPr>
          <w:rFonts w:ascii="Cambria Math" w:eastAsia="Cambria Math" w:hAnsi="Cambria Math"/>
          <w:sz w:val="24"/>
          <w:szCs w:val="24"/>
          <w:vertAlign w:val="subscript"/>
        </w:rPr>
        <w:t>j</w:t>
      </w:r>
      <w:proofErr w:type="spellEnd"/>
      <w:r w:rsidRPr="00A14490">
        <w:rPr>
          <w:rFonts w:ascii="Times New Roman" w:eastAsia="Cambria Math" w:hAnsi="Times New Roman"/>
          <w:sz w:val="24"/>
          <w:szCs w:val="24"/>
        </w:rPr>
        <w:t>(</w:t>
      </w:r>
      <w:r w:rsidRPr="00A14490">
        <w:rPr>
          <w:rFonts w:ascii="Cambria Math" w:eastAsia="Cambria Math" w:hAnsi="Cambria Math"/>
          <w:sz w:val="24"/>
          <w:szCs w:val="24"/>
        </w:rPr>
        <w:t>𝑥</w:t>
      </w:r>
      <w:r w:rsidRPr="00A14490">
        <w:rPr>
          <w:rFonts w:ascii="Times New Roman" w:eastAsia="Cambria Math" w:hAnsi="Times New Roman"/>
          <w:sz w:val="24"/>
          <w:szCs w:val="24"/>
        </w:rPr>
        <w:t>)</w:t>
      </w:r>
      <w:r w:rsidRPr="007611C9">
        <w:rPr>
          <w:rFonts w:ascii="Times New Roman" w:eastAsia="Cambria Math" w:hAnsi="Times New Roman"/>
          <w:sz w:val="24"/>
          <w:szCs w:val="24"/>
        </w:rPr>
        <w:t xml:space="preserve"> – некоторая функция </w:t>
      </w:r>
      <w:proofErr w:type="gramStart"/>
      <w:r w:rsidRPr="007611C9">
        <w:rPr>
          <w:rFonts w:ascii="Times New Roman" w:eastAsia="Cambria Math" w:hAnsi="Times New Roman"/>
          <w:sz w:val="24"/>
          <w:szCs w:val="24"/>
        </w:rPr>
        <w:t>от</w:t>
      </w:r>
      <w:proofErr w:type="gramEnd"/>
      <w:r>
        <w:rPr>
          <w:rFonts w:ascii="Times New Roman" w:eastAsia="Cambria Math" w:hAnsi="Times New Roman"/>
          <w:sz w:val="24"/>
          <w:szCs w:val="24"/>
        </w:rPr>
        <w:t xml:space="preserve"> </w:t>
      </w:r>
      <w:proofErr w:type="spellStart"/>
      <w:r w:rsidR="007611C9">
        <w:rPr>
          <w:rFonts w:ascii="Times New Roman" w:eastAsia="Cambria Math" w:hAnsi="Times New Roman"/>
          <w:sz w:val="24"/>
          <w:szCs w:val="24"/>
        </w:rPr>
        <w:t>х</w:t>
      </w:r>
      <w:proofErr w:type="spellEnd"/>
      <w:r w:rsidR="007611C9">
        <w:rPr>
          <w:rFonts w:ascii="Times New Roman" w:eastAsia="Cambria Math" w:hAnsi="Times New Roman"/>
          <w:sz w:val="24"/>
          <w:szCs w:val="24"/>
        </w:rPr>
        <w:t>, а Х непрерывное множество</w:t>
      </w:r>
    </w:p>
    <w:p w:rsidR="00A14490" w:rsidRPr="00A14490" w:rsidRDefault="00A14490" w:rsidP="00A14490">
      <w:pPr>
        <w:spacing w:after="9"/>
        <w:ind w:firstLine="566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sz w:val="24"/>
          <w:szCs w:val="24"/>
        </w:rPr>
        <w:t xml:space="preserve">Другая модель – похожа на платежную матрицу и используется, когда множество </w:t>
      </w:r>
      <w:r w:rsidR="00EA75E8">
        <w:rPr>
          <w:rFonts w:ascii="Times New Roman" w:hAnsi="Times New Roman"/>
          <w:sz w:val="24"/>
          <w:szCs w:val="24"/>
        </w:rPr>
        <w:t>Х</w:t>
      </w:r>
      <w:r w:rsidRPr="00A14490">
        <w:rPr>
          <w:rFonts w:ascii="Times New Roman" w:hAnsi="Times New Roman"/>
          <w:sz w:val="24"/>
          <w:szCs w:val="24"/>
        </w:rPr>
        <w:t xml:space="preserve"> дискретно. </w:t>
      </w:r>
    </w:p>
    <w:tbl>
      <w:tblPr>
        <w:tblStyle w:val="TableGrid"/>
        <w:tblW w:w="3195" w:type="dxa"/>
        <w:tblInd w:w="1975" w:type="dxa"/>
        <w:tblCellMar>
          <w:top w:w="46" w:type="dxa"/>
          <w:left w:w="106" w:type="dxa"/>
          <w:right w:w="80" w:type="dxa"/>
        </w:tblCellMar>
        <w:tblLook w:val="04A0"/>
      </w:tblPr>
      <w:tblGrid>
        <w:gridCol w:w="639"/>
        <w:gridCol w:w="641"/>
        <w:gridCol w:w="638"/>
        <w:gridCol w:w="639"/>
        <w:gridCol w:w="638"/>
      </w:tblGrid>
      <w:tr w:rsidR="00A14490" w:rsidRPr="00A14490" w:rsidTr="007611C9">
        <w:trPr>
          <w:trHeight w:val="317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401A63" w:rsidRDefault="00A14490" w:rsidP="00A14490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1A6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805EBA" w:rsidP="00A14490">
            <w:pPr>
              <w:spacing w:after="0" w:line="259" w:lineRule="auto"/>
              <w:ind w:right="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Times New Roman"/>
                <w:sz w:val="24"/>
                <w:szCs w:val="24"/>
              </w:rPr>
              <w:t>Q</w:t>
            </w:r>
            <w:r w:rsidR="00A14490" w:rsidRPr="00A14490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  <w:r w:rsidR="00A14490"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805EBA" w:rsidP="00A14490">
            <w:pPr>
              <w:spacing w:after="0" w:line="259" w:lineRule="auto"/>
              <w:ind w:right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Times New Roman"/>
                <w:sz w:val="24"/>
                <w:szCs w:val="24"/>
              </w:rPr>
              <w:t>Q</w:t>
            </w:r>
            <w:r w:rsidR="00A14490" w:rsidRPr="00A14490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  <w:r w:rsidR="00A14490"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805EBA" w:rsidP="00A14490">
            <w:pPr>
              <w:spacing w:after="0" w:line="259" w:lineRule="auto"/>
              <w:ind w:right="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Times New Roman"/>
                <w:sz w:val="24"/>
                <w:szCs w:val="24"/>
              </w:rPr>
              <w:t>Q</w:t>
            </w:r>
            <w:r w:rsidR="00A14490" w:rsidRPr="00A14490"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w:t>𝑛</w:t>
            </w:r>
            <w:r w:rsidR="00A14490"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490" w:rsidRPr="00A14490" w:rsidTr="007611C9">
        <w:trPr>
          <w:trHeight w:val="33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Cambria Math" w:eastAsia="Cambria Math" w:hAnsi="Cambria Math" w:cs="Times New Roman"/>
                <w:sz w:val="24"/>
                <w:szCs w:val="24"/>
              </w:rPr>
              <w:t>𝑥</w:t>
            </w:r>
            <w:r w:rsidRPr="00A14490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805EBA" w:rsidP="00A14490">
            <w:pPr>
              <w:spacing w:after="0" w:line="259" w:lineRule="auto"/>
              <w:ind w:left="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Times New Roman"/>
                <w:sz w:val="24"/>
                <w:szCs w:val="24"/>
              </w:rPr>
              <w:t>Q</w:t>
            </w:r>
            <w:r w:rsidR="00A14490" w:rsidRPr="00EA75E8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11</w:t>
            </w:r>
            <w:r w:rsidR="00A14490"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805EBA" w:rsidP="00A14490">
            <w:pPr>
              <w:spacing w:after="0" w:line="259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Times New Roman"/>
                <w:sz w:val="24"/>
                <w:szCs w:val="24"/>
              </w:rPr>
              <w:t>Q</w:t>
            </w:r>
            <w:r w:rsidR="00A14490" w:rsidRPr="00EA75E8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12</w:t>
            </w:r>
            <w:r w:rsidR="00A14490"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490" w:rsidRPr="00A14490" w:rsidTr="007611C9">
        <w:trPr>
          <w:trHeight w:val="319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Cambria Math" w:eastAsia="Cambria Math" w:hAnsi="Cambria Math" w:cs="Times New Roman"/>
                <w:sz w:val="24"/>
                <w:szCs w:val="24"/>
              </w:rPr>
              <w:t>𝑥</w:t>
            </w:r>
            <w:r w:rsidRPr="00A14490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805EBA" w:rsidP="00A14490">
            <w:pPr>
              <w:spacing w:after="0" w:line="259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Times New Roman"/>
                <w:sz w:val="24"/>
                <w:szCs w:val="24"/>
              </w:rPr>
              <w:t>Q</w:t>
            </w:r>
            <w:r w:rsidR="00A14490" w:rsidRPr="00EA75E8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21</w:t>
            </w:r>
            <w:r w:rsidR="00A14490"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805EBA" w:rsidP="00A14490">
            <w:pPr>
              <w:spacing w:after="0" w:line="259" w:lineRule="auto"/>
              <w:ind w:lef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Times New Roman"/>
                <w:sz w:val="24"/>
                <w:szCs w:val="24"/>
              </w:rPr>
              <w:t>Q</w:t>
            </w:r>
            <w:r w:rsidR="00A14490" w:rsidRPr="00EA75E8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22</w:t>
            </w:r>
            <w:r w:rsidR="00A14490"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490" w:rsidRPr="00A14490" w:rsidTr="007611C9">
        <w:trPr>
          <w:trHeight w:val="319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4490" w:rsidRPr="00A14490" w:rsidTr="007611C9">
        <w:trPr>
          <w:trHeight w:val="319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ind w:left="77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Cambria Math" w:eastAsia="Cambria Math" w:hAnsi="Cambria Math" w:cs="Times New Roman"/>
                <w:sz w:val="24"/>
                <w:szCs w:val="24"/>
              </w:rPr>
              <w:t>𝑥</w:t>
            </w:r>
            <w:r w:rsidRPr="00A14490"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w:t>𝑚</w:t>
            </w: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A14490" w:rsidP="00A14490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490" w:rsidRPr="00A14490" w:rsidRDefault="00805EBA" w:rsidP="00A14490">
            <w:pPr>
              <w:spacing w:after="0" w:line="259" w:lineRule="auto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Times New Roman"/>
                <w:sz w:val="24"/>
                <w:szCs w:val="24"/>
              </w:rPr>
              <w:t>Q</w:t>
            </w:r>
            <w:r w:rsidR="00A14490" w:rsidRPr="00EA75E8"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w:t>𝑚𝑛</w:t>
            </w:r>
            <w:r w:rsidR="00A14490" w:rsidRPr="00A144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14490" w:rsidRPr="00A14490" w:rsidRDefault="00A14490" w:rsidP="00A14490">
      <w:pPr>
        <w:spacing w:after="191" w:line="259" w:lineRule="auto"/>
        <w:ind w:left="566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sz w:val="24"/>
          <w:szCs w:val="24"/>
        </w:rPr>
        <w:t xml:space="preserve"> </w:t>
      </w:r>
    </w:p>
    <w:p w:rsidR="00A14490" w:rsidRPr="00A14490" w:rsidRDefault="00A14490" w:rsidP="00A14490">
      <w:pPr>
        <w:spacing w:after="186"/>
        <w:ind w:left="574"/>
        <w:rPr>
          <w:rFonts w:ascii="Times New Roman" w:hAnsi="Times New Roman"/>
          <w:sz w:val="24"/>
          <w:szCs w:val="24"/>
        </w:rPr>
      </w:pPr>
      <w:proofErr w:type="gramStart"/>
      <w:r w:rsidRPr="00A14490">
        <w:rPr>
          <w:rFonts w:ascii="Times New Roman" w:hAnsi="Times New Roman"/>
          <w:sz w:val="24"/>
          <w:szCs w:val="24"/>
        </w:rPr>
        <w:t xml:space="preserve">Задача, найти </w:t>
      </w:r>
      <w:proofErr w:type="spellStart"/>
      <w:r w:rsidRPr="00A14490">
        <w:rPr>
          <w:rFonts w:ascii="Times New Roman" w:hAnsi="Times New Roman"/>
          <w:sz w:val="24"/>
          <w:szCs w:val="24"/>
        </w:rPr>
        <w:t>x</w:t>
      </w:r>
      <w:proofErr w:type="spellEnd"/>
      <w:r w:rsidRPr="00A14490">
        <w:rPr>
          <w:rFonts w:ascii="Times New Roman" w:hAnsi="Times New Roman"/>
          <w:sz w:val="24"/>
          <w:szCs w:val="24"/>
        </w:rPr>
        <w:t>*</w:t>
      </w:r>
      <w:r w:rsidRPr="00A14490">
        <w:rPr>
          <w:rFonts w:ascii="Cambria Math" w:eastAsia="Cambria Math" w:hAnsi="Cambria Math"/>
          <w:sz w:val="24"/>
          <w:szCs w:val="24"/>
        </w:rPr>
        <w:t>∈</w:t>
      </w:r>
      <w:r w:rsidRPr="00A14490">
        <w:rPr>
          <w:rFonts w:ascii="Times New Roman" w:eastAsia="Cambria Math" w:hAnsi="Times New Roman"/>
          <w:sz w:val="24"/>
          <w:szCs w:val="24"/>
        </w:rPr>
        <w:t xml:space="preserve"> </w:t>
      </w:r>
      <w:r w:rsidRPr="00A14490">
        <w:rPr>
          <w:rFonts w:ascii="Cambria Math" w:eastAsia="Cambria Math" w:hAnsi="Cambria Math"/>
          <w:sz w:val="24"/>
          <w:szCs w:val="24"/>
        </w:rPr>
        <w:t>𝑋</w:t>
      </w:r>
      <w:r w:rsidRPr="00A14490">
        <w:rPr>
          <w:rFonts w:ascii="Times New Roman" w:eastAsia="Cambria Math" w:hAnsi="Times New Roman"/>
          <w:sz w:val="24"/>
          <w:szCs w:val="24"/>
        </w:rPr>
        <w:t>,</w:t>
      </w:r>
      <w:r w:rsidRPr="00A14490">
        <w:rPr>
          <w:rFonts w:ascii="Times New Roman" w:hAnsi="Times New Roman"/>
          <w:sz w:val="24"/>
          <w:szCs w:val="24"/>
        </w:rPr>
        <w:t xml:space="preserve"> такое, что Q(</w:t>
      </w:r>
      <w:proofErr w:type="spellStart"/>
      <w:r w:rsidRPr="00A14490">
        <w:rPr>
          <w:rFonts w:ascii="Times New Roman" w:hAnsi="Times New Roman"/>
          <w:sz w:val="24"/>
          <w:szCs w:val="24"/>
        </w:rPr>
        <w:t>x</w:t>
      </w:r>
      <w:proofErr w:type="spellEnd"/>
      <w:r w:rsidRPr="00A14490">
        <w:rPr>
          <w:rFonts w:ascii="Times New Roman" w:hAnsi="Times New Roman"/>
          <w:sz w:val="24"/>
          <w:szCs w:val="24"/>
        </w:rPr>
        <w:t>*)</w:t>
      </w:r>
      <w:r w:rsidR="00401A63" w:rsidRPr="00401A63">
        <w:rPr>
          <w:rFonts w:ascii="Times New Roman" w:hAnsi="Times New Roman"/>
          <w:sz w:val="24"/>
          <w:szCs w:val="24"/>
        </w:rPr>
        <w:t xml:space="preserve"> </w:t>
      </w:r>
      <w:r w:rsidRPr="00A14490">
        <w:rPr>
          <w:rFonts w:ascii="Times New Roman" w:hAnsi="Times New Roman"/>
          <w:sz w:val="24"/>
          <w:szCs w:val="24"/>
        </w:rPr>
        <w:t xml:space="preserve"> является наилучшем в некотором смысле. </w:t>
      </w:r>
      <w:proofErr w:type="gramEnd"/>
    </w:p>
    <w:p w:rsidR="00A14490" w:rsidRPr="00A14490" w:rsidRDefault="00A14490" w:rsidP="00A14490">
      <w:pPr>
        <w:spacing w:after="183"/>
        <w:ind w:firstLine="566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sz w:val="24"/>
          <w:szCs w:val="24"/>
        </w:rPr>
        <w:t>Для того</w:t>
      </w:r>
      <w:proofErr w:type="gramStart"/>
      <w:r w:rsidRPr="00A14490">
        <w:rPr>
          <w:rFonts w:ascii="Times New Roman" w:hAnsi="Times New Roman"/>
          <w:sz w:val="24"/>
          <w:szCs w:val="24"/>
        </w:rPr>
        <w:t>,</w:t>
      </w:r>
      <w:proofErr w:type="gramEnd"/>
      <w:r w:rsidRPr="00A14490">
        <w:rPr>
          <w:rFonts w:ascii="Times New Roman" w:hAnsi="Times New Roman"/>
          <w:sz w:val="24"/>
          <w:szCs w:val="24"/>
        </w:rPr>
        <w:t xml:space="preserve"> чтобы эту задачу решить, мы множество критериев должны каким-то образом упорядочить. То есть, это значит, что каким-либо образом, мы для каждого частного критерия, мы количественно определяем значимость или ранг критерия.  </w:t>
      </w:r>
      <w:proofErr w:type="gramStart"/>
      <w:r w:rsidRPr="00A14490">
        <w:rPr>
          <w:rFonts w:ascii="Times New Roman" w:hAnsi="Times New Roman"/>
          <w:sz w:val="24"/>
          <w:szCs w:val="24"/>
        </w:rPr>
        <w:t>Это ранжирование (упорядочение) может носить разный характер: полное – неполное, четкое – нечеткое, линейное – иерархическое.</w:t>
      </w:r>
      <w:proofErr w:type="gramEnd"/>
      <w:r w:rsidRPr="00A14490">
        <w:rPr>
          <w:rFonts w:ascii="Times New Roman" w:hAnsi="Times New Roman"/>
          <w:sz w:val="24"/>
          <w:szCs w:val="24"/>
        </w:rPr>
        <w:t xml:space="preserve"> Все эти модели упорядочения нужны только для того, чтобы построить непротиворечивую модель, для поиска оптимальной, в некотором смысле, стратегии.  </w:t>
      </w:r>
    </w:p>
    <w:p w:rsidR="00A14490" w:rsidRPr="00A14490" w:rsidRDefault="00A14490" w:rsidP="00A14490">
      <w:pPr>
        <w:spacing w:after="205"/>
        <w:ind w:left="574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sz w:val="24"/>
          <w:szCs w:val="24"/>
        </w:rPr>
        <w:t>Для простоты, оставим</w:t>
      </w:r>
      <w:r w:rsidR="00EA75E8">
        <w:rPr>
          <w:rFonts w:ascii="Times New Roman" w:hAnsi="Times New Roman"/>
          <w:sz w:val="24"/>
          <w:szCs w:val="24"/>
        </w:rPr>
        <w:t xml:space="preserve"> 2 критерия</w:t>
      </w:r>
      <w:r w:rsidRPr="00A14490">
        <w:rPr>
          <w:rFonts w:ascii="Times New Roman" w:hAnsi="Times New Roman"/>
          <w:sz w:val="24"/>
          <w:szCs w:val="24"/>
        </w:rPr>
        <w:t xml:space="preserve">:  </w:t>
      </w:r>
    </w:p>
    <w:p w:rsidR="00A14490" w:rsidRPr="00A14490" w:rsidRDefault="00A14490" w:rsidP="002E4BF0">
      <w:pPr>
        <w:spacing w:after="225"/>
        <w:ind w:firstLine="566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sz w:val="24"/>
          <w:szCs w:val="24"/>
        </w:rPr>
        <w:t>Q(</w:t>
      </w:r>
      <w:proofErr w:type="spellStart"/>
      <w:r w:rsidRPr="00A14490">
        <w:rPr>
          <w:rFonts w:ascii="Times New Roman" w:hAnsi="Times New Roman"/>
          <w:sz w:val="24"/>
          <w:szCs w:val="24"/>
        </w:rPr>
        <w:t>x</w:t>
      </w:r>
      <w:proofErr w:type="spellEnd"/>
      <w:r w:rsidRPr="00A14490">
        <w:rPr>
          <w:rFonts w:ascii="Times New Roman" w:hAnsi="Times New Roman"/>
          <w:sz w:val="24"/>
          <w:szCs w:val="24"/>
        </w:rPr>
        <w:t xml:space="preserve">) = </w:t>
      </w:r>
      <w:r w:rsidRPr="00A14490">
        <w:rPr>
          <w:rFonts w:ascii="Times New Roman" w:eastAsia="Cambria Math" w:hAnsi="Times New Roman"/>
          <w:sz w:val="24"/>
          <w:szCs w:val="24"/>
        </w:rPr>
        <w:t>(</w:t>
      </w:r>
      <w:r w:rsidR="00805EBA">
        <w:rPr>
          <w:rFonts w:ascii="Cambria Math" w:eastAsia="Cambria Math" w:hAnsi="Cambria Math"/>
          <w:sz w:val="24"/>
          <w:szCs w:val="24"/>
        </w:rPr>
        <w:t>Q</w:t>
      </w:r>
      <w:r w:rsidRPr="00A14490">
        <w:rPr>
          <w:rFonts w:ascii="Times New Roman" w:eastAsia="Cambria Math" w:hAnsi="Times New Roman"/>
          <w:sz w:val="24"/>
          <w:szCs w:val="24"/>
          <w:vertAlign w:val="subscript"/>
        </w:rPr>
        <w:t>1</w:t>
      </w:r>
      <w:r w:rsidRPr="00A14490">
        <w:rPr>
          <w:rFonts w:ascii="Times New Roman" w:eastAsia="Cambria Math" w:hAnsi="Times New Roman"/>
          <w:sz w:val="24"/>
          <w:szCs w:val="24"/>
        </w:rPr>
        <w:t>(</w:t>
      </w:r>
      <w:r w:rsidRPr="00A14490">
        <w:rPr>
          <w:rFonts w:ascii="Cambria Math" w:eastAsia="Cambria Math" w:hAnsi="Cambria Math"/>
          <w:sz w:val="24"/>
          <w:szCs w:val="24"/>
        </w:rPr>
        <w:t>𝑥</w:t>
      </w:r>
      <w:r w:rsidRPr="00A14490">
        <w:rPr>
          <w:rFonts w:ascii="Times New Roman" w:eastAsia="Cambria Math" w:hAnsi="Times New Roman"/>
          <w:sz w:val="24"/>
          <w:szCs w:val="24"/>
        </w:rPr>
        <w:t xml:space="preserve">), </w:t>
      </w:r>
      <w:r w:rsidR="00805EBA">
        <w:rPr>
          <w:rFonts w:ascii="Cambria Math" w:eastAsia="Cambria Math" w:hAnsi="Cambria Math"/>
          <w:sz w:val="24"/>
          <w:szCs w:val="24"/>
        </w:rPr>
        <w:t>Q</w:t>
      </w:r>
      <w:r w:rsidRPr="00A14490">
        <w:rPr>
          <w:rFonts w:ascii="Times New Roman" w:eastAsia="Cambria Math" w:hAnsi="Times New Roman"/>
          <w:sz w:val="24"/>
          <w:szCs w:val="24"/>
          <w:vertAlign w:val="subscript"/>
        </w:rPr>
        <w:t>2</w:t>
      </w:r>
      <w:r w:rsidRPr="00A14490">
        <w:rPr>
          <w:rFonts w:ascii="Times New Roman" w:eastAsia="Cambria Math" w:hAnsi="Times New Roman"/>
          <w:sz w:val="24"/>
          <w:szCs w:val="24"/>
        </w:rPr>
        <w:t>(</w:t>
      </w:r>
      <w:r w:rsidRPr="00A14490">
        <w:rPr>
          <w:rFonts w:ascii="Cambria Math" w:eastAsia="Cambria Math" w:hAnsi="Cambria Math"/>
          <w:sz w:val="24"/>
          <w:szCs w:val="24"/>
        </w:rPr>
        <w:t>𝑥</w:t>
      </w:r>
      <w:r w:rsidRPr="00A14490">
        <w:rPr>
          <w:rFonts w:ascii="Times New Roman" w:eastAsia="Cambria Math" w:hAnsi="Times New Roman"/>
          <w:sz w:val="24"/>
          <w:szCs w:val="24"/>
        </w:rPr>
        <w:t>))</w:t>
      </w:r>
      <w:r w:rsidRPr="00A14490">
        <w:rPr>
          <w:rFonts w:ascii="Times New Roman" w:hAnsi="Times New Roman"/>
          <w:sz w:val="24"/>
          <w:szCs w:val="24"/>
        </w:rPr>
        <w:t xml:space="preserve"> – допустим первый критерий: эффективность, доход; второй – затраты, убыток. </w:t>
      </w:r>
      <w:r w:rsidR="007611C9">
        <w:rPr>
          <w:rFonts w:ascii="Times New Roman" w:hAnsi="Times New Roman"/>
          <w:sz w:val="24"/>
          <w:szCs w:val="24"/>
        </w:rPr>
        <w:t xml:space="preserve"> Тогда </w:t>
      </w:r>
      <w:r w:rsidR="00401A63">
        <w:rPr>
          <w:rFonts w:ascii="Cambria Math" w:eastAsia="Cambria Math" w:hAnsi="Cambria Math"/>
          <w:sz w:val="24"/>
          <w:szCs w:val="24"/>
        </w:rPr>
        <w:t>Q</w:t>
      </w:r>
      <w:r w:rsidR="00401A63" w:rsidRPr="00A14490">
        <w:rPr>
          <w:rFonts w:ascii="Times New Roman" w:eastAsia="Cambria Math" w:hAnsi="Times New Roman"/>
          <w:sz w:val="24"/>
          <w:szCs w:val="24"/>
          <w:vertAlign w:val="subscript"/>
        </w:rPr>
        <w:t>1</w:t>
      </w:r>
      <w:r w:rsidR="00401A63" w:rsidRPr="00A14490">
        <w:rPr>
          <w:rFonts w:ascii="Times New Roman" w:eastAsia="Cambria Math" w:hAnsi="Times New Roman"/>
          <w:sz w:val="24"/>
          <w:szCs w:val="24"/>
        </w:rPr>
        <w:t>(</w:t>
      </w:r>
      <w:r w:rsidR="00401A63" w:rsidRPr="00A14490">
        <w:rPr>
          <w:rFonts w:ascii="Cambria Math" w:eastAsia="Cambria Math" w:hAnsi="Cambria Math"/>
          <w:sz w:val="24"/>
          <w:szCs w:val="24"/>
        </w:rPr>
        <w:t>𝑥</w:t>
      </w:r>
      <w:r w:rsidR="00401A63" w:rsidRPr="00A14490">
        <w:rPr>
          <w:rFonts w:ascii="Times New Roman" w:eastAsia="Cambria Math" w:hAnsi="Times New Roman"/>
          <w:sz w:val="24"/>
          <w:szCs w:val="24"/>
        </w:rPr>
        <w:t xml:space="preserve">) → </w:t>
      </w:r>
      <w:r w:rsidR="00401A63" w:rsidRPr="00A14490">
        <w:rPr>
          <w:rFonts w:ascii="Cambria Math" w:eastAsia="Cambria Math" w:hAnsi="Cambria Math"/>
          <w:sz w:val="24"/>
          <w:szCs w:val="24"/>
        </w:rPr>
        <w:t>𝑚𝑎𝑥</w:t>
      </w:r>
      <w:r w:rsidR="00401A63" w:rsidRPr="00A14490">
        <w:rPr>
          <w:rFonts w:ascii="Cambria Math" w:eastAsia="Cambria Math" w:hAnsi="Cambria Math"/>
          <w:sz w:val="24"/>
          <w:szCs w:val="24"/>
          <w:vertAlign w:val="subscript"/>
        </w:rPr>
        <w:t>𝑥∈𝑋</w:t>
      </w:r>
      <w:r w:rsidR="00401A63" w:rsidRPr="00A14490">
        <w:rPr>
          <w:rFonts w:ascii="Times New Roman" w:hAnsi="Times New Roman"/>
          <w:sz w:val="24"/>
          <w:szCs w:val="24"/>
        </w:rPr>
        <w:t xml:space="preserve">  </w:t>
      </w:r>
      <w:r w:rsidR="002E4BF0">
        <w:rPr>
          <w:rFonts w:ascii="Times New Roman" w:hAnsi="Times New Roman"/>
          <w:sz w:val="24"/>
          <w:szCs w:val="24"/>
        </w:rPr>
        <w:t xml:space="preserve">и  </w:t>
      </w:r>
      <w:r w:rsidR="00401A63">
        <w:rPr>
          <w:rFonts w:ascii="Cambria Math" w:eastAsia="Cambria Math" w:hAnsi="Cambria Math"/>
          <w:sz w:val="24"/>
          <w:szCs w:val="24"/>
        </w:rPr>
        <w:t>Q</w:t>
      </w:r>
      <w:r w:rsidR="00401A63" w:rsidRPr="00A14490">
        <w:rPr>
          <w:rFonts w:ascii="Times New Roman" w:eastAsia="Cambria Math" w:hAnsi="Times New Roman"/>
          <w:sz w:val="24"/>
          <w:szCs w:val="24"/>
          <w:vertAlign w:val="subscript"/>
        </w:rPr>
        <w:t>2</w:t>
      </w:r>
      <w:r w:rsidR="00401A63" w:rsidRPr="00A14490">
        <w:rPr>
          <w:rFonts w:ascii="Times New Roman" w:eastAsia="Cambria Math" w:hAnsi="Times New Roman"/>
          <w:sz w:val="24"/>
          <w:szCs w:val="24"/>
        </w:rPr>
        <w:t>(</w:t>
      </w:r>
      <w:r w:rsidR="00401A63" w:rsidRPr="00A14490">
        <w:rPr>
          <w:rFonts w:ascii="Cambria Math" w:eastAsia="Cambria Math" w:hAnsi="Cambria Math"/>
          <w:sz w:val="24"/>
          <w:szCs w:val="24"/>
        </w:rPr>
        <w:t>𝑥</w:t>
      </w:r>
      <w:r w:rsidR="00401A63" w:rsidRPr="00A14490">
        <w:rPr>
          <w:rFonts w:ascii="Times New Roman" w:eastAsia="Cambria Math" w:hAnsi="Times New Roman"/>
          <w:sz w:val="24"/>
          <w:szCs w:val="24"/>
        </w:rPr>
        <w:t>) →</w:t>
      </w:r>
      <w:r w:rsidR="00401A63" w:rsidRPr="00401A63">
        <w:rPr>
          <w:rFonts w:ascii="Times New Roman" w:eastAsia="Cambria Math" w:hAnsi="Times New Roman"/>
          <w:sz w:val="24"/>
          <w:szCs w:val="24"/>
        </w:rPr>
        <w:t xml:space="preserve"> </w:t>
      </w:r>
      <w:r w:rsidRPr="00A14490">
        <w:rPr>
          <w:rFonts w:ascii="Cambria Math" w:eastAsia="Cambria Math" w:hAnsi="Cambria Math"/>
          <w:sz w:val="24"/>
          <w:szCs w:val="24"/>
        </w:rPr>
        <w:t>𝑚𝑖𝑛</w:t>
      </w:r>
      <w:r w:rsidRPr="00A14490">
        <w:rPr>
          <w:rFonts w:ascii="Cambria Math" w:eastAsia="Cambria Math" w:hAnsi="Cambria Math"/>
          <w:sz w:val="24"/>
          <w:szCs w:val="24"/>
          <w:vertAlign w:val="subscript"/>
        </w:rPr>
        <w:t>𝑥∈𝑋</w:t>
      </w:r>
      <w:r w:rsidRPr="00A14490">
        <w:rPr>
          <w:rFonts w:ascii="Times New Roman" w:hAnsi="Times New Roman"/>
          <w:sz w:val="24"/>
          <w:szCs w:val="24"/>
        </w:rPr>
        <w:t xml:space="preserve">  </w:t>
      </w:r>
    </w:p>
    <w:p w:rsidR="00A14490" w:rsidRPr="00A14490" w:rsidRDefault="00A14490" w:rsidP="00A14490">
      <w:pPr>
        <w:numPr>
          <w:ilvl w:val="0"/>
          <w:numId w:val="14"/>
        </w:numPr>
        <w:spacing w:after="232" w:line="249" w:lineRule="auto"/>
        <w:ind w:hanging="360"/>
        <w:jc w:val="both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sz w:val="24"/>
          <w:szCs w:val="24"/>
        </w:rPr>
        <w:t xml:space="preserve">Договоримся, что для всех критериев будем искать максимум, для этого: </w:t>
      </w:r>
    </w:p>
    <w:p w:rsidR="00A14490" w:rsidRPr="00A14490" w:rsidRDefault="00805EBA" w:rsidP="001E1347">
      <w:pPr>
        <w:spacing w:after="203" w:line="259" w:lineRule="auto"/>
        <w:ind w:left="561"/>
        <w:rPr>
          <w:rFonts w:ascii="Times New Roman" w:hAnsi="Times New Roman"/>
          <w:sz w:val="24"/>
          <w:szCs w:val="24"/>
        </w:rPr>
      </w:pPr>
      <w:r>
        <w:rPr>
          <w:rFonts w:ascii="Cambria Math" w:eastAsia="Cambria Math" w:hAnsi="Cambria Math"/>
          <w:sz w:val="24"/>
          <w:szCs w:val="24"/>
        </w:rPr>
        <w:t>Q</w:t>
      </w:r>
      <w:r w:rsidR="00A14490" w:rsidRPr="00A14490">
        <w:rPr>
          <w:rFonts w:ascii="Times New Roman" w:eastAsia="Cambria Math" w:hAnsi="Times New Roman"/>
          <w:sz w:val="24"/>
          <w:szCs w:val="24"/>
          <w:vertAlign w:val="subscript"/>
        </w:rPr>
        <w:t>1</w:t>
      </w:r>
      <w:r w:rsidR="00A14490" w:rsidRPr="00A14490">
        <w:rPr>
          <w:rFonts w:ascii="Times New Roman" w:eastAsia="Cambria Math" w:hAnsi="Times New Roman"/>
          <w:sz w:val="24"/>
          <w:szCs w:val="24"/>
        </w:rPr>
        <w:t>(</w:t>
      </w:r>
      <w:r w:rsidR="00A14490" w:rsidRPr="00A14490">
        <w:rPr>
          <w:rFonts w:ascii="Cambria Math" w:eastAsia="Cambria Math" w:hAnsi="Cambria Math"/>
          <w:sz w:val="24"/>
          <w:szCs w:val="24"/>
        </w:rPr>
        <w:t>𝑥</w:t>
      </w:r>
      <w:r w:rsidR="00A14490" w:rsidRPr="00A14490">
        <w:rPr>
          <w:rFonts w:ascii="Times New Roman" w:eastAsia="Cambria Math" w:hAnsi="Times New Roman"/>
          <w:sz w:val="24"/>
          <w:szCs w:val="24"/>
        </w:rPr>
        <w:t xml:space="preserve">) → </w:t>
      </w:r>
      <w:r w:rsidR="00A14490" w:rsidRPr="00A14490">
        <w:rPr>
          <w:rFonts w:ascii="Cambria Math" w:eastAsia="Cambria Math" w:hAnsi="Cambria Math"/>
          <w:sz w:val="24"/>
          <w:szCs w:val="24"/>
        </w:rPr>
        <w:t>𝑚𝑎𝑥</w:t>
      </w:r>
      <w:r w:rsidR="00A14490" w:rsidRPr="00A14490">
        <w:rPr>
          <w:rFonts w:ascii="Cambria Math" w:eastAsia="Cambria Math" w:hAnsi="Cambria Math"/>
          <w:sz w:val="24"/>
          <w:szCs w:val="24"/>
          <w:vertAlign w:val="subscript"/>
        </w:rPr>
        <w:t>𝑥∈𝑋</w:t>
      </w:r>
      <w:r w:rsidR="00A14490" w:rsidRPr="00A14490">
        <w:rPr>
          <w:rFonts w:ascii="Times New Roman" w:hAnsi="Times New Roman"/>
          <w:sz w:val="24"/>
          <w:szCs w:val="24"/>
        </w:rPr>
        <w:t xml:space="preserve">  </w:t>
      </w:r>
      <w:r w:rsidR="002E4BF0">
        <w:rPr>
          <w:rFonts w:ascii="Times New Roman" w:hAnsi="Times New Roman"/>
          <w:sz w:val="24"/>
          <w:szCs w:val="24"/>
        </w:rPr>
        <w:t xml:space="preserve"> </w:t>
      </w:r>
      <w:r w:rsidR="00A14490" w:rsidRPr="002E4BF0">
        <w:rPr>
          <w:rFonts w:ascii="Times New Roman" w:eastAsia="Cambria Math" w:hAnsi="Times New Roman"/>
          <w:b/>
          <w:sz w:val="24"/>
          <w:szCs w:val="24"/>
        </w:rPr>
        <w:t>−</w:t>
      </w:r>
      <w:r w:rsidRPr="002E4BF0">
        <w:rPr>
          <w:rFonts w:ascii="Cambria Math" w:eastAsia="Cambria Math" w:hAnsi="Cambria Math"/>
          <w:b/>
          <w:sz w:val="24"/>
          <w:szCs w:val="24"/>
        </w:rPr>
        <w:t>Q</w:t>
      </w:r>
      <w:r w:rsidR="00A14490" w:rsidRPr="002E4BF0">
        <w:rPr>
          <w:rFonts w:ascii="Times New Roman" w:eastAsia="Cambria Math" w:hAnsi="Times New Roman"/>
          <w:b/>
          <w:sz w:val="24"/>
          <w:szCs w:val="24"/>
          <w:vertAlign w:val="subscript"/>
        </w:rPr>
        <w:t>2</w:t>
      </w:r>
      <w:r w:rsidR="00A14490" w:rsidRPr="002E4BF0">
        <w:rPr>
          <w:rFonts w:ascii="Times New Roman" w:eastAsia="Cambria Math" w:hAnsi="Times New Roman"/>
          <w:b/>
          <w:sz w:val="24"/>
          <w:szCs w:val="24"/>
        </w:rPr>
        <w:t>(</w:t>
      </w:r>
      <w:r w:rsidR="00A14490" w:rsidRPr="002E4BF0">
        <w:rPr>
          <w:rFonts w:ascii="Cambria Math" w:eastAsia="Cambria Math" w:hAnsi="Cambria Math"/>
          <w:b/>
          <w:sz w:val="24"/>
          <w:szCs w:val="24"/>
        </w:rPr>
        <w:t>𝑥</w:t>
      </w:r>
      <w:r w:rsidR="00A14490" w:rsidRPr="002E4BF0">
        <w:rPr>
          <w:rFonts w:ascii="Times New Roman" w:eastAsia="Cambria Math" w:hAnsi="Times New Roman"/>
          <w:b/>
          <w:sz w:val="24"/>
          <w:szCs w:val="24"/>
        </w:rPr>
        <w:t xml:space="preserve">) → </w:t>
      </w:r>
      <w:r w:rsidR="006B2D91" w:rsidRPr="002E4BF0">
        <w:rPr>
          <w:rFonts w:ascii="Cambria Math" w:eastAsia="Cambria Math" w:hAnsi="Cambria Math"/>
          <w:b/>
          <w:sz w:val="24"/>
          <w:szCs w:val="24"/>
        </w:rPr>
        <w:t>𝑚𝑎𝑥</w:t>
      </w:r>
      <w:r w:rsidR="006B2D91" w:rsidRPr="002E4BF0">
        <w:rPr>
          <w:rFonts w:ascii="Cambria Math" w:eastAsia="Cambria Math" w:hAnsi="Cambria Math"/>
          <w:b/>
          <w:sz w:val="24"/>
          <w:szCs w:val="24"/>
          <w:vertAlign w:val="subscript"/>
        </w:rPr>
        <w:t>𝑥∈𝑋</w:t>
      </w:r>
      <w:r w:rsidR="006B2D91" w:rsidRPr="00A14490">
        <w:rPr>
          <w:rFonts w:ascii="Times New Roman" w:hAnsi="Times New Roman"/>
          <w:sz w:val="24"/>
          <w:szCs w:val="24"/>
        </w:rPr>
        <w:t xml:space="preserve">  </w:t>
      </w:r>
      <w:r w:rsidR="001E1347">
        <w:rPr>
          <w:rFonts w:ascii="Times New Roman" w:hAnsi="Times New Roman"/>
          <w:sz w:val="24"/>
          <w:szCs w:val="24"/>
        </w:rPr>
        <w:t>- д</w:t>
      </w:r>
      <w:r w:rsidR="002E4BF0">
        <w:rPr>
          <w:rFonts w:ascii="Times New Roman" w:hAnsi="Times New Roman"/>
          <w:sz w:val="24"/>
          <w:szCs w:val="24"/>
        </w:rPr>
        <w:t>альше</w:t>
      </w:r>
      <w:r w:rsidR="001E1347">
        <w:rPr>
          <w:rFonts w:ascii="Times New Roman" w:hAnsi="Times New Roman"/>
          <w:sz w:val="24"/>
          <w:szCs w:val="24"/>
        </w:rPr>
        <w:t xml:space="preserve"> это преобразование упоминать не </w:t>
      </w:r>
      <w:proofErr w:type="gramStart"/>
      <w:r w:rsidR="00A14490" w:rsidRPr="00A14490">
        <w:rPr>
          <w:rFonts w:ascii="Times New Roman" w:hAnsi="Times New Roman"/>
          <w:sz w:val="24"/>
          <w:szCs w:val="24"/>
        </w:rPr>
        <w:t>упоминать</w:t>
      </w:r>
      <w:proofErr w:type="gramEnd"/>
      <w:r w:rsidR="00A14490" w:rsidRPr="00A14490">
        <w:rPr>
          <w:rFonts w:ascii="Times New Roman" w:hAnsi="Times New Roman"/>
          <w:sz w:val="24"/>
          <w:szCs w:val="24"/>
        </w:rPr>
        <w:t xml:space="preserve"> не будем, но нужно помнить об этом. </w:t>
      </w:r>
    </w:p>
    <w:p w:rsidR="00A14490" w:rsidRPr="00A14490" w:rsidRDefault="00A14490" w:rsidP="00A14490">
      <w:pPr>
        <w:numPr>
          <w:ilvl w:val="0"/>
          <w:numId w:val="14"/>
        </w:numPr>
        <w:spacing w:after="104" w:line="249" w:lineRule="auto"/>
        <w:ind w:hanging="360"/>
        <w:jc w:val="both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sz w:val="24"/>
          <w:szCs w:val="24"/>
        </w:rPr>
        <w:t>Критерии измеряются в разных единицах измерения. Это могут быть деньги, тонны, штуки и т.п. Для того</w:t>
      </w:r>
      <w:proofErr w:type="gramStart"/>
      <w:r w:rsidRPr="00A14490">
        <w:rPr>
          <w:rFonts w:ascii="Times New Roman" w:hAnsi="Times New Roman"/>
          <w:sz w:val="24"/>
          <w:szCs w:val="24"/>
        </w:rPr>
        <w:t>,</w:t>
      </w:r>
      <w:proofErr w:type="gramEnd"/>
      <w:r w:rsidRPr="00A14490">
        <w:rPr>
          <w:rFonts w:ascii="Times New Roman" w:hAnsi="Times New Roman"/>
          <w:sz w:val="24"/>
          <w:szCs w:val="24"/>
        </w:rPr>
        <w:t xml:space="preserve"> чтобы мы могли сравнивать критерии, мы вводим стандартный вид критерия:  </w:t>
      </w:r>
    </w:p>
    <w:p w:rsidR="0042650E" w:rsidRDefault="00A14490" w:rsidP="0042650E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sz w:val="24"/>
          <w:szCs w:val="24"/>
        </w:rPr>
        <w:lastRenderedPageBreak/>
        <w:t xml:space="preserve"> </w:t>
      </w:r>
      <m:r>
        <m:rPr>
          <m:sty m:val="p"/>
        </m:rPr>
        <w:rPr>
          <w:rFonts w:ascii="Cambria Math" w:hAnsi="Times New Roman"/>
          <w:sz w:val="24"/>
          <w:szCs w:val="24"/>
        </w:rPr>
        <w:br/>
      </m:r>
      <m:oMathPara>
        <m:oMath>
          <m:sSubSup>
            <m:sSubSupPr>
              <m:ctrlPr>
                <w:rPr>
                  <w:rFonts w:ascii="Cambria Math" w:hAnsi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норм</m:t>
              </m:r>
            </m:sup>
          </m:sSubSup>
          <m:d>
            <m:dPr>
              <m:ctrlPr>
                <w:rPr>
                  <w:rFonts w:ascii="Cambria Math" w:hAnsi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sup>
              </m:sSubSup>
            </m:num>
            <m:den>
              <m:eqArr>
                <m:eqArrPr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min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x∈X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x∈X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func>
                </m:e>
              </m:eqArr>
            </m:den>
          </m:f>
        </m:oMath>
      </m:oMathPara>
    </w:p>
    <w:p w:rsidR="0042650E" w:rsidRPr="00A175CF" w:rsidRDefault="0042650E" w:rsidP="0042650E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05EBA" w:rsidRDefault="0042650E" w:rsidP="0042650E">
      <w:pPr>
        <w:spacing w:after="147" w:line="259" w:lineRule="auto"/>
        <w:ind w:left="917"/>
        <w:rPr>
          <w:sz w:val="24"/>
          <w:szCs w:val="24"/>
        </w:rPr>
      </w:pPr>
      <m:oMath>
        <m:sSubSup>
          <m:sSubSupPr>
            <m:ctrlPr>
              <w:rPr>
                <w:rFonts w:ascii="Cambria Math" w:hAnsi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</w:rPr>
              <m:t>норм</m:t>
            </m:r>
          </m:sup>
        </m:sSubSup>
        <m:d>
          <m:dPr>
            <m:ctrlPr>
              <w:rPr>
                <w:rFonts w:ascii="Cambria Math" w:hAnsi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 в дальнейшем просто </w:t>
      </w:r>
      <w:r w:rsidRPr="0042650E">
        <w:rPr>
          <w:rFonts w:ascii="Times New Roman" w:hAnsi="Times New Roman"/>
          <w:sz w:val="24"/>
          <w:szCs w:val="24"/>
        </w:rPr>
        <w:t>Q</w:t>
      </w:r>
      <w:r w:rsidRPr="0042650E">
        <w:rPr>
          <w:rFonts w:ascii="Times New Roman" w:hAnsi="Times New Roman"/>
          <w:sz w:val="24"/>
          <w:szCs w:val="24"/>
          <w:vertAlign w:val="subscript"/>
        </w:rPr>
        <w:t>j</w:t>
      </w:r>
      <w:r w:rsidRPr="0042650E">
        <w:rPr>
          <w:rFonts w:ascii="Times New Roman" w:hAnsi="Times New Roman"/>
          <w:sz w:val="24"/>
          <w:szCs w:val="24"/>
        </w:rPr>
        <w:t>(</w:t>
      </w:r>
      <w:proofErr w:type="spellStart"/>
      <w:r w:rsidRPr="0042650E">
        <w:rPr>
          <w:rFonts w:ascii="Times New Roman" w:hAnsi="Times New Roman"/>
          <w:sz w:val="24"/>
          <w:szCs w:val="24"/>
        </w:rPr>
        <w:t>х</w:t>
      </w:r>
      <w:proofErr w:type="spellEnd"/>
      <w:r w:rsidRPr="0042650E">
        <w:rPr>
          <w:rFonts w:ascii="Times New Roman" w:hAnsi="Times New Roman"/>
          <w:sz w:val="24"/>
          <w:szCs w:val="24"/>
        </w:rPr>
        <w:t>)</w:t>
      </w:r>
    </w:p>
    <w:p w:rsidR="0042650E" w:rsidRPr="0042650E" w:rsidRDefault="0042650E" w:rsidP="0042650E">
      <w:pPr>
        <w:spacing w:after="147" w:line="259" w:lineRule="auto"/>
        <w:ind w:left="917"/>
        <w:rPr>
          <w:rFonts w:ascii="Times New Roman" w:hAnsi="Times New Roman"/>
          <w:sz w:val="24"/>
          <w:szCs w:val="24"/>
        </w:rPr>
      </w:pPr>
    </w:p>
    <w:p w:rsidR="001E1347" w:rsidRPr="001E1347" w:rsidRDefault="001E1347" w:rsidP="001E1347">
      <w:pPr>
        <w:spacing w:after="104" w:line="249" w:lineRule="auto"/>
        <w:ind w:left="924"/>
        <w:jc w:val="both"/>
        <w:rPr>
          <w:rFonts w:ascii="Times New Roman" w:hAnsi="Times New Roman"/>
          <w:b/>
          <w:sz w:val="24"/>
          <w:szCs w:val="24"/>
        </w:rPr>
      </w:pPr>
      <w:r w:rsidRPr="001E1347">
        <w:rPr>
          <w:rFonts w:ascii="Times New Roman" w:hAnsi="Times New Roman"/>
          <w:b/>
          <w:sz w:val="24"/>
          <w:szCs w:val="24"/>
        </w:rPr>
        <w:t>Множество Парето</w:t>
      </w:r>
    </w:p>
    <w:p w:rsidR="00EA75E8" w:rsidRPr="001E1347" w:rsidRDefault="00EA75E8" w:rsidP="001E1347">
      <w:pPr>
        <w:spacing w:after="104" w:line="249" w:lineRule="auto"/>
        <w:ind w:left="924"/>
        <w:jc w:val="both"/>
        <w:rPr>
          <w:rFonts w:ascii="Times New Roman" w:hAnsi="Times New Roman"/>
          <w:sz w:val="24"/>
          <w:szCs w:val="24"/>
        </w:rPr>
      </w:pPr>
      <w:r w:rsidRPr="001E1347">
        <w:rPr>
          <w:rFonts w:ascii="Times New Roman" w:hAnsi="Times New Roman"/>
          <w:sz w:val="24"/>
          <w:szCs w:val="24"/>
        </w:rPr>
        <w:t>Отображение множества Х на множество</w:t>
      </w:r>
      <w:r w:rsidR="001E1347">
        <w:rPr>
          <w:rFonts w:ascii="Times New Roman" w:hAnsi="Times New Roman"/>
          <w:sz w:val="24"/>
          <w:szCs w:val="24"/>
        </w:rPr>
        <w:t xml:space="preserve"> исходов</w:t>
      </w:r>
      <w:r w:rsidRPr="001E1347">
        <w:rPr>
          <w:rFonts w:ascii="Times New Roman" w:hAnsi="Times New Roman"/>
          <w:sz w:val="24"/>
          <w:szCs w:val="24"/>
        </w:rPr>
        <w:t xml:space="preserve"> </w:t>
      </w:r>
      <w:r w:rsidRPr="001E1347">
        <w:rPr>
          <w:rFonts w:ascii="Times New Roman" w:hAnsi="Times New Roman"/>
          <w:b/>
          <w:sz w:val="24"/>
          <w:szCs w:val="24"/>
        </w:rPr>
        <w:t>Q</w:t>
      </w:r>
      <w:r w:rsidRPr="001E1347">
        <w:rPr>
          <w:rFonts w:ascii="Times New Roman" w:hAnsi="Times New Roman"/>
          <w:sz w:val="24"/>
          <w:szCs w:val="24"/>
        </w:rPr>
        <w:t xml:space="preserve">: каждому </w:t>
      </w:r>
      <w:proofErr w:type="spellStart"/>
      <w:r w:rsidRPr="001E1347">
        <w:rPr>
          <w:rFonts w:ascii="Times New Roman" w:hAnsi="Times New Roman"/>
          <w:sz w:val="24"/>
          <w:szCs w:val="24"/>
        </w:rPr>
        <w:t>х</w:t>
      </w:r>
      <w:proofErr w:type="spellEnd"/>
      <w:r w:rsidRPr="001E1347">
        <w:rPr>
          <w:rFonts w:ascii="Times New Roman" w:hAnsi="Times New Roman"/>
          <w:sz w:val="24"/>
          <w:szCs w:val="24"/>
        </w:rPr>
        <w:sym w:font="Symbol" w:char="F0CE"/>
      </w:r>
      <w:r w:rsidRPr="001E1347">
        <w:rPr>
          <w:rFonts w:ascii="Times New Roman" w:hAnsi="Times New Roman"/>
          <w:sz w:val="24"/>
          <w:szCs w:val="24"/>
        </w:rPr>
        <w:t xml:space="preserve">Х ставится в соответствие </w:t>
      </w:r>
      <w:r w:rsidR="001E1347">
        <w:rPr>
          <w:rFonts w:ascii="Times New Roman" w:hAnsi="Times New Roman"/>
          <w:sz w:val="24"/>
          <w:szCs w:val="24"/>
        </w:rPr>
        <w:t xml:space="preserve">  </w:t>
      </w:r>
      <w:r w:rsidR="001E1347" w:rsidRPr="001E1347">
        <w:rPr>
          <w:rFonts w:ascii="Times New Roman" w:hAnsi="Times New Roman"/>
          <w:sz w:val="24"/>
          <w:szCs w:val="24"/>
        </w:rPr>
        <w:t>Q</w:t>
      </w:r>
      <w:r w:rsidR="001E1347" w:rsidRPr="001E1347">
        <w:rPr>
          <w:rFonts w:ascii="Times New Roman" w:hAnsi="Times New Roman"/>
          <w:sz w:val="24"/>
          <w:szCs w:val="24"/>
        </w:rPr>
        <w:sym w:font="Symbol" w:char="F0CE"/>
      </w:r>
      <w:r w:rsidRPr="001E1347">
        <w:rPr>
          <w:rFonts w:ascii="Times New Roman" w:hAnsi="Times New Roman"/>
          <w:b/>
          <w:sz w:val="24"/>
          <w:szCs w:val="24"/>
        </w:rPr>
        <w:t>Q</w:t>
      </w:r>
      <w:r w:rsidRPr="001E1347">
        <w:rPr>
          <w:rFonts w:ascii="Times New Roman" w:hAnsi="Times New Roman"/>
          <w:sz w:val="24"/>
          <w:szCs w:val="24"/>
        </w:rPr>
        <w:t xml:space="preserve">. </w:t>
      </w:r>
      <w:r w:rsidR="001E1347">
        <w:rPr>
          <w:rFonts w:ascii="Times New Roman" w:hAnsi="Times New Roman"/>
          <w:sz w:val="24"/>
          <w:szCs w:val="24"/>
        </w:rPr>
        <w:t>-</w:t>
      </w:r>
      <w:r w:rsidRPr="001E1347">
        <w:rPr>
          <w:rFonts w:ascii="Times New Roman" w:hAnsi="Times New Roman"/>
          <w:sz w:val="24"/>
          <w:szCs w:val="24"/>
        </w:rPr>
        <w:t xml:space="preserve">множество достижимости. </w:t>
      </w:r>
    </w:p>
    <w:p w:rsidR="00BF655E" w:rsidRDefault="00BF655E" w:rsidP="00A14490">
      <w:pPr>
        <w:spacing w:after="223" w:line="259" w:lineRule="auto"/>
        <w:ind w:left="566"/>
        <w:rPr>
          <w:rFonts w:ascii="Times New Roman" w:hAnsi="Times New Roman"/>
          <w:sz w:val="24"/>
          <w:szCs w:val="24"/>
        </w:rPr>
      </w:pPr>
    </w:p>
    <w:p w:rsidR="00A14490" w:rsidRPr="00A14490" w:rsidRDefault="00BF655E" w:rsidP="00BF655E">
      <w:pPr>
        <w:spacing w:after="223" w:line="259" w:lineRule="auto"/>
        <w:ind w:left="566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sz w:val="24"/>
          <w:szCs w:val="24"/>
        </w:rPr>
        <w:t>Дискретная модель</w:t>
      </w:r>
      <w:r w:rsidR="00A14490" w:rsidRPr="00A14490">
        <w:rPr>
          <w:rFonts w:ascii="Times New Roman" w:hAnsi="Times New Roman"/>
          <w:sz w:val="24"/>
          <w:szCs w:val="24"/>
        </w:rPr>
        <w:t xml:space="preserve"> </w:t>
      </w:r>
      <w:r w:rsidR="00A14490" w:rsidRPr="00A14490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815035</wp:posOffset>
            </wp:positionH>
            <wp:positionV relativeFrom="paragraph">
              <wp:posOffset>-21334</wp:posOffset>
            </wp:positionV>
            <wp:extent cx="3026664" cy="1714500"/>
            <wp:effectExtent l="0" t="0" r="0" b="0"/>
            <wp:wrapSquare wrapText="bothSides"/>
            <wp:docPr id="8679" name="Picture 8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" name="Picture 867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66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4490" w:rsidRPr="00A14490">
        <w:rPr>
          <w:rFonts w:ascii="Times New Roman" w:hAnsi="Times New Roman"/>
          <w:sz w:val="24"/>
          <w:szCs w:val="24"/>
        </w:rPr>
        <w:t xml:space="preserve"> </w:t>
      </w:r>
    </w:p>
    <w:p w:rsidR="00A14490" w:rsidRPr="00A14490" w:rsidRDefault="001D2D6F" w:rsidP="00A14490">
      <w:pPr>
        <w:spacing w:after="202" w:line="277" w:lineRule="auto"/>
        <w:ind w:left="1294" w:right="-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Точки 4 - </w:t>
      </w:r>
      <w:r w:rsidR="00A14490" w:rsidRPr="00BF655E">
        <w:rPr>
          <w:rFonts w:ascii="Times New Roman" w:hAnsi="Times New Roman"/>
          <w:sz w:val="24"/>
          <w:szCs w:val="24"/>
        </w:rPr>
        <w:t>8 – неконкурентоспособн</w:t>
      </w:r>
      <w:r>
        <w:rPr>
          <w:rFonts w:ascii="Times New Roman" w:hAnsi="Times New Roman"/>
          <w:sz w:val="24"/>
          <w:szCs w:val="24"/>
        </w:rPr>
        <w:t>ы</w:t>
      </w:r>
      <w:r w:rsidR="00A14490" w:rsidRPr="00BF655E">
        <w:rPr>
          <w:rFonts w:ascii="Times New Roman" w:hAnsi="Times New Roman"/>
          <w:sz w:val="24"/>
          <w:szCs w:val="24"/>
        </w:rPr>
        <w:t xml:space="preserve">, так как </w:t>
      </w:r>
      <w:r w:rsidR="00F24D2B">
        <w:rPr>
          <w:rFonts w:ascii="Times New Roman" w:hAnsi="Times New Roman"/>
          <w:sz w:val="24"/>
          <w:szCs w:val="24"/>
        </w:rPr>
        <w:t>исходы</w:t>
      </w:r>
      <w:r w:rsidR="00A14490" w:rsidRPr="00BF655E">
        <w:rPr>
          <w:rFonts w:ascii="Times New Roman" w:hAnsi="Times New Roman"/>
          <w:sz w:val="24"/>
          <w:szCs w:val="24"/>
        </w:rPr>
        <w:t xml:space="preserve"> 1,2,3</w:t>
      </w:r>
      <w:r>
        <w:rPr>
          <w:rFonts w:ascii="Times New Roman" w:hAnsi="Times New Roman"/>
          <w:sz w:val="24"/>
          <w:szCs w:val="24"/>
        </w:rPr>
        <w:t xml:space="preserve"> лучше каждой из них по обоим критериям</w:t>
      </w:r>
      <w:r w:rsidR="00A14490" w:rsidRPr="00BF655E">
        <w:rPr>
          <w:rFonts w:ascii="Times New Roman" w:hAnsi="Times New Roman"/>
          <w:sz w:val="24"/>
          <w:szCs w:val="24"/>
        </w:rPr>
        <w:t>. Т</w:t>
      </w:r>
      <w:r>
        <w:rPr>
          <w:rFonts w:ascii="Times New Roman" w:hAnsi="Times New Roman"/>
          <w:sz w:val="24"/>
          <w:szCs w:val="24"/>
        </w:rPr>
        <w:t xml:space="preserve">аким образом, из всего множества </w:t>
      </w:r>
      <w:r w:rsidR="00F24D2B" w:rsidRPr="00F24D2B">
        <w:rPr>
          <w:rFonts w:ascii="Times New Roman" w:hAnsi="Times New Roman"/>
          <w:sz w:val="24"/>
          <w:szCs w:val="24"/>
        </w:rPr>
        <w:t>Х</w:t>
      </w:r>
      <w:r w:rsidR="00A14490" w:rsidRPr="00BF655E">
        <w:rPr>
          <w:rFonts w:ascii="Times New Roman" w:hAnsi="Times New Roman"/>
          <w:sz w:val="24"/>
          <w:szCs w:val="24"/>
        </w:rPr>
        <w:t xml:space="preserve"> выбираем </w:t>
      </w:r>
      <w:r w:rsidR="00F24D2B">
        <w:rPr>
          <w:rFonts w:ascii="Times New Roman" w:hAnsi="Times New Roman"/>
          <w:sz w:val="24"/>
          <w:szCs w:val="24"/>
        </w:rPr>
        <w:t>только исходы, соответствующие исходам</w:t>
      </w:r>
      <w:r w:rsidR="00A14490" w:rsidRPr="00BF655E">
        <w:rPr>
          <w:rFonts w:ascii="Times New Roman" w:hAnsi="Times New Roman"/>
          <w:sz w:val="24"/>
          <w:szCs w:val="24"/>
        </w:rPr>
        <w:t xml:space="preserve"> </w:t>
      </w:r>
      <w:r w:rsidR="00F24D2B">
        <w:rPr>
          <w:rFonts w:ascii="Times New Roman" w:hAnsi="Times New Roman"/>
          <w:sz w:val="24"/>
          <w:szCs w:val="24"/>
        </w:rPr>
        <w:t>1-3</w:t>
      </w:r>
      <w:r w:rsidR="00A14490" w:rsidRPr="00BF655E">
        <w:rPr>
          <w:rFonts w:ascii="Times New Roman" w:hAnsi="Times New Roman"/>
          <w:sz w:val="24"/>
          <w:szCs w:val="24"/>
        </w:rPr>
        <w:t xml:space="preserve"> </w:t>
      </w:r>
    </w:p>
    <w:p w:rsidR="00AB717D" w:rsidRDefault="00AB717D" w:rsidP="00F24D2B">
      <w:pPr>
        <w:spacing w:after="148" w:line="249" w:lineRule="auto"/>
        <w:ind w:left="1644" w:right="89"/>
        <w:jc w:val="both"/>
        <w:rPr>
          <w:rFonts w:ascii="Times New Roman" w:hAnsi="Times New Roman"/>
          <w:sz w:val="24"/>
          <w:szCs w:val="24"/>
        </w:rPr>
      </w:pPr>
    </w:p>
    <w:p w:rsidR="00F24D2B" w:rsidRPr="00A14490" w:rsidRDefault="00AB717D" w:rsidP="00F24D2B">
      <w:pPr>
        <w:spacing w:after="148" w:line="249" w:lineRule="auto"/>
        <w:ind w:left="1644" w:right="8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24D2B" w:rsidRPr="00A14490">
        <w:rPr>
          <w:rFonts w:ascii="Times New Roman" w:hAnsi="Times New Roman"/>
          <w:sz w:val="24"/>
          <w:szCs w:val="24"/>
        </w:rPr>
        <w:t xml:space="preserve">Непрерывная модель  </w:t>
      </w:r>
    </w:p>
    <w:p w:rsidR="00F24D2B" w:rsidRPr="00A14490" w:rsidRDefault="00F24D2B" w:rsidP="00F24D2B">
      <w:pPr>
        <w:spacing w:after="157" w:line="277" w:lineRule="auto"/>
        <w:ind w:left="924" w:right="-12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815035</wp:posOffset>
            </wp:positionH>
            <wp:positionV relativeFrom="paragraph">
              <wp:posOffset>-26160</wp:posOffset>
            </wp:positionV>
            <wp:extent cx="2621280" cy="1790700"/>
            <wp:effectExtent l="0" t="0" r="0" b="0"/>
            <wp:wrapSquare wrapText="bothSides"/>
            <wp:docPr id="1" name="Picture 8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" name="Picture 868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4490">
        <w:rPr>
          <w:rFonts w:ascii="Times New Roman" w:hAnsi="Times New Roman"/>
          <w:sz w:val="24"/>
          <w:szCs w:val="24"/>
        </w:rPr>
        <w:t xml:space="preserve"> </w:t>
      </w:r>
      <w:r w:rsidRPr="00BF655E">
        <w:rPr>
          <w:rFonts w:ascii="Times New Roman" w:hAnsi="Times New Roman"/>
          <w:sz w:val="24"/>
          <w:szCs w:val="24"/>
        </w:rPr>
        <w:t>Стратегия может привести к любому исходу. Внутренние точки – неконкурентоспособные.</w:t>
      </w:r>
      <w:r w:rsidRPr="00A14490">
        <w:rPr>
          <w:rFonts w:ascii="Times New Roman" w:hAnsi="Times New Roman"/>
          <w:sz w:val="24"/>
          <w:szCs w:val="24"/>
        </w:rPr>
        <w:t xml:space="preserve"> </w:t>
      </w:r>
      <w:r w:rsidRPr="00BF655E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е</w:t>
      </w:r>
      <w:r w:rsidRPr="00BF655E">
        <w:rPr>
          <w:rFonts w:ascii="Times New Roman" w:hAnsi="Times New Roman"/>
          <w:sz w:val="24"/>
          <w:szCs w:val="24"/>
        </w:rPr>
        <w:t>, что леж</w:t>
      </w:r>
      <w:r>
        <w:rPr>
          <w:rFonts w:ascii="Times New Roman" w:hAnsi="Times New Roman"/>
          <w:sz w:val="24"/>
          <w:szCs w:val="24"/>
        </w:rPr>
        <w:t>а</w:t>
      </w:r>
      <w:r w:rsidRPr="00BF655E">
        <w:rPr>
          <w:rFonts w:ascii="Times New Roman" w:hAnsi="Times New Roman"/>
          <w:sz w:val="24"/>
          <w:szCs w:val="24"/>
        </w:rPr>
        <w:t>т на дуге – то множество</w:t>
      </w:r>
      <w:r>
        <w:rPr>
          <w:rFonts w:ascii="Times New Roman" w:hAnsi="Times New Roman"/>
          <w:sz w:val="24"/>
          <w:szCs w:val="24"/>
        </w:rPr>
        <w:t xml:space="preserve"> исходов</w:t>
      </w:r>
      <w:r w:rsidRPr="00BF655E">
        <w:rPr>
          <w:rFonts w:ascii="Times New Roman" w:hAnsi="Times New Roman"/>
          <w:sz w:val="24"/>
          <w:szCs w:val="24"/>
        </w:rPr>
        <w:t>, из котор</w:t>
      </w:r>
      <w:r>
        <w:rPr>
          <w:rFonts w:ascii="Times New Roman" w:hAnsi="Times New Roman"/>
          <w:sz w:val="24"/>
          <w:szCs w:val="24"/>
        </w:rPr>
        <w:t>ых</w:t>
      </w:r>
      <w:r w:rsidRPr="00BF655E">
        <w:rPr>
          <w:rFonts w:ascii="Times New Roman" w:hAnsi="Times New Roman"/>
          <w:sz w:val="24"/>
          <w:szCs w:val="24"/>
        </w:rPr>
        <w:t xml:space="preserve"> будем выбирать варианты стратегий.</w:t>
      </w:r>
      <w:r w:rsidRPr="00A14490">
        <w:rPr>
          <w:rFonts w:ascii="Times New Roman" w:hAnsi="Times New Roman"/>
          <w:sz w:val="24"/>
          <w:szCs w:val="24"/>
        </w:rPr>
        <w:t xml:space="preserve">  </w:t>
      </w:r>
    </w:p>
    <w:p w:rsidR="00A14490" w:rsidRPr="00A14490" w:rsidRDefault="00A14490" w:rsidP="00A14490">
      <w:pPr>
        <w:spacing w:after="177" w:line="259" w:lineRule="auto"/>
        <w:ind w:left="566" w:right="3948"/>
        <w:rPr>
          <w:rFonts w:ascii="Times New Roman" w:hAnsi="Times New Roman"/>
          <w:sz w:val="24"/>
          <w:szCs w:val="24"/>
        </w:rPr>
      </w:pPr>
    </w:p>
    <w:p w:rsidR="00A14490" w:rsidRPr="00A14490" w:rsidRDefault="00A14490" w:rsidP="00A14490">
      <w:pPr>
        <w:spacing w:after="179" w:line="259" w:lineRule="auto"/>
        <w:ind w:left="566" w:right="3948"/>
        <w:rPr>
          <w:rFonts w:ascii="Times New Roman" w:hAnsi="Times New Roman"/>
          <w:sz w:val="24"/>
          <w:szCs w:val="24"/>
        </w:rPr>
      </w:pPr>
      <w:r w:rsidRPr="00A14490">
        <w:rPr>
          <w:rFonts w:ascii="Times New Roman" w:hAnsi="Times New Roman"/>
          <w:sz w:val="24"/>
          <w:szCs w:val="24"/>
        </w:rPr>
        <w:t xml:space="preserve"> </w:t>
      </w:r>
    </w:p>
    <w:p w:rsidR="00AB27D6" w:rsidRDefault="00AB27D6" w:rsidP="00A14490">
      <w:pPr>
        <w:spacing w:after="180"/>
        <w:ind w:firstLine="566"/>
        <w:rPr>
          <w:rFonts w:ascii="Times New Roman" w:hAnsi="Times New Roman"/>
          <w:sz w:val="24"/>
          <w:szCs w:val="24"/>
        </w:rPr>
      </w:pPr>
    </w:p>
    <w:p w:rsidR="00E9761D" w:rsidRPr="00E9761D" w:rsidRDefault="00AB717D" w:rsidP="00E9761D">
      <w:pPr>
        <w:spacing w:after="180"/>
        <w:ind w:firstLine="566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</w:rPr>
        <w:t>Однако, хотя кол</w:t>
      </w:r>
      <w:r w:rsidR="00AB27D6">
        <w:rPr>
          <w:rFonts w:ascii="Times New Roman" w:hAnsi="Times New Roman"/>
          <w:sz w:val="24"/>
          <w:szCs w:val="24"/>
        </w:rPr>
        <w:t>ичество</w:t>
      </w:r>
      <w:r>
        <w:rPr>
          <w:rFonts w:ascii="Times New Roman" w:hAnsi="Times New Roman"/>
          <w:sz w:val="24"/>
          <w:szCs w:val="24"/>
        </w:rPr>
        <w:t xml:space="preserve"> исходов</w:t>
      </w:r>
      <w:r w:rsidR="00AB27D6">
        <w:rPr>
          <w:rFonts w:ascii="Times New Roman" w:hAnsi="Times New Roman"/>
          <w:sz w:val="24"/>
          <w:szCs w:val="24"/>
        </w:rPr>
        <w:t xml:space="preserve"> можно сильно сократить – неопределенность остается. Один лучше по </w:t>
      </w:r>
      <w:r w:rsidR="00AB27D6">
        <w:rPr>
          <w:rFonts w:ascii="Times New Roman" w:hAnsi="Times New Roman"/>
          <w:sz w:val="24"/>
          <w:szCs w:val="24"/>
          <w:lang w:val="en-US"/>
        </w:rPr>
        <w:t>q</w:t>
      </w:r>
      <w:r w:rsidR="00AB27D6">
        <w:rPr>
          <w:rFonts w:ascii="Times New Roman" w:hAnsi="Times New Roman"/>
          <w:sz w:val="24"/>
          <w:szCs w:val="24"/>
          <w:vertAlign w:val="subscript"/>
        </w:rPr>
        <w:t>2</w:t>
      </w:r>
      <w:r w:rsidR="00AB27D6" w:rsidRPr="00AB27D6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AB27D6">
        <w:rPr>
          <w:rFonts w:ascii="Times New Roman" w:hAnsi="Times New Roman"/>
          <w:sz w:val="24"/>
          <w:szCs w:val="24"/>
        </w:rPr>
        <w:t xml:space="preserve">(точка 1), другой лучше по </w:t>
      </w:r>
      <w:r w:rsidR="00AB27D6">
        <w:rPr>
          <w:rFonts w:ascii="Times New Roman" w:hAnsi="Times New Roman"/>
          <w:sz w:val="24"/>
          <w:szCs w:val="24"/>
          <w:lang w:val="en-US"/>
        </w:rPr>
        <w:t>q</w:t>
      </w:r>
      <w:r w:rsidR="00AB27D6" w:rsidRPr="00AB27D6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="00AB27D6">
        <w:rPr>
          <w:rFonts w:ascii="Times New Roman" w:hAnsi="Times New Roman"/>
          <w:sz w:val="24"/>
          <w:szCs w:val="24"/>
        </w:rPr>
        <w:t>(точка 3)</w:t>
      </w:r>
      <w:r w:rsidR="00AB27D6" w:rsidRPr="00AB27D6">
        <w:rPr>
          <w:rFonts w:ascii="Times New Roman" w:hAnsi="Times New Roman"/>
          <w:sz w:val="24"/>
          <w:szCs w:val="24"/>
          <w:vertAlign w:val="subscript"/>
        </w:rPr>
        <w:t xml:space="preserve"> </w:t>
      </w:r>
    </w:p>
    <w:p w:rsidR="00E9761D" w:rsidRPr="00E9761D" w:rsidRDefault="00BF655E" w:rsidP="00E9761D">
      <w:pPr>
        <w:spacing w:after="180"/>
        <w:ind w:firstLine="566"/>
        <w:rPr>
          <w:rFonts w:ascii="Times New Roman" w:hAnsi="Times New Roman"/>
          <w:sz w:val="24"/>
          <w:szCs w:val="24"/>
          <w:vertAlign w:val="subscript"/>
        </w:rPr>
      </w:pPr>
      <w:r w:rsidRPr="00AB27D6">
        <w:rPr>
          <w:rFonts w:ascii="Times New Roman" w:hAnsi="Times New Roman"/>
          <w:b/>
          <w:sz w:val="24"/>
          <w:szCs w:val="24"/>
        </w:rPr>
        <w:t xml:space="preserve">Множество Парето </w:t>
      </w:r>
      <w:r w:rsidRPr="001E1347">
        <w:rPr>
          <w:rFonts w:ascii="Times New Roman" w:hAnsi="Times New Roman"/>
          <w:sz w:val="24"/>
          <w:szCs w:val="24"/>
        </w:rPr>
        <w:t>- часть множества достижимости Q</w:t>
      </w:r>
      <w:r w:rsidR="00E9761D" w:rsidRPr="00E9761D">
        <w:rPr>
          <w:rFonts w:ascii="Times New Roman" w:hAnsi="Times New Roman"/>
          <w:sz w:val="24"/>
          <w:szCs w:val="24"/>
        </w:rPr>
        <w:t xml:space="preserve">. </w:t>
      </w:r>
      <w:r w:rsidR="00E9761D">
        <w:rPr>
          <w:rFonts w:ascii="Times New Roman" w:hAnsi="Times New Roman"/>
          <w:sz w:val="24"/>
          <w:szCs w:val="24"/>
        </w:rPr>
        <w:t xml:space="preserve"> И</w:t>
      </w:r>
      <w:r w:rsidR="00E9761D" w:rsidRPr="00E9761D">
        <w:rPr>
          <w:rFonts w:ascii="Times New Roman" w:hAnsi="Times New Roman"/>
          <w:sz w:val="24"/>
          <w:szCs w:val="24"/>
        </w:rPr>
        <w:t>сходы</w:t>
      </w:r>
      <w:r w:rsidRPr="001E1347">
        <w:rPr>
          <w:rFonts w:ascii="Times New Roman" w:hAnsi="Times New Roman"/>
          <w:sz w:val="24"/>
          <w:szCs w:val="24"/>
        </w:rPr>
        <w:t>.</w:t>
      </w:r>
      <w:r w:rsidR="00E9761D" w:rsidRPr="00E9761D">
        <w:rPr>
          <w:rFonts w:ascii="Times New Roman" w:hAnsi="Times New Roman"/>
          <w:sz w:val="24"/>
          <w:szCs w:val="24"/>
        </w:rPr>
        <w:t xml:space="preserve"> </w:t>
      </w:r>
      <w:r w:rsidR="00E9761D" w:rsidRPr="00E9761D">
        <w:rPr>
          <w:rFonts w:ascii="Times New Roman" w:hAnsi="Times New Roman"/>
          <w:sz w:val="28"/>
          <w:szCs w:val="28"/>
          <w:lang w:val="en-US"/>
        </w:rPr>
        <w:t>q</w:t>
      </w:r>
      <w:r w:rsidR="00E9761D" w:rsidRPr="00E9761D">
        <w:rPr>
          <w:rFonts w:ascii="Times New Roman" w:hAnsi="Times New Roman"/>
          <w:sz w:val="28"/>
          <w:szCs w:val="28"/>
          <w:vertAlign w:val="subscript"/>
        </w:rPr>
        <w:t>1</w:t>
      </w:r>
      <w:r w:rsidR="00E9761D" w:rsidRPr="00E9761D">
        <w:rPr>
          <w:rFonts w:ascii="Times New Roman" w:hAnsi="Times New Roman"/>
          <w:sz w:val="28"/>
          <w:szCs w:val="28"/>
          <w:vertAlign w:val="superscript"/>
          <w:lang w:val="en-US"/>
        </w:rPr>
        <w:t>max</w:t>
      </w:r>
      <w:r w:rsidR="00E9761D" w:rsidRPr="00971D62">
        <w:rPr>
          <w:rFonts w:ascii="Times New Roman" w:hAnsi="Times New Roman"/>
          <w:sz w:val="24"/>
          <w:szCs w:val="24"/>
        </w:rPr>
        <w:t xml:space="preserve"> </w:t>
      </w:r>
      <w:r w:rsidR="00E9761D" w:rsidRPr="00E9761D">
        <w:rPr>
          <w:rFonts w:ascii="Times New Roman" w:hAnsi="Times New Roman"/>
          <w:sz w:val="24"/>
          <w:szCs w:val="24"/>
        </w:rPr>
        <w:t xml:space="preserve"> </w:t>
      </w:r>
      <w:r w:rsidR="00E9761D" w:rsidRPr="00776898">
        <w:rPr>
          <w:rFonts w:ascii="Times New Roman" w:hAnsi="Times New Roman"/>
          <w:sz w:val="24"/>
          <w:szCs w:val="24"/>
        </w:rPr>
        <w:t>и</w:t>
      </w:r>
      <w:r w:rsidR="00E9761D" w:rsidRPr="00E9761D">
        <w:rPr>
          <w:rFonts w:ascii="Times New Roman" w:hAnsi="Times New Roman"/>
          <w:sz w:val="24"/>
          <w:szCs w:val="24"/>
        </w:rPr>
        <w:t xml:space="preserve">  </w:t>
      </w:r>
      <w:r w:rsidR="00E9761D" w:rsidRPr="00776898">
        <w:rPr>
          <w:rFonts w:ascii="Times New Roman" w:hAnsi="Times New Roman"/>
          <w:sz w:val="24"/>
          <w:szCs w:val="24"/>
        </w:rPr>
        <w:t xml:space="preserve"> </w:t>
      </w:r>
      <w:r w:rsidR="00E9761D" w:rsidRPr="00E9761D">
        <w:rPr>
          <w:rFonts w:ascii="Times New Roman" w:hAnsi="Times New Roman"/>
          <w:sz w:val="28"/>
          <w:szCs w:val="28"/>
          <w:lang w:val="en-US"/>
        </w:rPr>
        <w:t>q</w:t>
      </w:r>
      <w:r w:rsidR="00E9761D" w:rsidRPr="00E9761D">
        <w:rPr>
          <w:rFonts w:ascii="Times New Roman" w:hAnsi="Times New Roman"/>
          <w:sz w:val="28"/>
          <w:szCs w:val="28"/>
          <w:vertAlign w:val="subscript"/>
        </w:rPr>
        <w:t>2</w:t>
      </w:r>
      <w:r w:rsidR="00E9761D" w:rsidRPr="00E9761D">
        <w:rPr>
          <w:rFonts w:ascii="Times New Roman" w:hAnsi="Times New Roman"/>
          <w:sz w:val="28"/>
          <w:szCs w:val="28"/>
          <w:vertAlign w:val="superscript"/>
          <w:lang w:val="en-US"/>
        </w:rPr>
        <w:t>max</w:t>
      </w:r>
      <w:r w:rsidR="00E9761D" w:rsidRPr="00776898">
        <w:rPr>
          <w:rFonts w:ascii="Times New Roman" w:hAnsi="Times New Roman"/>
          <w:sz w:val="24"/>
          <w:szCs w:val="24"/>
        </w:rPr>
        <w:t xml:space="preserve">  оптимальные по Парето</w:t>
      </w:r>
      <w:r w:rsidR="00E9761D" w:rsidRPr="00E9761D">
        <w:rPr>
          <w:rFonts w:ascii="Times New Roman" w:hAnsi="Times New Roman"/>
          <w:sz w:val="28"/>
          <w:szCs w:val="28"/>
        </w:rPr>
        <w:t xml:space="preserve"> </w:t>
      </w:r>
    </w:p>
    <w:p w:rsidR="00A14490" w:rsidRPr="00805EBA" w:rsidRDefault="00A14490" w:rsidP="00E9761D">
      <w:pPr>
        <w:spacing w:after="104" w:line="249" w:lineRule="auto"/>
        <w:ind w:left="924"/>
        <w:jc w:val="both"/>
        <w:rPr>
          <w:rFonts w:ascii="Times New Roman" w:hAnsi="Times New Roman"/>
          <w:sz w:val="24"/>
          <w:szCs w:val="24"/>
        </w:rPr>
      </w:pPr>
      <w:r w:rsidRPr="00805EBA">
        <w:rPr>
          <w:rFonts w:ascii="Times New Roman" w:hAnsi="Times New Roman"/>
          <w:sz w:val="24"/>
          <w:szCs w:val="24"/>
        </w:rPr>
        <w:t xml:space="preserve">Стратегия </w:t>
      </w:r>
      <w:r w:rsidR="00AB27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5EBA">
        <w:rPr>
          <w:rFonts w:ascii="Times New Roman" w:hAnsi="Times New Roman"/>
          <w:sz w:val="24"/>
          <w:szCs w:val="24"/>
        </w:rPr>
        <w:t>x</w:t>
      </w:r>
      <w:r w:rsidRPr="00805EBA">
        <w:rPr>
          <w:rFonts w:ascii="Times New Roman" w:hAnsi="Times New Roman"/>
          <w:sz w:val="24"/>
          <w:szCs w:val="24"/>
          <w:vertAlign w:val="superscript"/>
        </w:rPr>
        <w:t>p</w:t>
      </w:r>
      <w:proofErr w:type="spellEnd"/>
      <w:r w:rsidRPr="00805EBA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805EBA">
        <w:rPr>
          <w:rFonts w:ascii="Times New Roman" w:hAnsi="Times New Roman"/>
          <w:sz w:val="24"/>
          <w:szCs w:val="24"/>
        </w:rPr>
        <w:t xml:space="preserve"> называется </w:t>
      </w:r>
      <w:r w:rsidRPr="00805EBA">
        <w:rPr>
          <w:rFonts w:ascii="Times New Roman" w:hAnsi="Times New Roman"/>
          <w:sz w:val="24"/>
          <w:szCs w:val="24"/>
          <w:shd w:val="clear" w:color="auto" w:fill="FFFF00"/>
        </w:rPr>
        <w:t xml:space="preserve">оптимальной </w:t>
      </w:r>
      <w:r w:rsidR="00971D62" w:rsidRPr="00805EBA">
        <w:rPr>
          <w:rFonts w:ascii="Times New Roman" w:hAnsi="Times New Roman"/>
          <w:sz w:val="24"/>
          <w:szCs w:val="24"/>
        </w:rPr>
        <w:t>(эффективн</w:t>
      </w:r>
      <w:r w:rsidR="00971D62">
        <w:rPr>
          <w:rFonts w:ascii="Times New Roman" w:hAnsi="Times New Roman"/>
          <w:sz w:val="24"/>
          <w:szCs w:val="24"/>
        </w:rPr>
        <w:t>ой</w:t>
      </w:r>
      <w:r w:rsidR="00971D62" w:rsidRPr="00805EBA">
        <w:rPr>
          <w:rFonts w:ascii="Times New Roman" w:hAnsi="Times New Roman"/>
          <w:sz w:val="24"/>
          <w:szCs w:val="24"/>
        </w:rPr>
        <w:t xml:space="preserve">) </w:t>
      </w:r>
      <w:r w:rsidRPr="00805EBA">
        <w:rPr>
          <w:rFonts w:ascii="Times New Roman" w:hAnsi="Times New Roman"/>
          <w:sz w:val="24"/>
          <w:szCs w:val="24"/>
          <w:shd w:val="clear" w:color="auto" w:fill="FFFF00"/>
        </w:rPr>
        <w:t>по Парето</w:t>
      </w:r>
      <w:r w:rsidRPr="00805EBA">
        <w:rPr>
          <w:rFonts w:ascii="Times New Roman" w:hAnsi="Times New Roman"/>
          <w:sz w:val="24"/>
          <w:szCs w:val="24"/>
        </w:rPr>
        <w:t xml:space="preserve">, если </w:t>
      </w:r>
      <w:r w:rsidRPr="00AB27D6">
        <w:rPr>
          <w:rFonts w:ascii="Times New Roman" w:hAnsi="Times New Roman"/>
          <w:b/>
          <w:sz w:val="24"/>
          <w:szCs w:val="24"/>
        </w:rPr>
        <w:t>не существует</w:t>
      </w:r>
      <w:r w:rsidRPr="00805EBA">
        <w:rPr>
          <w:rFonts w:ascii="Times New Roman" w:hAnsi="Times New Roman"/>
          <w:sz w:val="24"/>
          <w:szCs w:val="24"/>
        </w:rPr>
        <w:t xml:space="preserve"> другой стратегии</w:t>
      </w:r>
      <w:r w:rsidR="00971D62">
        <w:rPr>
          <w:rFonts w:ascii="Times New Roman" w:hAnsi="Times New Roman"/>
          <w:sz w:val="24"/>
          <w:szCs w:val="24"/>
        </w:rPr>
        <w:t xml:space="preserve"> </w:t>
      </w:r>
      <w:r w:rsidRPr="00805E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71D62" w:rsidRPr="001E1347">
        <w:rPr>
          <w:rFonts w:ascii="Times New Roman" w:hAnsi="Times New Roman"/>
          <w:sz w:val="24"/>
          <w:szCs w:val="24"/>
        </w:rPr>
        <w:t>х</w:t>
      </w:r>
      <w:proofErr w:type="spellEnd"/>
      <w:r w:rsidR="00971D62" w:rsidRPr="001E1347">
        <w:rPr>
          <w:rFonts w:ascii="Times New Roman" w:hAnsi="Times New Roman"/>
          <w:sz w:val="24"/>
          <w:szCs w:val="24"/>
        </w:rPr>
        <w:sym w:font="Symbol" w:char="F0CE"/>
      </w:r>
      <w:r w:rsidR="00971D62" w:rsidRPr="001E1347">
        <w:rPr>
          <w:rFonts w:ascii="Times New Roman" w:hAnsi="Times New Roman"/>
          <w:sz w:val="24"/>
          <w:szCs w:val="24"/>
        </w:rPr>
        <w:t>Х</w:t>
      </w:r>
      <w:r w:rsidRPr="00805EBA">
        <w:rPr>
          <w:rFonts w:ascii="Times New Roman" w:hAnsi="Times New Roman"/>
          <w:sz w:val="24"/>
          <w:szCs w:val="24"/>
        </w:rPr>
        <w:t xml:space="preserve">, для которой все критерии качества были бы не хуже, чем для стратегии </w:t>
      </w:r>
      <w:proofErr w:type="spellStart"/>
      <w:r w:rsidRPr="00805EBA">
        <w:rPr>
          <w:rFonts w:ascii="Times New Roman" w:hAnsi="Times New Roman"/>
          <w:sz w:val="24"/>
          <w:szCs w:val="24"/>
        </w:rPr>
        <w:t>x</w:t>
      </w:r>
      <w:r w:rsidRPr="00805EBA">
        <w:rPr>
          <w:rFonts w:ascii="Times New Roman" w:hAnsi="Times New Roman"/>
          <w:sz w:val="24"/>
          <w:szCs w:val="24"/>
          <w:vertAlign w:val="superscript"/>
        </w:rPr>
        <w:t>p</w:t>
      </w:r>
      <w:proofErr w:type="spellEnd"/>
      <w:r w:rsidRPr="00805EBA">
        <w:rPr>
          <w:rFonts w:ascii="Times New Roman" w:hAnsi="Times New Roman"/>
          <w:sz w:val="24"/>
          <w:szCs w:val="24"/>
        </w:rPr>
        <w:t xml:space="preserve"> </w:t>
      </w:r>
      <w:r w:rsidRPr="00971D62">
        <w:rPr>
          <w:rFonts w:ascii="Times New Roman" w:hAnsi="Times New Roman"/>
          <w:b/>
          <w:sz w:val="24"/>
          <w:szCs w:val="24"/>
        </w:rPr>
        <w:t>и существовал бы хотя бы один критерий,</w:t>
      </w:r>
      <w:r w:rsidRPr="00805EBA">
        <w:rPr>
          <w:rFonts w:ascii="Times New Roman" w:hAnsi="Times New Roman"/>
          <w:sz w:val="24"/>
          <w:szCs w:val="24"/>
        </w:rPr>
        <w:t xml:space="preserve"> для которого значение стратегии </w:t>
      </w:r>
      <w:proofErr w:type="spellStart"/>
      <w:r w:rsidRPr="00805EBA">
        <w:rPr>
          <w:rFonts w:ascii="Times New Roman" w:hAnsi="Times New Roman"/>
          <w:sz w:val="24"/>
          <w:szCs w:val="24"/>
        </w:rPr>
        <w:t>х</w:t>
      </w:r>
      <w:proofErr w:type="spellEnd"/>
      <w:r w:rsidRPr="00805EBA">
        <w:rPr>
          <w:rFonts w:ascii="Times New Roman" w:hAnsi="Times New Roman"/>
          <w:sz w:val="24"/>
          <w:szCs w:val="24"/>
        </w:rPr>
        <w:t xml:space="preserve"> было </w:t>
      </w:r>
      <w:r w:rsidRPr="00971D62">
        <w:rPr>
          <w:rFonts w:ascii="Times New Roman" w:hAnsi="Times New Roman"/>
          <w:b/>
          <w:sz w:val="24"/>
          <w:szCs w:val="24"/>
        </w:rPr>
        <w:t>бы строго лучше</w:t>
      </w:r>
      <w:r w:rsidRPr="00805EBA">
        <w:rPr>
          <w:rFonts w:ascii="Times New Roman" w:hAnsi="Times New Roman"/>
          <w:sz w:val="24"/>
          <w:szCs w:val="24"/>
        </w:rPr>
        <w:t xml:space="preserve">. </w:t>
      </w:r>
    </w:p>
    <w:p w:rsidR="00E9761D" w:rsidRDefault="00E9761D" w:rsidP="00805EBA">
      <w:pPr>
        <w:pStyle w:val="ab"/>
        <w:spacing w:line="240" w:lineRule="auto"/>
        <w:contextualSpacing/>
        <w:jc w:val="both"/>
        <w:rPr>
          <w:szCs w:val="24"/>
        </w:rPr>
      </w:pPr>
    </w:p>
    <w:p w:rsidR="00971D62" w:rsidRDefault="00805EBA" w:rsidP="00805EBA">
      <w:pPr>
        <w:pStyle w:val="ab"/>
        <w:spacing w:line="240" w:lineRule="auto"/>
        <w:contextualSpacing/>
        <w:jc w:val="both"/>
        <w:rPr>
          <w:szCs w:val="24"/>
        </w:rPr>
      </w:pPr>
      <w:r w:rsidRPr="00805EBA">
        <w:rPr>
          <w:szCs w:val="24"/>
        </w:rPr>
        <w:t xml:space="preserve">Стратегия </w:t>
      </w:r>
      <w:proofErr w:type="spellStart"/>
      <w:r w:rsidRPr="00805EBA">
        <w:rPr>
          <w:szCs w:val="24"/>
        </w:rPr>
        <w:t>х</w:t>
      </w:r>
      <w:r w:rsidRPr="00805EBA">
        <w:rPr>
          <w:szCs w:val="24"/>
          <w:vertAlign w:val="superscript"/>
        </w:rPr>
        <w:t>Р</w:t>
      </w:r>
      <w:proofErr w:type="spellEnd"/>
      <w:r w:rsidRPr="00805EBA">
        <w:rPr>
          <w:szCs w:val="24"/>
        </w:rPr>
        <w:t xml:space="preserve"> называется эффективной (оптимальность по Парето) стратегией, а вектор Q(</w:t>
      </w:r>
      <w:proofErr w:type="spellStart"/>
      <w:r w:rsidRPr="00805EBA">
        <w:rPr>
          <w:szCs w:val="24"/>
        </w:rPr>
        <w:t>x</w:t>
      </w:r>
      <w:r w:rsidRPr="00805EBA">
        <w:rPr>
          <w:szCs w:val="24"/>
          <w:vertAlign w:val="superscript"/>
        </w:rPr>
        <w:t>P</w:t>
      </w:r>
      <w:proofErr w:type="spellEnd"/>
      <w:r w:rsidRPr="00805EBA">
        <w:rPr>
          <w:szCs w:val="24"/>
        </w:rPr>
        <w:t>) эффективным значением вектора критериев, если не существует такой стратегии x</w:t>
      </w:r>
      <w:r w:rsidRPr="00805EBA">
        <w:rPr>
          <w:szCs w:val="24"/>
          <w:vertAlign w:val="superscript"/>
        </w:rPr>
        <w:t>1</w:t>
      </w:r>
      <w:r w:rsidRPr="00805EBA">
        <w:rPr>
          <w:szCs w:val="24"/>
        </w:rPr>
        <w:sym w:font="Symbol" w:char="F0CE"/>
      </w:r>
      <w:r w:rsidRPr="00805EBA">
        <w:rPr>
          <w:szCs w:val="24"/>
        </w:rPr>
        <w:t xml:space="preserve">Х, </w:t>
      </w:r>
    </w:p>
    <w:p w:rsidR="00805EBA" w:rsidRPr="00805EBA" w:rsidRDefault="00971D62" w:rsidP="00805EBA">
      <w:pPr>
        <w:pStyle w:val="ab"/>
        <w:spacing w:line="240" w:lineRule="auto"/>
        <w:contextualSpacing/>
        <w:jc w:val="both"/>
        <w:rPr>
          <w:szCs w:val="24"/>
        </w:rPr>
      </w:pPr>
      <w:r>
        <w:rPr>
          <w:szCs w:val="24"/>
        </w:rPr>
        <w:lastRenderedPageBreak/>
        <w:t>что</w:t>
      </w:r>
      <w:r w:rsidR="00805EBA" w:rsidRPr="00805EBA">
        <w:rPr>
          <w:szCs w:val="24"/>
        </w:rPr>
        <w:t xml:space="preserve"> </w:t>
      </w:r>
      <w:r w:rsidRPr="00971D62">
        <w:rPr>
          <w:szCs w:val="24"/>
        </w:rPr>
        <w:t xml:space="preserve"> </w:t>
      </w:r>
      <w:r w:rsidR="00805EBA" w:rsidRPr="00805EBA">
        <w:rPr>
          <w:szCs w:val="24"/>
        </w:rPr>
        <w:t>Q</w:t>
      </w:r>
      <w:r>
        <w:rPr>
          <w:szCs w:val="24"/>
          <w:vertAlign w:val="subscript"/>
          <w:lang w:val="en-US"/>
        </w:rPr>
        <w:t>j</w:t>
      </w:r>
      <w:r w:rsidR="00805EBA" w:rsidRPr="00805EBA">
        <w:rPr>
          <w:szCs w:val="24"/>
        </w:rPr>
        <w:t>(x</w:t>
      </w:r>
      <w:r w:rsidR="00805EBA" w:rsidRPr="00805EBA">
        <w:rPr>
          <w:szCs w:val="24"/>
          <w:vertAlign w:val="superscript"/>
        </w:rPr>
        <w:t>1</w:t>
      </w:r>
      <w:r w:rsidR="00805EBA" w:rsidRPr="00805EBA">
        <w:rPr>
          <w:szCs w:val="24"/>
        </w:rPr>
        <w:t xml:space="preserve">) </w:t>
      </w:r>
      <w:r w:rsidRPr="00971D62">
        <w:rPr>
          <w:szCs w:val="24"/>
        </w:rPr>
        <w:t xml:space="preserve"> </w:t>
      </w:r>
      <w:r w:rsidR="00805EBA" w:rsidRPr="00805EBA">
        <w:rPr>
          <w:szCs w:val="24"/>
        </w:rPr>
        <w:sym w:font="Symbol" w:char="F0B3"/>
      </w:r>
      <w:r w:rsidRPr="00971D62">
        <w:rPr>
          <w:szCs w:val="24"/>
        </w:rPr>
        <w:t xml:space="preserve"> </w:t>
      </w:r>
      <w:r w:rsidR="00805EBA" w:rsidRPr="00805EBA">
        <w:rPr>
          <w:szCs w:val="24"/>
        </w:rPr>
        <w:t>Q</w:t>
      </w:r>
      <w:r>
        <w:rPr>
          <w:szCs w:val="24"/>
          <w:vertAlign w:val="subscript"/>
          <w:lang w:val="en-US"/>
        </w:rPr>
        <w:t>j</w:t>
      </w:r>
      <w:r w:rsidR="00805EBA" w:rsidRPr="00805EBA">
        <w:rPr>
          <w:szCs w:val="24"/>
        </w:rPr>
        <w:t>(</w:t>
      </w:r>
      <w:proofErr w:type="spellStart"/>
      <w:proofErr w:type="gramStart"/>
      <w:r w:rsidR="00805EBA" w:rsidRPr="00805EBA">
        <w:rPr>
          <w:szCs w:val="24"/>
        </w:rPr>
        <w:t>x</w:t>
      </w:r>
      <w:proofErr w:type="gramEnd"/>
      <w:r w:rsidR="00805EBA" w:rsidRPr="00805EBA">
        <w:rPr>
          <w:szCs w:val="24"/>
          <w:vertAlign w:val="superscript"/>
        </w:rPr>
        <w:t>Р</w:t>
      </w:r>
      <w:proofErr w:type="spellEnd"/>
      <w:r w:rsidR="00805EBA" w:rsidRPr="00805EBA">
        <w:rPr>
          <w:szCs w:val="24"/>
        </w:rPr>
        <w:t xml:space="preserve">), </w:t>
      </w:r>
      <w:r w:rsidRPr="00971D62">
        <w:rPr>
          <w:szCs w:val="24"/>
        </w:rPr>
        <w:t xml:space="preserve"> </w:t>
      </w:r>
      <w:r>
        <w:rPr>
          <w:szCs w:val="24"/>
          <w:lang w:val="en-US"/>
        </w:rPr>
        <w:t>j</w:t>
      </w:r>
      <w:r w:rsidR="00805EBA" w:rsidRPr="00805EBA">
        <w:rPr>
          <w:szCs w:val="24"/>
        </w:rPr>
        <w:t>=</w:t>
      </w:r>
      <w:r>
        <w:rPr>
          <w:szCs w:val="24"/>
        </w:rPr>
        <w:t>1,2…</w:t>
      </w:r>
      <w:proofErr w:type="spellStart"/>
      <w:r>
        <w:rPr>
          <w:szCs w:val="24"/>
        </w:rPr>
        <w:t>m</w:t>
      </w:r>
      <w:proofErr w:type="spellEnd"/>
      <w:r>
        <w:rPr>
          <w:szCs w:val="24"/>
        </w:rPr>
        <w:t>,</w:t>
      </w:r>
      <w:r w:rsidR="00805EBA" w:rsidRPr="00805EBA">
        <w:rPr>
          <w:szCs w:val="24"/>
        </w:rPr>
        <w:t xml:space="preserve"> причем, хотя бы для одного из </w:t>
      </w:r>
      <w:r>
        <w:rPr>
          <w:szCs w:val="24"/>
          <w:lang w:val="en-US"/>
        </w:rPr>
        <w:t>j</w:t>
      </w:r>
      <w:r w:rsidR="00805EBA" w:rsidRPr="00805EBA">
        <w:rPr>
          <w:szCs w:val="24"/>
        </w:rPr>
        <w:t xml:space="preserve"> это неравенство строгое.</w:t>
      </w:r>
    </w:p>
    <w:p w:rsidR="00971D62" w:rsidRDefault="00971D62" w:rsidP="00805EBA">
      <w:pPr>
        <w:spacing w:after="1392" w:line="240" w:lineRule="auto"/>
        <w:ind w:left="10" w:right="1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805EBA" w:rsidRPr="00805EBA" w:rsidRDefault="00805EBA" w:rsidP="00805EBA">
      <w:pPr>
        <w:spacing w:after="1392" w:line="240" w:lineRule="auto"/>
        <w:ind w:left="10" w:right="1"/>
        <w:contextualSpacing/>
        <w:rPr>
          <w:rFonts w:ascii="Times New Roman" w:hAnsi="Times New Roman"/>
          <w:sz w:val="24"/>
          <w:szCs w:val="24"/>
        </w:rPr>
      </w:pPr>
      <w:r w:rsidRPr="00805EBA">
        <w:rPr>
          <w:rFonts w:ascii="Times New Roman" w:hAnsi="Times New Roman"/>
          <w:sz w:val="24"/>
          <w:szCs w:val="24"/>
        </w:rPr>
        <w:t>Т.е. не существует такой стратегии, которая улучшила бы вектор критериев Q(</w:t>
      </w:r>
      <w:proofErr w:type="spellStart"/>
      <w:r w:rsidRPr="00805EBA">
        <w:rPr>
          <w:rFonts w:ascii="Times New Roman" w:hAnsi="Times New Roman"/>
          <w:sz w:val="24"/>
          <w:szCs w:val="24"/>
        </w:rPr>
        <w:t>x</w:t>
      </w:r>
      <w:r w:rsidRPr="00805EBA">
        <w:rPr>
          <w:rFonts w:ascii="Times New Roman" w:hAnsi="Times New Roman"/>
          <w:sz w:val="24"/>
          <w:szCs w:val="24"/>
          <w:vertAlign w:val="superscript"/>
        </w:rPr>
        <w:t>P</w:t>
      </w:r>
      <w:proofErr w:type="spellEnd"/>
      <w:r w:rsidRPr="00805EBA">
        <w:rPr>
          <w:rFonts w:ascii="Times New Roman" w:hAnsi="Times New Roman"/>
          <w:sz w:val="24"/>
          <w:szCs w:val="24"/>
        </w:rPr>
        <w:t>) хотя бы по одному из частных критериев, не ухудшая при этом хотя бы одного из других критериев</w:t>
      </w:r>
    </w:p>
    <w:p w:rsidR="00805EBA" w:rsidRPr="00805EBA" w:rsidRDefault="00805EBA" w:rsidP="00805EBA">
      <w:pPr>
        <w:spacing w:after="1392" w:line="240" w:lineRule="auto"/>
        <w:ind w:left="10" w:right="1"/>
        <w:contextualSpacing/>
        <w:rPr>
          <w:rFonts w:ascii="Times New Roman" w:hAnsi="Times New Roman"/>
          <w:sz w:val="24"/>
          <w:szCs w:val="24"/>
        </w:rPr>
      </w:pPr>
    </w:p>
    <w:p w:rsidR="00A50524" w:rsidRPr="00A175CF" w:rsidRDefault="00A50524" w:rsidP="00A50524">
      <w:pPr>
        <w:spacing w:after="193"/>
        <w:ind w:left="10" w:right="1"/>
        <w:rPr>
          <w:rFonts w:ascii="Times New Roman" w:hAnsi="Times New Roman"/>
          <w:sz w:val="24"/>
          <w:szCs w:val="24"/>
        </w:rPr>
      </w:pPr>
      <w:r w:rsidRPr="00A175CF">
        <w:rPr>
          <w:rFonts w:ascii="Times New Roman" w:hAnsi="Times New Roman"/>
          <w:sz w:val="24"/>
          <w:szCs w:val="24"/>
        </w:rPr>
        <w:t>Непрерывный случай:</w:t>
      </w:r>
      <w:r w:rsidR="005836FC">
        <w:rPr>
          <w:rFonts w:ascii="Times New Roman" w:hAnsi="Times New Roman"/>
          <w:sz w:val="24"/>
          <w:szCs w:val="24"/>
        </w:rPr>
        <w:t xml:space="preserve"> </w:t>
      </w:r>
      <w:r w:rsidR="005836FC" w:rsidRPr="005836F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836FC" w:rsidRPr="005836FC">
        <w:rPr>
          <w:rFonts w:ascii="Times New Roman" w:hAnsi="Times New Roman"/>
          <w:bCs/>
          <w:sz w:val="24"/>
          <w:szCs w:val="24"/>
        </w:rPr>
        <w:t>Пример выпуклых множеств достижимости</w:t>
      </w:r>
      <w:r w:rsidR="005836FC">
        <w:rPr>
          <w:rFonts w:ascii="Times New Roman" w:hAnsi="Times New Roman"/>
          <w:b/>
          <w:bCs/>
          <w:sz w:val="24"/>
          <w:szCs w:val="24"/>
        </w:rPr>
        <w:t>.</w:t>
      </w:r>
    </w:p>
    <w:p w:rsidR="00A50524" w:rsidRPr="00A175CF" w:rsidRDefault="00A50524" w:rsidP="00776898">
      <w:pPr>
        <w:spacing w:after="1392" w:line="240" w:lineRule="auto"/>
        <w:ind w:left="11"/>
        <w:contextualSpacing/>
        <w:rPr>
          <w:rFonts w:ascii="Times New Roman" w:hAnsi="Times New Roman"/>
          <w:sz w:val="24"/>
          <w:szCs w:val="24"/>
        </w:rPr>
      </w:pPr>
      <w:r w:rsidRPr="00A175C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posOffset>-100330</wp:posOffset>
            </wp:positionH>
            <wp:positionV relativeFrom="paragraph">
              <wp:posOffset>128270</wp:posOffset>
            </wp:positionV>
            <wp:extent cx="2823210" cy="2305685"/>
            <wp:effectExtent l="19050" t="0" r="0" b="0"/>
            <wp:wrapSquare wrapText="bothSides"/>
            <wp:docPr id="5339" name="Picture 5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" name="Picture 53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524" w:rsidRPr="00A175CF" w:rsidRDefault="00E9761D" w:rsidP="00776898">
      <w:pPr>
        <w:spacing w:after="1392" w:line="240" w:lineRule="auto"/>
        <w:ind w:left="11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E9761D">
        <w:rPr>
          <w:rFonts w:ascii="Times New Roman" w:hAnsi="Times New Roman"/>
          <w:sz w:val="28"/>
          <w:szCs w:val="28"/>
          <w:lang w:val="en-US"/>
        </w:rPr>
        <w:t>q</w:t>
      </w:r>
      <w:r w:rsidRPr="00E9761D">
        <w:rPr>
          <w:rFonts w:ascii="Times New Roman" w:hAnsi="Times New Roman"/>
          <w:sz w:val="28"/>
          <w:szCs w:val="28"/>
          <w:vertAlign w:val="subscript"/>
        </w:rPr>
        <w:t>1</w:t>
      </w:r>
      <w:r w:rsidRPr="00E9761D">
        <w:rPr>
          <w:rFonts w:ascii="Times New Roman" w:hAnsi="Times New Roman"/>
          <w:sz w:val="28"/>
          <w:szCs w:val="28"/>
          <w:vertAlign w:val="superscript"/>
          <w:lang w:val="en-US"/>
        </w:rPr>
        <w:t>max</w:t>
      </w:r>
      <w:r w:rsidR="00971D62" w:rsidRPr="00971D62">
        <w:rPr>
          <w:rFonts w:ascii="Times New Roman" w:hAnsi="Times New Roman"/>
          <w:sz w:val="24"/>
          <w:szCs w:val="24"/>
        </w:rPr>
        <w:t xml:space="preserve"> </w:t>
      </w:r>
      <w:r w:rsidRPr="00E9761D">
        <w:rPr>
          <w:rFonts w:ascii="Times New Roman" w:hAnsi="Times New Roman"/>
          <w:sz w:val="24"/>
          <w:szCs w:val="24"/>
        </w:rPr>
        <w:t xml:space="preserve"> </w:t>
      </w:r>
      <w:r w:rsidR="00776898" w:rsidRPr="00776898">
        <w:rPr>
          <w:rFonts w:ascii="Times New Roman" w:hAnsi="Times New Roman"/>
          <w:sz w:val="24"/>
          <w:szCs w:val="24"/>
        </w:rPr>
        <w:t>и</w:t>
      </w:r>
      <w:proofErr w:type="gramEnd"/>
      <w:r w:rsidRPr="00E9761D">
        <w:rPr>
          <w:rFonts w:ascii="Times New Roman" w:hAnsi="Times New Roman"/>
          <w:sz w:val="24"/>
          <w:szCs w:val="24"/>
        </w:rPr>
        <w:t xml:space="preserve">  </w:t>
      </w:r>
      <w:r w:rsidR="00776898" w:rsidRPr="00776898">
        <w:rPr>
          <w:rFonts w:ascii="Times New Roman" w:hAnsi="Times New Roman"/>
          <w:sz w:val="24"/>
          <w:szCs w:val="24"/>
        </w:rPr>
        <w:t xml:space="preserve"> </w:t>
      </w:r>
      <w:r w:rsidRPr="00E9761D">
        <w:rPr>
          <w:rFonts w:ascii="Times New Roman" w:hAnsi="Times New Roman"/>
          <w:sz w:val="28"/>
          <w:szCs w:val="28"/>
          <w:lang w:val="en-US"/>
        </w:rPr>
        <w:t>q</w:t>
      </w:r>
      <w:r w:rsidRPr="00E9761D">
        <w:rPr>
          <w:rFonts w:ascii="Times New Roman" w:hAnsi="Times New Roman"/>
          <w:sz w:val="28"/>
          <w:szCs w:val="28"/>
          <w:vertAlign w:val="subscript"/>
        </w:rPr>
        <w:t>2</w:t>
      </w:r>
      <w:r w:rsidRPr="00E9761D">
        <w:rPr>
          <w:rFonts w:ascii="Times New Roman" w:hAnsi="Times New Roman"/>
          <w:sz w:val="28"/>
          <w:szCs w:val="28"/>
          <w:vertAlign w:val="superscript"/>
          <w:lang w:val="en-US"/>
        </w:rPr>
        <w:t>max</w:t>
      </w:r>
      <w:r w:rsidRPr="00776898">
        <w:rPr>
          <w:rFonts w:ascii="Times New Roman" w:hAnsi="Times New Roman"/>
          <w:sz w:val="24"/>
          <w:szCs w:val="24"/>
        </w:rPr>
        <w:t xml:space="preserve"> </w:t>
      </w:r>
      <w:r w:rsidR="00776898" w:rsidRPr="00776898">
        <w:rPr>
          <w:rFonts w:ascii="Times New Roman" w:hAnsi="Times New Roman"/>
          <w:sz w:val="24"/>
          <w:szCs w:val="24"/>
        </w:rPr>
        <w:t>- точки оптимальные по Парето. Соединив их прямой, получим простейшую аппроксимацию множества Парето. Продолжая, можно построить ломаную сколь угодно близкую к МП</w:t>
      </w:r>
      <w:r>
        <w:rPr>
          <w:rFonts w:ascii="Times New Roman" w:hAnsi="Times New Roman"/>
          <w:sz w:val="24"/>
          <w:szCs w:val="24"/>
        </w:rPr>
        <w:t xml:space="preserve"> (цветная линия)</w:t>
      </w:r>
      <w:r w:rsidR="00776898" w:rsidRPr="00776898">
        <w:rPr>
          <w:rFonts w:ascii="Times New Roman" w:hAnsi="Times New Roman"/>
          <w:sz w:val="24"/>
          <w:szCs w:val="24"/>
        </w:rPr>
        <w:t>.</w:t>
      </w:r>
    </w:p>
    <w:p w:rsidR="00A50524" w:rsidRPr="00A175CF" w:rsidRDefault="00A50524" w:rsidP="00A50524">
      <w:pPr>
        <w:spacing w:after="1392" w:line="314" w:lineRule="auto"/>
        <w:ind w:left="10" w:right="1"/>
        <w:rPr>
          <w:rFonts w:ascii="Times New Roman" w:hAnsi="Times New Roman"/>
          <w:sz w:val="24"/>
          <w:szCs w:val="24"/>
        </w:rPr>
      </w:pPr>
    </w:p>
    <w:p w:rsidR="00776898" w:rsidRDefault="00776898" w:rsidP="00A5052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76898" w:rsidRDefault="00776898" w:rsidP="00A5052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50524" w:rsidRDefault="00A50524" w:rsidP="00A50524">
      <w:pPr>
        <w:pStyle w:val="2"/>
        <w:ind w:left="291"/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</w:rPr>
      </w:pPr>
      <w:r w:rsidRPr="00A175CF">
        <w:rPr>
          <w:rFonts w:ascii="Times New Roman" w:eastAsia="Calibri" w:hAnsi="Times New Roman" w:cs="Times New Roman"/>
          <w:b w:val="0"/>
          <w:bCs w:val="0"/>
          <w:noProof/>
          <w:color w:val="auto"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column">
              <wp:posOffset>-98425</wp:posOffset>
            </wp:positionH>
            <wp:positionV relativeFrom="paragraph">
              <wp:posOffset>170180</wp:posOffset>
            </wp:positionV>
            <wp:extent cx="2088515" cy="1699260"/>
            <wp:effectExtent l="19050" t="0" r="6985" b="0"/>
            <wp:wrapSquare wrapText="bothSides"/>
            <wp:docPr id="47818" name="Picture 47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8" name="Picture 478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898"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</w:rPr>
        <w:t>Изложенный выше метод работает только для выпуклых множеств достижимости.</w:t>
      </w:r>
    </w:p>
    <w:p w:rsidR="00776898" w:rsidRPr="005836FC" w:rsidRDefault="00776898" w:rsidP="00776898">
      <w:pPr>
        <w:rPr>
          <w:rFonts w:ascii="Times New Roman" w:hAnsi="Times New Roman"/>
          <w:sz w:val="24"/>
          <w:szCs w:val="24"/>
        </w:rPr>
      </w:pPr>
      <w:r w:rsidRPr="00776898">
        <w:rPr>
          <w:rFonts w:ascii="Times New Roman" w:hAnsi="Times New Roman"/>
          <w:sz w:val="24"/>
          <w:szCs w:val="24"/>
        </w:rPr>
        <w:t>Пр</w:t>
      </w:r>
      <w:r>
        <w:rPr>
          <w:rFonts w:ascii="Times New Roman" w:hAnsi="Times New Roman"/>
          <w:sz w:val="24"/>
          <w:szCs w:val="24"/>
        </w:rPr>
        <w:t>и</w:t>
      </w:r>
      <w:r w:rsidRPr="00776898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е</w:t>
      </w:r>
      <w:r w:rsidRPr="00776898">
        <w:rPr>
          <w:rFonts w:ascii="Times New Roman" w:hAnsi="Times New Roman"/>
          <w:sz w:val="24"/>
          <w:szCs w:val="24"/>
        </w:rPr>
        <w:t>р невыпуклого множества</w:t>
      </w:r>
      <w:proofErr w:type="gramStart"/>
      <w:r w:rsidR="00E9761D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="00E9761D">
        <w:rPr>
          <w:rFonts w:ascii="Times New Roman" w:hAnsi="Times New Roman"/>
          <w:sz w:val="24"/>
          <w:szCs w:val="24"/>
        </w:rPr>
        <w:t xml:space="preserve"> </w:t>
      </w:r>
      <w:r w:rsidR="005836FC">
        <w:rPr>
          <w:rFonts w:ascii="Times New Roman" w:hAnsi="Times New Roman"/>
          <w:sz w:val="24"/>
          <w:szCs w:val="24"/>
        </w:rPr>
        <w:t xml:space="preserve">Прямая  </w:t>
      </w:r>
      <w:r w:rsidR="005836FC" w:rsidRPr="00E9761D">
        <w:rPr>
          <w:rFonts w:ascii="Times New Roman" w:hAnsi="Times New Roman"/>
          <w:sz w:val="28"/>
          <w:szCs w:val="28"/>
          <w:lang w:val="en-US"/>
        </w:rPr>
        <w:t>q</w:t>
      </w:r>
      <w:r w:rsidR="005836FC" w:rsidRPr="00E9761D">
        <w:rPr>
          <w:rFonts w:ascii="Times New Roman" w:hAnsi="Times New Roman"/>
          <w:sz w:val="28"/>
          <w:szCs w:val="28"/>
          <w:vertAlign w:val="subscript"/>
        </w:rPr>
        <w:t>1</w:t>
      </w:r>
      <w:r w:rsidR="005836FC" w:rsidRPr="00E9761D">
        <w:rPr>
          <w:rFonts w:ascii="Times New Roman" w:hAnsi="Times New Roman"/>
          <w:sz w:val="28"/>
          <w:szCs w:val="28"/>
          <w:vertAlign w:val="superscript"/>
          <w:lang w:val="en-US"/>
        </w:rPr>
        <w:t>max</w:t>
      </w:r>
      <w:r w:rsidR="005836FC" w:rsidRPr="00971D62">
        <w:rPr>
          <w:rFonts w:ascii="Times New Roman" w:hAnsi="Times New Roman"/>
          <w:sz w:val="24"/>
          <w:szCs w:val="24"/>
        </w:rPr>
        <w:t xml:space="preserve"> </w:t>
      </w:r>
      <w:r w:rsidR="005836FC" w:rsidRPr="00E9761D">
        <w:rPr>
          <w:rFonts w:ascii="Times New Roman" w:hAnsi="Times New Roman"/>
          <w:sz w:val="24"/>
          <w:szCs w:val="24"/>
        </w:rPr>
        <w:t xml:space="preserve"> </w:t>
      </w:r>
      <w:r w:rsidR="005836FC" w:rsidRPr="00776898">
        <w:rPr>
          <w:rFonts w:ascii="Times New Roman" w:hAnsi="Times New Roman"/>
          <w:sz w:val="24"/>
          <w:szCs w:val="24"/>
        </w:rPr>
        <w:t>и</w:t>
      </w:r>
      <w:r w:rsidR="005836FC" w:rsidRPr="00E9761D">
        <w:rPr>
          <w:rFonts w:ascii="Times New Roman" w:hAnsi="Times New Roman"/>
          <w:sz w:val="24"/>
          <w:szCs w:val="24"/>
        </w:rPr>
        <w:t xml:space="preserve">  </w:t>
      </w:r>
      <w:r w:rsidR="005836FC" w:rsidRPr="00776898">
        <w:rPr>
          <w:rFonts w:ascii="Times New Roman" w:hAnsi="Times New Roman"/>
          <w:sz w:val="24"/>
          <w:szCs w:val="24"/>
        </w:rPr>
        <w:t xml:space="preserve"> </w:t>
      </w:r>
      <w:r w:rsidR="005836FC" w:rsidRPr="00E9761D">
        <w:rPr>
          <w:rFonts w:ascii="Times New Roman" w:hAnsi="Times New Roman"/>
          <w:sz w:val="28"/>
          <w:szCs w:val="28"/>
          <w:lang w:val="en-US"/>
        </w:rPr>
        <w:t>q</w:t>
      </w:r>
      <w:r w:rsidR="005836FC" w:rsidRPr="00E9761D">
        <w:rPr>
          <w:rFonts w:ascii="Times New Roman" w:hAnsi="Times New Roman"/>
          <w:sz w:val="28"/>
          <w:szCs w:val="28"/>
          <w:vertAlign w:val="subscript"/>
        </w:rPr>
        <w:t>2</w:t>
      </w:r>
      <w:r w:rsidR="005836FC" w:rsidRPr="00E9761D">
        <w:rPr>
          <w:rFonts w:ascii="Times New Roman" w:hAnsi="Times New Roman"/>
          <w:sz w:val="28"/>
          <w:szCs w:val="28"/>
          <w:vertAlign w:val="superscript"/>
          <w:lang w:val="en-US"/>
        </w:rPr>
        <w:t>max</w:t>
      </w:r>
      <w:r w:rsidR="005836FC"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="005836FC" w:rsidRPr="005836FC">
        <w:rPr>
          <w:rFonts w:ascii="Times New Roman" w:hAnsi="Times New Roman"/>
          <w:sz w:val="24"/>
          <w:szCs w:val="24"/>
        </w:rPr>
        <w:t>не принадлежит множестве достижимости</w:t>
      </w:r>
    </w:p>
    <w:p w:rsidR="00A50524" w:rsidRPr="00A175CF" w:rsidRDefault="00A50524" w:rsidP="00A50524">
      <w:pPr>
        <w:pStyle w:val="2"/>
        <w:ind w:left="291"/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</w:rPr>
      </w:pPr>
    </w:p>
    <w:p w:rsidR="00A50524" w:rsidRPr="00A175CF" w:rsidRDefault="00A50524" w:rsidP="00A50524">
      <w:pPr>
        <w:pStyle w:val="2"/>
        <w:ind w:left="291"/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</w:rPr>
      </w:pPr>
    </w:p>
    <w:p w:rsidR="00A50524" w:rsidRDefault="00A50524" w:rsidP="00A14490">
      <w:pPr>
        <w:spacing w:after="222"/>
        <w:ind w:left="574"/>
        <w:rPr>
          <w:rFonts w:ascii="Times New Roman" w:hAnsi="Times New Roman"/>
          <w:sz w:val="24"/>
          <w:szCs w:val="24"/>
        </w:rPr>
      </w:pPr>
    </w:p>
    <w:p w:rsidR="00776898" w:rsidRPr="00A50524" w:rsidRDefault="00776898" w:rsidP="0077689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50524">
        <w:rPr>
          <w:rFonts w:ascii="Times New Roman" w:hAnsi="Times New Roman"/>
          <w:sz w:val="24"/>
          <w:szCs w:val="24"/>
        </w:rPr>
        <w:t xml:space="preserve">Вывод: первое, что нужно сделать в любой многокритериальной задаче, убрать все </w:t>
      </w:r>
      <w:proofErr w:type="spellStart"/>
      <w:r w:rsidRPr="00A50524">
        <w:rPr>
          <w:rFonts w:ascii="Times New Roman" w:hAnsi="Times New Roman"/>
          <w:sz w:val="24"/>
          <w:szCs w:val="24"/>
        </w:rPr>
        <w:t>доминируемые</w:t>
      </w:r>
      <w:proofErr w:type="spellEnd"/>
      <w:r w:rsidRPr="00A50524">
        <w:rPr>
          <w:rFonts w:ascii="Times New Roman" w:hAnsi="Times New Roman"/>
          <w:sz w:val="24"/>
          <w:szCs w:val="24"/>
        </w:rPr>
        <w:t xml:space="preserve"> по Парето стратегии. Если задача непрерывная, то множество эффективных по Парето может содержать бесконечное количество вариантов. Отсюда</w:t>
      </w:r>
      <w:r w:rsidR="005836FC">
        <w:rPr>
          <w:rFonts w:ascii="Times New Roman" w:hAnsi="Times New Roman"/>
          <w:sz w:val="24"/>
          <w:szCs w:val="24"/>
        </w:rPr>
        <w:t>,</w:t>
      </w:r>
      <w:r w:rsidRPr="00A50524">
        <w:rPr>
          <w:rFonts w:ascii="Times New Roman" w:hAnsi="Times New Roman"/>
          <w:sz w:val="24"/>
          <w:szCs w:val="24"/>
        </w:rPr>
        <w:t xml:space="preserve"> вообще говоря, кроме элементарного двумерного случая, в многомерном случае получается некоторая поверхность или некое более сложное множество, для того чтобы </w:t>
      </w:r>
      <w:r>
        <w:rPr>
          <w:rFonts w:ascii="Times New Roman" w:hAnsi="Times New Roman"/>
          <w:sz w:val="24"/>
          <w:szCs w:val="24"/>
        </w:rPr>
        <w:t>МП</w:t>
      </w:r>
      <w:r w:rsidRPr="00A50524">
        <w:rPr>
          <w:rFonts w:ascii="Times New Roman" w:hAnsi="Times New Roman"/>
          <w:sz w:val="24"/>
          <w:szCs w:val="24"/>
        </w:rPr>
        <w:t xml:space="preserve"> определить приходится затрачивать большие усилия.</w:t>
      </w:r>
    </w:p>
    <w:p w:rsidR="00E8557C" w:rsidRDefault="00E8557C" w:rsidP="00A84384">
      <w:pPr>
        <w:spacing w:line="480" w:lineRule="auto"/>
        <w:ind w:left="60"/>
        <w:rPr>
          <w:rFonts w:ascii="Times New Roman" w:hAnsi="Times New Roman"/>
          <w:sz w:val="24"/>
          <w:szCs w:val="24"/>
        </w:rPr>
      </w:pPr>
    </w:p>
    <w:p w:rsidR="00E8557C" w:rsidRDefault="00E8557C" w:rsidP="00A84384">
      <w:pPr>
        <w:spacing w:line="480" w:lineRule="auto"/>
        <w:ind w:left="60"/>
        <w:rPr>
          <w:rFonts w:ascii="Times New Roman" w:hAnsi="Times New Roman"/>
          <w:sz w:val="24"/>
          <w:szCs w:val="24"/>
        </w:rPr>
      </w:pPr>
    </w:p>
    <w:p w:rsidR="00E8557C" w:rsidRDefault="00E8557C" w:rsidP="00A84384">
      <w:pPr>
        <w:spacing w:line="480" w:lineRule="auto"/>
        <w:ind w:left="60"/>
        <w:rPr>
          <w:rFonts w:ascii="Times New Roman" w:hAnsi="Times New Roman"/>
          <w:sz w:val="24"/>
          <w:szCs w:val="24"/>
        </w:rPr>
      </w:pPr>
    </w:p>
    <w:p w:rsidR="00A84515" w:rsidRPr="00A14490" w:rsidRDefault="00A84515" w:rsidP="0052047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A84515" w:rsidRPr="00A14490" w:rsidSect="00A1449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DAD" w:rsidRDefault="003F4DAD">
      <w:pPr>
        <w:spacing w:after="0" w:line="240" w:lineRule="auto"/>
      </w:pPr>
      <w:r>
        <w:separator/>
      </w:r>
    </w:p>
  </w:endnote>
  <w:endnote w:type="continuationSeparator" w:id="0">
    <w:p w:rsidR="003F4DAD" w:rsidRDefault="003F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083549"/>
      <w:docPartObj>
        <w:docPartGallery w:val="Page Numbers (Bottom of Page)"/>
        <w:docPartUnique/>
      </w:docPartObj>
    </w:sdtPr>
    <w:sdtContent>
      <w:p w:rsidR="005836FC" w:rsidRDefault="005836FC">
        <w:pPr>
          <w:pStyle w:val="a8"/>
          <w:jc w:val="right"/>
        </w:pPr>
        <w:fldSimple w:instr=" PAGE   \* MERGEFORMAT ">
          <w:r w:rsidR="00CA5E55">
            <w:rPr>
              <w:noProof/>
            </w:rPr>
            <w:t>3</w:t>
          </w:r>
        </w:fldSimple>
      </w:p>
    </w:sdtContent>
  </w:sdt>
  <w:p w:rsidR="005836FC" w:rsidRDefault="005836F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DAD" w:rsidRDefault="003F4DAD">
      <w:pPr>
        <w:spacing w:after="0" w:line="240" w:lineRule="auto"/>
      </w:pPr>
      <w:r>
        <w:separator/>
      </w:r>
    </w:p>
  </w:footnote>
  <w:footnote w:type="continuationSeparator" w:id="0">
    <w:p w:rsidR="003F4DAD" w:rsidRDefault="003F4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5D28"/>
    <w:multiLevelType w:val="multilevel"/>
    <w:tmpl w:val="4350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518AD"/>
    <w:multiLevelType w:val="hybridMultilevel"/>
    <w:tmpl w:val="0DE69B44"/>
    <w:lvl w:ilvl="0" w:tplc="E08ACE1C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B5C233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11A5EEA"/>
    <w:multiLevelType w:val="hybridMultilevel"/>
    <w:tmpl w:val="B1D85978"/>
    <w:lvl w:ilvl="0" w:tplc="1A72E2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15D36"/>
    <w:multiLevelType w:val="hybridMultilevel"/>
    <w:tmpl w:val="5A28479E"/>
    <w:lvl w:ilvl="0" w:tplc="1A72E29A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5A06FA4"/>
    <w:multiLevelType w:val="hybridMultilevel"/>
    <w:tmpl w:val="19B6C662"/>
    <w:lvl w:ilvl="0" w:tplc="798A3A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E592BA4"/>
    <w:multiLevelType w:val="hybridMultilevel"/>
    <w:tmpl w:val="1F50CBAC"/>
    <w:lvl w:ilvl="0" w:tplc="4B90517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>
    <w:nsid w:val="406D44C6"/>
    <w:multiLevelType w:val="hybridMultilevel"/>
    <w:tmpl w:val="7ED651A4"/>
    <w:lvl w:ilvl="0" w:tplc="84D44496">
      <w:start w:val="1"/>
      <w:numFmt w:val="upperRoman"/>
      <w:lvlText w:val="%1-"/>
      <w:lvlJc w:val="left"/>
      <w:pPr>
        <w:ind w:left="214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4807669F"/>
    <w:multiLevelType w:val="hybridMultilevel"/>
    <w:tmpl w:val="1F50CBAC"/>
    <w:lvl w:ilvl="0" w:tplc="4B90517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482E4CEB"/>
    <w:multiLevelType w:val="hybridMultilevel"/>
    <w:tmpl w:val="51047960"/>
    <w:lvl w:ilvl="0" w:tplc="5854E6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6E01DBD"/>
    <w:multiLevelType w:val="singleLevel"/>
    <w:tmpl w:val="0D6E9894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11">
    <w:nsid w:val="5D166B2F"/>
    <w:multiLevelType w:val="hybridMultilevel"/>
    <w:tmpl w:val="0F0234B4"/>
    <w:lvl w:ilvl="0" w:tplc="0F8A7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7332413"/>
    <w:multiLevelType w:val="hybridMultilevel"/>
    <w:tmpl w:val="5F3E567C"/>
    <w:lvl w:ilvl="0" w:tplc="6A4C73A2">
      <w:start w:val="1"/>
      <w:numFmt w:val="decimal"/>
      <w:lvlText w:val="%1)"/>
      <w:lvlJc w:val="left"/>
      <w:pPr>
        <w:ind w:left="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88E538">
      <w:start w:val="1"/>
      <w:numFmt w:val="bullet"/>
      <w:lvlText w:val="•"/>
      <w:lvlJc w:val="left"/>
      <w:pPr>
        <w:ind w:left="1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38D0C8">
      <w:start w:val="1"/>
      <w:numFmt w:val="bullet"/>
      <w:lvlText w:val="▪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0C5674">
      <w:start w:val="1"/>
      <w:numFmt w:val="bullet"/>
      <w:lvlText w:val="•"/>
      <w:lvlJc w:val="left"/>
      <w:pPr>
        <w:ind w:left="2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1A12F8">
      <w:start w:val="1"/>
      <w:numFmt w:val="bullet"/>
      <w:lvlText w:val="o"/>
      <w:lvlJc w:val="left"/>
      <w:pPr>
        <w:ind w:left="3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24A05A">
      <w:start w:val="1"/>
      <w:numFmt w:val="bullet"/>
      <w:lvlText w:val="▪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F09336">
      <w:start w:val="1"/>
      <w:numFmt w:val="bullet"/>
      <w:lvlText w:val="•"/>
      <w:lvlJc w:val="left"/>
      <w:pPr>
        <w:ind w:left="4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04CA66">
      <w:start w:val="1"/>
      <w:numFmt w:val="bullet"/>
      <w:lvlText w:val="o"/>
      <w:lvlJc w:val="left"/>
      <w:pPr>
        <w:ind w:left="5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485C2C">
      <w:start w:val="1"/>
      <w:numFmt w:val="bullet"/>
      <w:lvlText w:val="▪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E154312"/>
    <w:multiLevelType w:val="hybridMultilevel"/>
    <w:tmpl w:val="19B6C662"/>
    <w:lvl w:ilvl="0" w:tplc="798A3A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3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4"/>
  </w:num>
  <w:num w:numId="12">
    <w:abstractNumId w:val="10"/>
  </w:num>
  <w:num w:numId="13">
    <w:abstractNumId w:val="2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0AEB"/>
    <w:rsid w:val="00046D3E"/>
    <w:rsid w:val="000748E2"/>
    <w:rsid w:val="000A2F49"/>
    <w:rsid w:val="000C7B46"/>
    <w:rsid w:val="000F089B"/>
    <w:rsid w:val="001511C2"/>
    <w:rsid w:val="00167071"/>
    <w:rsid w:val="001A7404"/>
    <w:rsid w:val="001D2D6F"/>
    <w:rsid w:val="001D6499"/>
    <w:rsid w:val="001E1347"/>
    <w:rsid w:val="00212392"/>
    <w:rsid w:val="002349EE"/>
    <w:rsid w:val="00237DAF"/>
    <w:rsid w:val="00255FB1"/>
    <w:rsid w:val="002B6517"/>
    <w:rsid w:val="002E3518"/>
    <w:rsid w:val="002E3BA3"/>
    <w:rsid w:val="002E4BF0"/>
    <w:rsid w:val="002F0C5E"/>
    <w:rsid w:val="002F4815"/>
    <w:rsid w:val="00317CB8"/>
    <w:rsid w:val="00340B52"/>
    <w:rsid w:val="0038293C"/>
    <w:rsid w:val="003A1167"/>
    <w:rsid w:val="003C3C07"/>
    <w:rsid w:val="003E0AEB"/>
    <w:rsid w:val="003E54FC"/>
    <w:rsid w:val="003F4DAD"/>
    <w:rsid w:val="00401A63"/>
    <w:rsid w:val="00412312"/>
    <w:rsid w:val="00422665"/>
    <w:rsid w:val="0042650E"/>
    <w:rsid w:val="0045259C"/>
    <w:rsid w:val="00472470"/>
    <w:rsid w:val="004A2B65"/>
    <w:rsid w:val="004D788D"/>
    <w:rsid w:val="004E0B33"/>
    <w:rsid w:val="004F1705"/>
    <w:rsid w:val="0052047B"/>
    <w:rsid w:val="005524D3"/>
    <w:rsid w:val="00557CD2"/>
    <w:rsid w:val="005836FC"/>
    <w:rsid w:val="00597566"/>
    <w:rsid w:val="005B7F4E"/>
    <w:rsid w:val="00611043"/>
    <w:rsid w:val="0062687A"/>
    <w:rsid w:val="00637480"/>
    <w:rsid w:val="00641B7D"/>
    <w:rsid w:val="00654FDB"/>
    <w:rsid w:val="006665A2"/>
    <w:rsid w:val="006961CB"/>
    <w:rsid w:val="006B2D91"/>
    <w:rsid w:val="006B6A44"/>
    <w:rsid w:val="006D5C5D"/>
    <w:rsid w:val="007100F2"/>
    <w:rsid w:val="00713D27"/>
    <w:rsid w:val="007611C9"/>
    <w:rsid w:val="00776898"/>
    <w:rsid w:val="00777727"/>
    <w:rsid w:val="007B6A1F"/>
    <w:rsid w:val="007B6A9D"/>
    <w:rsid w:val="00805EBA"/>
    <w:rsid w:val="00833BAC"/>
    <w:rsid w:val="00835A8F"/>
    <w:rsid w:val="0083760D"/>
    <w:rsid w:val="00840936"/>
    <w:rsid w:val="008844E0"/>
    <w:rsid w:val="008B002F"/>
    <w:rsid w:val="008B6229"/>
    <w:rsid w:val="008D3783"/>
    <w:rsid w:val="00911F08"/>
    <w:rsid w:val="00914210"/>
    <w:rsid w:val="00966345"/>
    <w:rsid w:val="00971D62"/>
    <w:rsid w:val="009A451A"/>
    <w:rsid w:val="009B0765"/>
    <w:rsid w:val="009B114E"/>
    <w:rsid w:val="009B4798"/>
    <w:rsid w:val="00A02AF9"/>
    <w:rsid w:val="00A14490"/>
    <w:rsid w:val="00A175CF"/>
    <w:rsid w:val="00A50524"/>
    <w:rsid w:val="00A5385E"/>
    <w:rsid w:val="00A53DA1"/>
    <w:rsid w:val="00A77A4D"/>
    <w:rsid w:val="00A77AC8"/>
    <w:rsid w:val="00A84384"/>
    <w:rsid w:val="00A84515"/>
    <w:rsid w:val="00A93B24"/>
    <w:rsid w:val="00A97A43"/>
    <w:rsid w:val="00AB27D6"/>
    <w:rsid w:val="00AB717D"/>
    <w:rsid w:val="00AC71CD"/>
    <w:rsid w:val="00AE00E4"/>
    <w:rsid w:val="00B4576F"/>
    <w:rsid w:val="00B76EFC"/>
    <w:rsid w:val="00B7759C"/>
    <w:rsid w:val="00BD1452"/>
    <w:rsid w:val="00BF655E"/>
    <w:rsid w:val="00C108AC"/>
    <w:rsid w:val="00C60620"/>
    <w:rsid w:val="00CA5E55"/>
    <w:rsid w:val="00CA6F9D"/>
    <w:rsid w:val="00CE705E"/>
    <w:rsid w:val="00CF0C03"/>
    <w:rsid w:val="00D25A47"/>
    <w:rsid w:val="00D47601"/>
    <w:rsid w:val="00D5376E"/>
    <w:rsid w:val="00D77FB4"/>
    <w:rsid w:val="00D95171"/>
    <w:rsid w:val="00DD1983"/>
    <w:rsid w:val="00E02272"/>
    <w:rsid w:val="00E22A43"/>
    <w:rsid w:val="00E57711"/>
    <w:rsid w:val="00E8083F"/>
    <w:rsid w:val="00E8557C"/>
    <w:rsid w:val="00E965D9"/>
    <w:rsid w:val="00E9761D"/>
    <w:rsid w:val="00EA75E8"/>
    <w:rsid w:val="00EF4E46"/>
    <w:rsid w:val="00EF62EF"/>
    <w:rsid w:val="00F12F9E"/>
    <w:rsid w:val="00F24D2B"/>
    <w:rsid w:val="00F3463E"/>
    <w:rsid w:val="00F35757"/>
    <w:rsid w:val="00F40912"/>
    <w:rsid w:val="00F737CC"/>
    <w:rsid w:val="00F90EA2"/>
    <w:rsid w:val="00FA0416"/>
    <w:rsid w:val="00FC2496"/>
    <w:rsid w:val="00FD2077"/>
    <w:rsid w:val="00FF4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47B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2047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05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384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2047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52047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2047B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52047B"/>
    <w:pPr>
      <w:ind w:left="720"/>
      <w:contextualSpacing/>
    </w:pPr>
  </w:style>
  <w:style w:type="character" w:customStyle="1" w:styleId="a6">
    <w:name w:val="Верхний колонтитул Знак"/>
    <w:link w:val="a7"/>
    <w:uiPriority w:val="99"/>
    <w:semiHidden/>
    <w:rsid w:val="0052047B"/>
    <w:rPr>
      <w:lang w:eastAsia="en-US"/>
    </w:rPr>
  </w:style>
  <w:style w:type="paragraph" w:styleId="a7">
    <w:name w:val="header"/>
    <w:basedOn w:val="a"/>
    <w:link w:val="a6"/>
    <w:uiPriority w:val="99"/>
    <w:semiHidden/>
    <w:unhideWhenUsed/>
    <w:rsid w:val="0052047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2047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9">
    <w:name w:val="Нижний колонтитул Знак"/>
    <w:link w:val="a8"/>
    <w:uiPriority w:val="99"/>
    <w:rsid w:val="0052047B"/>
    <w:rPr>
      <w:lang w:eastAsia="en-US"/>
    </w:rPr>
  </w:style>
  <w:style w:type="table" w:styleId="aa">
    <w:name w:val="Table Grid"/>
    <w:basedOn w:val="a1"/>
    <w:uiPriority w:val="59"/>
    <w:rsid w:val="0052047B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A84384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paragraph" w:styleId="ab">
    <w:name w:val="Body Text"/>
    <w:basedOn w:val="a"/>
    <w:link w:val="ac"/>
    <w:rsid w:val="00A84384"/>
    <w:pPr>
      <w:spacing w:after="0" w:line="360" w:lineRule="auto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A84384"/>
    <w:rPr>
      <w:rFonts w:ascii="Times New Roman" w:eastAsia="Times New Roman" w:hAnsi="Times New Roman"/>
      <w:sz w:val="24"/>
    </w:rPr>
  </w:style>
  <w:style w:type="table" w:customStyle="1" w:styleId="TableGrid">
    <w:name w:val="TableGrid"/>
    <w:rsid w:val="00A14490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A505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sher</cp:lastModifiedBy>
  <cp:revision>13</cp:revision>
  <dcterms:created xsi:type="dcterms:W3CDTF">2020-05-11T10:49:00Z</dcterms:created>
  <dcterms:modified xsi:type="dcterms:W3CDTF">2020-05-13T11:04:00Z</dcterms:modified>
</cp:coreProperties>
</file>