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CAFF" w14:textId="77777777" w:rsidR="00DB2B5F" w:rsidRDefault="008045F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7B25255" w14:textId="77777777" w:rsidR="00DB2B5F" w:rsidRDefault="008045F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0D5B78" w14:textId="77777777" w:rsidR="00DB2B5F" w:rsidRDefault="008045FE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E7B0D92" w14:textId="77777777" w:rsidR="00DB2B5F" w:rsidRDefault="008045F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11C46100" w14:textId="77777777" w:rsidR="00DB2B5F" w:rsidRDefault="00DB2B5F">
      <w:pPr>
        <w:pStyle w:val="a9"/>
        <w:jc w:val="center"/>
        <w:rPr>
          <w:sz w:val="28"/>
          <w:szCs w:val="28"/>
        </w:rPr>
      </w:pPr>
    </w:p>
    <w:p w14:paraId="35C9F100" w14:textId="77777777" w:rsidR="00DB2B5F" w:rsidRDefault="00DB2B5F">
      <w:pPr>
        <w:pStyle w:val="a9"/>
        <w:jc w:val="center"/>
        <w:rPr>
          <w:sz w:val="28"/>
          <w:szCs w:val="28"/>
        </w:rPr>
      </w:pPr>
    </w:p>
    <w:p w14:paraId="1F2F6917" w14:textId="77777777" w:rsidR="00DB2B5F" w:rsidRDefault="00DB2B5F">
      <w:pPr>
        <w:pStyle w:val="a9"/>
        <w:jc w:val="center"/>
        <w:rPr>
          <w:sz w:val="28"/>
          <w:szCs w:val="28"/>
        </w:rPr>
      </w:pPr>
    </w:p>
    <w:p w14:paraId="78DF53E5" w14:textId="77777777" w:rsidR="00DB2B5F" w:rsidRDefault="008045FE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2AA26F67" w14:textId="77777777" w:rsidR="00DB2B5F" w:rsidRDefault="008045F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34989BF5" w14:textId="77777777" w:rsidR="00DB2B5F" w:rsidRDefault="008045F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«Последовательные контейнеры библиотеки STL»</w:t>
      </w:r>
    </w:p>
    <w:p w14:paraId="5DA3E22A" w14:textId="77777777" w:rsidR="00DB2B5F" w:rsidRDefault="008045F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73284F21" w14:textId="77777777" w:rsidR="00DB2B5F" w:rsidRDefault="00DB2B5F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14:paraId="6C709813" w14:textId="77777777" w:rsidR="00DB2B5F" w:rsidRDefault="00DB2B5F">
      <w:pPr>
        <w:pStyle w:val="a9"/>
        <w:rPr>
          <w:rFonts w:ascii="Helvetica" w:hAnsi="Helvetica" w:cs="Helvetica"/>
          <w:sz w:val="28"/>
          <w:szCs w:val="28"/>
        </w:rPr>
      </w:pPr>
    </w:p>
    <w:p w14:paraId="3687111B" w14:textId="77777777" w:rsidR="00DB2B5F" w:rsidRDefault="00DB2B5F">
      <w:pPr>
        <w:pStyle w:val="a9"/>
        <w:rPr>
          <w:rFonts w:ascii="Helvetica" w:hAnsi="Helvetica" w:cs="Helvetica"/>
          <w:sz w:val="28"/>
          <w:szCs w:val="28"/>
        </w:rPr>
      </w:pPr>
    </w:p>
    <w:p w14:paraId="76A80A8D" w14:textId="76A014BB" w:rsidR="00DB2B5F" w:rsidRPr="00557B8B" w:rsidRDefault="008045FE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 w:rsidR="00557B8B">
        <w:rPr>
          <w:sz w:val="28"/>
          <w:szCs w:val="28"/>
        </w:rPr>
        <w:t>:</w:t>
      </w:r>
    </w:p>
    <w:p w14:paraId="27A9C9F2" w14:textId="77777777" w:rsidR="00DB2B5F" w:rsidRDefault="008045F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14:paraId="37B5132B" w14:textId="3E6C8C4A" w:rsidR="00DB2B5F" w:rsidRDefault="00557B8B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Цыбуцынин Фёдор Александрович</w:t>
      </w:r>
    </w:p>
    <w:p w14:paraId="38AD32B0" w14:textId="764851EE" w:rsidR="00DB2B5F" w:rsidRDefault="008045F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557B8B">
        <w:rPr>
          <w:sz w:val="28"/>
          <w:szCs w:val="28"/>
        </w:rPr>
        <w:t>:</w:t>
      </w:r>
    </w:p>
    <w:p w14:paraId="677E4A26" w14:textId="77777777" w:rsidR="00DB2B5F" w:rsidRDefault="008045F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72EF8731" w14:textId="77777777" w:rsidR="00DB2B5F" w:rsidRDefault="008045F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14:paraId="6A225883" w14:textId="77777777" w:rsidR="00DB2B5F" w:rsidRDefault="00DB2B5F">
      <w:pPr>
        <w:pStyle w:val="a9"/>
        <w:jc w:val="center"/>
        <w:rPr>
          <w:sz w:val="28"/>
          <w:szCs w:val="28"/>
        </w:rPr>
      </w:pPr>
    </w:p>
    <w:p w14:paraId="42AA8137" w14:textId="77777777" w:rsidR="00DB2B5F" w:rsidRDefault="00DB2B5F">
      <w:pPr>
        <w:pStyle w:val="a9"/>
        <w:rPr>
          <w:sz w:val="28"/>
          <w:szCs w:val="28"/>
        </w:rPr>
      </w:pPr>
    </w:p>
    <w:p w14:paraId="222BFCD7" w14:textId="77777777" w:rsidR="00DB2B5F" w:rsidRDefault="008045FE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14:paraId="0C8F8020" w14:textId="77777777" w:rsidR="00DB2B5F" w:rsidRPr="00557B8B" w:rsidRDefault="008045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B8B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833120E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Задача 1.</w:t>
      </w:r>
    </w:p>
    <w:p w14:paraId="5A489965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1.  Создать последовательный контейнер.</w:t>
      </w:r>
    </w:p>
    <w:p w14:paraId="2E31B0B4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2.  Заполнить его элементами стандартного типа (тип указан в варианте).</w:t>
      </w:r>
    </w:p>
    <w:p w14:paraId="4354AA47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3.  Добавить элементы в соответствии с заданием</w:t>
      </w:r>
    </w:p>
    <w:p w14:paraId="22154B2C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4.  Удалить элементы в соответствии с заданием.</w:t>
      </w:r>
    </w:p>
    <w:p w14:paraId="25F1A79C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5.  Выполнить задание варианта для полученного контейнера.</w:t>
      </w:r>
    </w:p>
    <w:p w14:paraId="42B7D03B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6.  Выполнение всех заданий оформить в виде глобальных функций.</w:t>
      </w:r>
    </w:p>
    <w:p w14:paraId="20BC48FE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Задача 2.</w:t>
      </w:r>
    </w:p>
    <w:p w14:paraId="7248FEC7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1.  Создать последовательный контейнер.</w:t>
      </w:r>
    </w:p>
    <w:p w14:paraId="75631592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2. 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753F76D9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3.  Добавить элементы в соответствии с заданием</w:t>
      </w:r>
    </w:p>
    <w:p w14:paraId="1EBF69EE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4.  Удалить элементы в соответствии с заданием.</w:t>
      </w:r>
    </w:p>
    <w:p w14:paraId="304F961F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5.  Выполнить задание варианта для полученного контейнера.</w:t>
      </w:r>
    </w:p>
    <w:p w14:paraId="783EE1C0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6.  Выполнение всех заданий оформить в виде глобальных функций.</w:t>
      </w:r>
    </w:p>
    <w:p w14:paraId="1F676F53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Задача 3</w:t>
      </w:r>
    </w:p>
    <w:p w14:paraId="5E267E45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1.  Создать параметризированный класс, используя в качестве контейнера</w:t>
      </w:r>
    </w:p>
    <w:p w14:paraId="05C702F9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последовательный контейнер.</w:t>
      </w:r>
    </w:p>
    <w:p w14:paraId="3EC9BF22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2.  Заполнить его элементами.</w:t>
      </w:r>
    </w:p>
    <w:p w14:paraId="5CB6496D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3.  Добавить элементы в соответствии с заданием</w:t>
      </w:r>
    </w:p>
    <w:p w14:paraId="582BBEC7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4.  Удалить элементы в соответствии с заданием.</w:t>
      </w:r>
    </w:p>
    <w:p w14:paraId="2142AC84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5.  Выполнить задание варианта для полученного контейнера.</w:t>
      </w:r>
    </w:p>
    <w:p w14:paraId="15E0FDBA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6.  Выполнение всех заданий оформить в виде методов параметризированного класса.</w:t>
      </w:r>
    </w:p>
    <w:p w14:paraId="73727DC4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Задача 4</w:t>
      </w:r>
    </w:p>
    <w:p w14:paraId="0A4FC70F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1.  Создать адаптер контейнера.</w:t>
      </w:r>
    </w:p>
    <w:p w14:paraId="319451DB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2. 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22151C5F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3.  Добавить элементы в соответствии с заданием</w:t>
      </w:r>
    </w:p>
    <w:p w14:paraId="1EEE2BE0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4.  Удалить элементы в соответствии с заданием.</w:t>
      </w:r>
    </w:p>
    <w:p w14:paraId="3215EF2B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5.  Выполнить задание варианта для полученного контейнера.</w:t>
      </w:r>
    </w:p>
    <w:p w14:paraId="0E850058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6. Выполнение всех заданий оформить в виде глобальных функций.</w:t>
      </w:r>
    </w:p>
    <w:p w14:paraId="1F6ADA88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Задача 5</w:t>
      </w:r>
    </w:p>
    <w:p w14:paraId="614E4D79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1.  Создать параметризованный класс, используя в качестве контейнера адаптер контейнера.</w:t>
      </w:r>
    </w:p>
    <w:p w14:paraId="13FF1265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2.  Заполнить его элементами.</w:t>
      </w:r>
    </w:p>
    <w:p w14:paraId="3B7174B3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3.  Добавить элементы в соответствии с заданием</w:t>
      </w:r>
    </w:p>
    <w:p w14:paraId="0A96BFDC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4.  Удалить элементы в соответствии с заданием.</w:t>
      </w:r>
    </w:p>
    <w:p w14:paraId="544B23AD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5.  Выполнить задание варианта для полученного контейнера.</w:t>
      </w:r>
    </w:p>
    <w:p w14:paraId="61A48BFF" w14:textId="77777777" w:rsidR="00DB2B5F" w:rsidRPr="00557B8B" w:rsidRDefault="008045FE">
      <w:pPr>
        <w:pStyle w:val="a9"/>
        <w:spacing w:before="0" w:beforeAutospacing="0" w:after="0" w:afterAutospacing="0" w:line="15" w:lineRule="atLeast"/>
        <w:rPr>
          <w:color w:val="000000"/>
          <w:sz w:val="28"/>
          <w:szCs w:val="28"/>
        </w:rPr>
      </w:pPr>
      <w:r w:rsidRPr="00557B8B">
        <w:rPr>
          <w:color w:val="000000"/>
          <w:sz w:val="28"/>
          <w:szCs w:val="28"/>
        </w:rPr>
        <w:t>6.  Выполнение всех заданий оформить в виде методов параметризированного класса.</w:t>
      </w:r>
    </w:p>
    <w:p w14:paraId="009BA1EA" w14:textId="77777777" w:rsidR="00DB2B5F" w:rsidRDefault="00DB2B5F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</w:p>
    <w:p w14:paraId="008FC8FE" w14:textId="77777777" w:rsidR="00DB2B5F" w:rsidRDefault="00DB2B5F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</w:p>
    <w:p w14:paraId="536C29B1" w14:textId="7F2C31EE" w:rsidR="00DB2B5F" w:rsidRDefault="008045FE" w:rsidP="00557B8B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 w:rsidRPr="00557B8B">
        <w:rPr>
          <w:b/>
          <w:bCs/>
          <w:color w:val="000000"/>
          <w:sz w:val="32"/>
          <w:szCs w:val="32"/>
        </w:rPr>
        <w:lastRenderedPageBreak/>
        <w:t>Описание класса</w:t>
      </w:r>
    </w:p>
    <w:p w14:paraId="5D846514" w14:textId="77777777" w:rsidR="00557B8B" w:rsidRPr="00557B8B" w:rsidRDefault="00557B8B" w:rsidP="00557B8B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32"/>
          <w:szCs w:val="32"/>
        </w:rPr>
      </w:pPr>
    </w:p>
    <w:p w14:paraId="7788506A" w14:textId="38AB45F1" w:rsidR="00DB2B5F" w:rsidRPr="00557B8B" w:rsidRDefault="008045FE" w:rsidP="00557B8B"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6"/>
          <w:szCs w:val="26"/>
        </w:rPr>
        <w:t>1</w:t>
      </w:r>
      <w:r w:rsidRPr="00557B8B">
        <w:rPr>
          <w:rFonts w:ascii="Times New Roman" w:hAnsi="Times New Roman"/>
          <w:color w:val="000000"/>
          <w:sz w:val="28"/>
          <w:szCs w:val="28"/>
        </w:rPr>
        <w:t xml:space="preserve">.  Найти </w:t>
      </w:r>
      <w:r w:rsidR="007E14CD">
        <w:rPr>
          <w:rFonts w:ascii="Times New Roman" w:hAnsi="Times New Roman"/>
          <w:color w:val="000000"/>
          <w:sz w:val="28"/>
          <w:szCs w:val="28"/>
        </w:rPr>
        <w:t>минимальный элемент</w:t>
      </w:r>
      <w:r w:rsidRPr="00557B8B">
        <w:rPr>
          <w:rFonts w:ascii="Times New Roman" w:hAnsi="Times New Roman"/>
          <w:color w:val="000000"/>
          <w:sz w:val="28"/>
          <w:szCs w:val="28"/>
        </w:rPr>
        <w:t xml:space="preserve"> и добавить его в конец контейнера;</w:t>
      </w:r>
    </w:p>
    <w:p w14:paraId="4381E440" w14:textId="73428057" w:rsidR="00DB2B5F" w:rsidRPr="00557B8B" w:rsidRDefault="008045FE" w:rsidP="00557B8B"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 w:rsidRPr="00557B8B">
        <w:rPr>
          <w:rFonts w:ascii="Times New Roman" w:hAnsi="Times New Roman"/>
          <w:color w:val="000000"/>
          <w:sz w:val="28"/>
          <w:szCs w:val="28"/>
        </w:rPr>
        <w:t xml:space="preserve">2.  Найти элементы </w:t>
      </w:r>
      <w:r w:rsidR="007E14CD">
        <w:rPr>
          <w:rFonts w:ascii="Times New Roman" w:hAnsi="Times New Roman"/>
          <w:color w:val="000000"/>
          <w:sz w:val="28"/>
          <w:szCs w:val="28"/>
        </w:rPr>
        <w:t xml:space="preserve">с заданным </w:t>
      </w:r>
      <w:r w:rsidRPr="00557B8B">
        <w:rPr>
          <w:rFonts w:ascii="Times New Roman" w:hAnsi="Times New Roman"/>
          <w:color w:val="000000"/>
          <w:sz w:val="28"/>
          <w:szCs w:val="28"/>
        </w:rPr>
        <w:t>ключ</w:t>
      </w:r>
      <w:r w:rsidR="007E14CD">
        <w:rPr>
          <w:rFonts w:ascii="Times New Roman" w:hAnsi="Times New Roman"/>
          <w:color w:val="000000"/>
          <w:sz w:val="28"/>
          <w:szCs w:val="28"/>
        </w:rPr>
        <w:t xml:space="preserve">ом </w:t>
      </w:r>
      <w:r w:rsidRPr="00557B8B">
        <w:rPr>
          <w:rFonts w:ascii="Times New Roman" w:hAnsi="Times New Roman"/>
          <w:color w:val="000000"/>
          <w:sz w:val="28"/>
          <w:szCs w:val="28"/>
        </w:rPr>
        <w:t>и удалить их из контейнера;</w:t>
      </w:r>
    </w:p>
    <w:p w14:paraId="691E3AE6" w14:textId="77777777" w:rsidR="00DB2B5F" w:rsidRPr="00557B8B" w:rsidRDefault="008045FE" w:rsidP="00557B8B">
      <w:pPr>
        <w:spacing w:after="0" w:line="276" w:lineRule="auto"/>
        <w:rPr>
          <w:rFonts w:ascii="Times New Roman" w:hAnsi="Times New Roman"/>
          <w:bCs/>
          <w:color w:val="000000"/>
          <w:sz w:val="32"/>
          <w:szCs w:val="32"/>
          <w:shd w:val="clear" w:color="auto" w:fill="FFFFFF"/>
        </w:rPr>
      </w:pPr>
      <w:r w:rsidRPr="00557B8B">
        <w:rPr>
          <w:rFonts w:ascii="Times New Roman" w:hAnsi="Times New Roman"/>
          <w:color w:val="000000"/>
          <w:sz w:val="28"/>
          <w:szCs w:val="28"/>
        </w:rPr>
        <w:t>3.  К каждому элементу добавить сумму минимального и максимального элементов контейнера.</w:t>
      </w:r>
    </w:p>
    <w:p w14:paraId="47C6669E" w14:textId="77777777" w:rsidR="00DB2B5F" w:rsidRPr="00557B8B" w:rsidRDefault="00DB2B5F" w:rsidP="00557B8B">
      <w:pPr>
        <w:spacing w:after="0" w:line="276" w:lineRule="auto"/>
        <w:rPr>
          <w:rFonts w:ascii="Times New Roman" w:hAnsi="Times New Roman"/>
          <w:bCs/>
          <w:color w:val="000000"/>
          <w:sz w:val="32"/>
          <w:szCs w:val="32"/>
          <w:shd w:val="clear" w:color="auto" w:fill="FFFFFF"/>
        </w:rPr>
      </w:pPr>
    </w:p>
    <w:p w14:paraId="215B85CE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F28F179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0C48D4A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F6D4406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DD762A2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AEFD37E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D915F2A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CFCB8A8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644DC2C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ABF6756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BEC48E7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2B586BB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8FE9259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9410EB6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FDE46AA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D49CCFD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349C899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0A16263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A482A69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D8FCBB1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086456E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A2257D1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28FB202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DACE2B3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C81BD0D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83E7544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F256780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9008360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3BCC69A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C1BDBC8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3CB7FB1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0EE82B1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9188E86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E209CCC" w14:textId="59426F95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4BF8935" w14:textId="22FFAD8B" w:rsidR="007E14CD" w:rsidRDefault="007E14CD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5B16791" w14:textId="77777777" w:rsidR="007E14CD" w:rsidRDefault="007E14CD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02EE60A" w14:textId="77777777" w:rsidR="00DB2B5F" w:rsidRDefault="00DB2B5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23BD531" w14:textId="77777777" w:rsidR="00DB2B5F" w:rsidRDefault="008045F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lastRenderedPageBreak/>
        <w:t>UML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- Диаграмма</w:t>
      </w:r>
    </w:p>
    <w:p w14:paraId="0C6E7E30" w14:textId="77777777" w:rsidR="00DB2B5F" w:rsidRDefault="00DB2B5F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05EBB28F" w14:textId="6C4FE23D" w:rsidR="00DB2B5F" w:rsidRDefault="008045F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1</w:t>
      </w:r>
    </w:p>
    <w:p w14:paraId="3E2DD77D" w14:textId="77777777" w:rsidR="00DB2B5F" w:rsidRDefault="00DB2B5F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7FB0B172" w14:textId="77777777" w:rsidR="00DB2B5F" w:rsidRDefault="008045FE">
      <w:pPr>
        <w:spacing w:after="0" w:line="240" w:lineRule="auto"/>
        <w:jc w:val="center"/>
      </w:pPr>
      <w:r>
        <w:rPr>
          <w:noProof/>
        </w:rPr>
        <w:drawing>
          <wp:inline distT="0" distB="0" distL="114300" distR="114300" wp14:anchorId="7D5C287C" wp14:editId="538A086B">
            <wp:extent cx="11525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56DA" w14:textId="77777777" w:rsidR="00DB2B5F" w:rsidRDefault="00DB2B5F">
      <w:pPr>
        <w:spacing w:after="0" w:line="240" w:lineRule="auto"/>
        <w:jc w:val="center"/>
      </w:pPr>
    </w:p>
    <w:p w14:paraId="2DD4CD87" w14:textId="77777777" w:rsidR="00DB2B5F" w:rsidRDefault="008045F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2</w:t>
      </w:r>
    </w:p>
    <w:p w14:paraId="57DD6FD6" w14:textId="77777777" w:rsidR="00DB2B5F" w:rsidRDefault="008045F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114300" distB="114300" distL="114300" distR="114300" wp14:anchorId="7171D5F2" wp14:editId="1466732F">
            <wp:extent cx="3267075" cy="3257550"/>
            <wp:effectExtent l="0" t="0" r="9525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3CA2" w14:textId="77777777" w:rsidR="00DB2B5F" w:rsidRDefault="008045F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3</w:t>
      </w:r>
    </w:p>
    <w:p w14:paraId="6DDAEF29" w14:textId="3C8F9B91" w:rsidR="00DB2B5F" w:rsidRDefault="008045F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114300" distB="114300" distL="114300" distR="114300" wp14:anchorId="53E11F5F" wp14:editId="2726AFFC">
            <wp:extent cx="3634740" cy="3924300"/>
            <wp:effectExtent l="0" t="0" r="381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EFB5" w14:textId="7A6442F2" w:rsidR="00DB2B5F" w:rsidRDefault="008045F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Задача 4</w:t>
      </w:r>
    </w:p>
    <w:p w14:paraId="7B99B74F" w14:textId="77777777" w:rsidR="00DB2B5F" w:rsidRDefault="008045FE">
      <w:pPr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 wp14:anchorId="2AC838A2" wp14:editId="5E317B89">
            <wp:extent cx="3857625" cy="4057650"/>
            <wp:effectExtent l="0" t="0" r="9525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599F" w14:textId="77777777" w:rsidR="00DB2B5F" w:rsidRDefault="00DB2B5F">
      <w:pPr>
        <w:spacing w:after="0" w:line="240" w:lineRule="auto"/>
        <w:jc w:val="center"/>
      </w:pPr>
    </w:p>
    <w:p w14:paraId="34ED0659" w14:textId="77777777" w:rsidR="00DB2B5F" w:rsidRDefault="00DB2B5F">
      <w:pPr>
        <w:spacing w:after="0" w:line="240" w:lineRule="auto"/>
        <w:jc w:val="center"/>
      </w:pPr>
    </w:p>
    <w:p w14:paraId="04195928" w14:textId="77777777" w:rsidR="00DB2B5F" w:rsidRDefault="00DB2B5F">
      <w:pPr>
        <w:spacing w:after="0" w:line="240" w:lineRule="auto"/>
        <w:jc w:val="center"/>
      </w:pPr>
    </w:p>
    <w:p w14:paraId="5B7DF852" w14:textId="77777777" w:rsidR="00DB2B5F" w:rsidRDefault="00DB2B5F">
      <w:pPr>
        <w:spacing w:after="0" w:line="240" w:lineRule="auto"/>
        <w:jc w:val="center"/>
      </w:pPr>
    </w:p>
    <w:p w14:paraId="0AAC42C0" w14:textId="77777777" w:rsidR="00DB2B5F" w:rsidRDefault="008045F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5</w:t>
      </w:r>
    </w:p>
    <w:p w14:paraId="0D8974E1" w14:textId="77777777" w:rsidR="00DB2B5F" w:rsidRDefault="008045F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114300" distB="114300" distL="114300" distR="114300" wp14:anchorId="2B5D2B0F" wp14:editId="3049B4B1">
            <wp:extent cx="1619250" cy="20002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6E5" w14:textId="77777777" w:rsidR="00DB2B5F" w:rsidRDefault="00DB2B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24F103" w14:textId="77777777" w:rsidR="00DB2B5F" w:rsidRDefault="00DB2B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3EB044" w14:textId="77777777" w:rsidR="00DB2B5F" w:rsidRDefault="00DB2B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FD190B" w14:textId="77777777" w:rsidR="00DB2B5F" w:rsidRDefault="00DB2B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B663B0" w14:textId="77777777" w:rsidR="00DB2B5F" w:rsidRDefault="00DB2B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1AFC40" w14:textId="77777777" w:rsidR="00DB2B5F" w:rsidRDefault="00DB2B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4C1A20" w14:textId="77777777" w:rsidR="00DB2B5F" w:rsidRDefault="00DB2B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930AF3" w14:textId="77777777" w:rsidR="00DB2B5F" w:rsidRDefault="00DB2B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B96096" w14:textId="77777777" w:rsidR="00DB2B5F" w:rsidRDefault="00DB2B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BB5740" w14:textId="77777777" w:rsidR="00DB2B5F" w:rsidRDefault="00DB2B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0EF65C" w14:textId="77777777" w:rsidR="00DB2B5F" w:rsidRPr="00557B8B" w:rsidRDefault="008045F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B8B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 вопросы</w:t>
      </w:r>
    </w:p>
    <w:p w14:paraId="310E0588" w14:textId="77777777" w:rsidR="00DB2B5F" w:rsidRDefault="00DB2B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F711A5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Из каких частей состоит библиотека STL?</w:t>
      </w:r>
    </w:p>
    <w:p w14:paraId="7E6C953E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6A67578" w14:textId="77777777" w:rsidR="00DB2B5F" w:rsidRPr="00557B8B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557B8B">
        <w:rPr>
          <w:rFonts w:ascii="Times New Roman" w:hAnsi="Times New Roman"/>
          <w:bCs/>
          <w:sz w:val="28"/>
          <w:szCs w:val="28"/>
          <w:lang w:val="en-US"/>
        </w:rPr>
        <w:t xml:space="preserve">STL – Standard Template Library, </w:t>
      </w:r>
      <w:r>
        <w:rPr>
          <w:rFonts w:ascii="Times New Roman" w:hAnsi="Times New Roman"/>
          <w:bCs/>
          <w:sz w:val="28"/>
          <w:szCs w:val="28"/>
        </w:rPr>
        <w:t>стандартная</w:t>
      </w:r>
      <w:r w:rsidRPr="00557B8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библиотека</w:t>
      </w:r>
      <w:r w:rsidRPr="00557B8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шаблонов</w:t>
      </w:r>
    </w:p>
    <w:p w14:paraId="5AF5566E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14:paraId="1101B200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9165D08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типы контейнеров существуют в STL?</w:t>
      </w:r>
    </w:p>
    <w:p w14:paraId="39FBA3C5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5C68853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Последовательные контейнеры (векторы (</w:t>
      </w:r>
      <w:proofErr w:type="spellStart"/>
      <w:r>
        <w:rPr>
          <w:rFonts w:ascii="Times New Roman" w:hAnsi="Times New Roman"/>
          <w:bCs/>
          <w:sz w:val="28"/>
          <w:szCs w:val="28"/>
        </w:rPr>
        <w:t>vector</w:t>
      </w:r>
      <w:proofErr w:type="spellEnd"/>
      <w:r>
        <w:rPr>
          <w:rFonts w:ascii="Times New Roman" w:hAnsi="Times New Roman"/>
          <w:bCs/>
          <w:sz w:val="28"/>
          <w:szCs w:val="28"/>
        </w:rPr>
        <w:t>), списки (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) и двусторонние очереди (</w:t>
      </w:r>
      <w:proofErr w:type="spellStart"/>
      <w:r>
        <w:rPr>
          <w:rFonts w:ascii="Times New Roman" w:hAnsi="Times New Roman"/>
          <w:bCs/>
          <w:sz w:val="28"/>
          <w:szCs w:val="28"/>
        </w:rPr>
        <w:t>deque</w:t>
      </w:r>
      <w:proofErr w:type="spellEnd"/>
      <w:r>
        <w:rPr>
          <w:rFonts w:ascii="Times New Roman" w:hAnsi="Times New Roman"/>
          <w:bCs/>
          <w:sz w:val="28"/>
          <w:szCs w:val="28"/>
        </w:rPr>
        <w:t>)), ассоциативные контейнеры (словари (</w:t>
      </w:r>
      <w:proofErr w:type="spellStart"/>
      <w:r>
        <w:rPr>
          <w:rFonts w:ascii="Times New Roman" w:hAnsi="Times New Roman"/>
          <w:bCs/>
          <w:sz w:val="28"/>
          <w:szCs w:val="28"/>
        </w:rPr>
        <w:t>mар</w:t>
      </w:r>
      <w:proofErr w:type="spellEnd"/>
      <w:r>
        <w:rPr>
          <w:rFonts w:ascii="Times New Roman" w:hAnsi="Times New Roman"/>
          <w:bCs/>
          <w:sz w:val="28"/>
          <w:szCs w:val="28"/>
        </w:rPr>
        <w:t>), словари с дубликатами (</w:t>
      </w:r>
      <w:proofErr w:type="spellStart"/>
      <w:r>
        <w:rPr>
          <w:rFonts w:ascii="Times New Roman" w:hAnsi="Times New Roman"/>
          <w:bCs/>
          <w:sz w:val="28"/>
          <w:szCs w:val="28"/>
        </w:rPr>
        <w:t>multimap</w:t>
      </w:r>
      <w:proofErr w:type="spellEnd"/>
      <w:r>
        <w:rPr>
          <w:rFonts w:ascii="Times New Roman" w:hAnsi="Times New Roman"/>
          <w:bCs/>
          <w:sz w:val="28"/>
          <w:szCs w:val="28"/>
        </w:rPr>
        <w:t>), множества (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), множества с дубликатами (</w:t>
      </w:r>
      <w:proofErr w:type="spellStart"/>
      <w:r>
        <w:rPr>
          <w:rFonts w:ascii="Times New Roman" w:hAnsi="Times New Roman"/>
          <w:bCs/>
          <w:sz w:val="28"/>
          <w:szCs w:val="28"/>
        </w:rPr>
        <w:t>multiset</w:t>
      </w:r>
      <w:proofErr w:type="spellEnd"/>
      <w:r>
        <w:rPr>
          <w:rFonts w:ascii="Times New Roman" w:hAnsi="Times New Roman"/>
          <w:bCs/>
          <w:sz w:val="28"/>
          <w:szCs w:val="28"/>
        </w:rPr>
        <w:t>) и битовые множества (</w:t>
      </w:r>
      <w:proofErr w:type="spellStart"/>
      <w:r>
        <w:rPr>
          <w:rFonts w:ascii="Times New Roman" w:hAnsi="Times New Roman"/>
          <w:bCs/>
          <w:sz w:val="28"/>
          <w:szCs w:val="28"/>
        </w:rPr>
        <w:t>bitset</w:t>
      </w:r>
      <w:proofErr w:type="spellEnd"/>
      <w:r>
        <w:rPr>
          <w:rFonts w:ascii="Times New Roman" w:hAnsi="Times New Roman"/>
          <w:bCs/>
          <w:sz w:val="28"/>
          <w:szCs w:val="28"/>
        </w:rPr>
        <w:t>)), есть еще специализированные контейнеры (или адаптеры контейнеров), реализованные на основе базовых — стеки (</w:t>
      </w:r>
      <w:proofErr w:type="spell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), очереди (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>) и очереди с приоритетами (</w:t>
      </w:r>
      <w:proofErr w:type="spellStart"/>
      <w:r>
        <w:rPr>
          <w:rFonts w:ascii="Times New Roman" w:hAnsi="Times New Roman"/>
          <w:bCs/>
          <w:sz w:val="28"/>
          <w:szCs w:val="28"/>
        </w:rPr>
        <w:t>priority_queue</w:t>
      </w:r>
      <w:proofErr w:type="spellEnd"/>
      <w:r>
        <w:rPr>
          <w:rFonts w:ascii="Times New Roman" w:hAnsi="Times New Roman"/>
          <w:bCs/>
          <w:sz w:val="28"/>
          <w:szCs w:val="28"/>
        </w:rPr>
        <w:t>).</w:t>
      </w:r>
    </w:p>
    <w:p w14:paraId="2C687DC5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FADA916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нужно сделать для использования контейнера STL в своей программе?</w:t>
      </w:r>
    </w:p>
    <w:p w14:paraId="043C8584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0DAC83C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14:paraId="044070E1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bCs/>
          <w:sz w:val="28"/>
          <w:szCs w:val="28"/>
        </w:rPr>
        <w:t>vector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7371B5D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8219E64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CC659D7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итератор?</w:t>
      </w:r>
    </w:p>
    <w:p w14:paraId="00715C16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7E65657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Итератор — интерфейс, предоставляющий доступ к элементам коллекции и навигацию по ним.</w:t>
      </w:r>
    </w:p>
    <w:p w14:paraId="7A8B10BC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40DEC6D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операции можно выполнять над итераторами?</w:t>
      </w:r>
    </w:p>
    <w:p w14:paraId="6533F806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5BEE3A3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Разыменование итератора: если р — итератор, то *р — значение объекта, на который он ссылается.</w:t>
      </w:r>
    </w:p>
    <w:p w14:paraId="572F9571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Присваивание одного итератора другому.</w:t>
      </w:r>
    </w:p>
    <w:p w14:paraId="5784F6DA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Сравнение итераторов на равенство и неравенство (== </w:t>
      </w:r>
      <w:proofErr w:type="gramStart"/>
      <w:r>
        <w:rPr>
          <w:rFonts w:ascii="Times New Roman" w:hAnsi="Times New Roman"/>
          <w:bCs/>
          <w:sz w:val="28"/>
          <w:szCs w:val="28"/>
        </w:rPr>
        <w:t>и !</w:t>
      </w:r>
      <w:proofErr w:type="gramEnd"/>
      <w:r>
        <w:rPr>
          <w:rFonts w:ascii="Times New Roman" w:hAnsi="Times New Roman"/>
          <w:bCs/>
          <w:sz w:val="28"/>
          <w:szCs w:val="28"/>
        </w:rPr>
        <w:t>=).</w:t>
      </w:r>
    </w:p>
    <w:p w14:paraId="22FEEB21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Перемещение его по всем элементам контейнера с помощью префиксного (++р) или постфиксного (р++) инкремента.</w:t>
      </w:r>
    </w:p>
    <w:p w14:paraId="288F13FA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3FE2023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14:paraId="172388AD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93F23E6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</w:p>
    <w:p w14:paraId="1650FA3C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(i =0; i </w:t>
      </w:r>
      <w:proofErr w:type="gramStart"/>
      <w:r>
        <w:rPr>
          <w:rFonts w:ascii="Times New Roman" w:hAnsi="Times New Roman"/>
          <w:bCs/>
          <w:sz w:val="28"/>
          <w:szCs w:val="28"/>
        </w:rPr>
        <w:t>&lt; n</w:t>
      </w:r>
      <w:proofErr w:type="gramEnd"/>
      <w:r>
        <w:rPr>
          <w:rFonts w:ascii="Times New Roman" w:hAnsi="Times New Roman"/>
          <w:bCs/>
          <w:sz w:val="28"/>
          <w:szCs w:val="28"/>
        </w:rPr>
        <w:t>; ++i) используется следующая:</w:t>
      </w:r>
    </w:p>
    <w:p w14:paraId="3B9C94CE" w14:textId="77777777" w:rsidR="00DB2B5F" w:rsidRPr="00557B8B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557B8B">
        <w:rPr>
          <w:rFonts w:ascii="Times New Roman" w:hAnsi="Times New Roman"/>
          <w:bCs/>
          <w:sz w:val="28"/>
          <w:szCs w:val="28"/>
          <w:lang w:val="en-US"/>
        </w:rPr>
        <w:t xml:space="preserve">for (iterator it = </w:t>
      </w:r>
      <w:proofErr w:type="spellStart"/>
      <w:proofErr w:type="gramStart"/>
      <w:r w:rsidRPr="00557B8B">
        <w:rPr>
          <w:rFonts w:ascii="Times New Roman" w:hAnsi="Times New Roman"/>
          <w:bCs/>
          <w:sz w:val="28"/>
          <w:szCs w:val="28"/>
          <w:lang w:val="en-US"/>
        </w:rPr>
        <w:t>v.begin</w:t>
      </w:r>
      <w:proofErr w:type="spellEnd"/>
      <w:proofErr w:type="gramEnd"/>
      <w:r w:rsidRPr="00557B8B">
        <w:rPr>
          <w:rFonts w:ascii="Times New Roman" w:hAnsi="Times New Roman"/>
          <w:bCs/>
          <w:sz w:val="28"/>
          <w:szCs w:val="28"/>
          <w:lang w:val="en-US"/>
        </w:rPr>
        <w:t xml:space="preserve">(); it != </w:t>
      </w:r>
      <w:proofErr w:type="spellStart"/>
      <w:r w:rsidRPr="00557B8B">
        <w:rPr>
          <w:rFonts w:ascii="Times New Roman" w:hAnsi="Times New Roman"/>
          <w:bCs/>
          <w:sz w:val="28"/>
          <w:szCs w:val="28"/>
          <w:lang w:val="en-US"/>
        </w:rPr>
        <w:t>v.end</w:t>
      </w:r>
      <w:proofErr w:type="spellEnd"/>
      <w:r w:rsidRPr="00557B8B">
        <w:rPr>
          <w:rFonts w:ascii="Times New Roman" w:hAnsi="Times New Roman"/>
          <w:bCs/>
          <w:sz w:val="28"/>
          <w:szCs w:val="28"/>
          <w:lang w:val="en-US"/>
        </w:rPr>
        <w:t>(), ++it)</w:t>
      </w:r>
    </w:p>
    <w:p w14:paraId="010587D8" w14:textId="77777777" w:rsidR="00DB2B5F" w:rsidRPr="00557B8B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C391740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типы итераторов существуют?</w:t>
      </w:r>
    </w:p>
    <w:p w14:paraId="453DCB6A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EB18CA7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STL существуют следующие типы итераторов:</w:t>
      </w:r>
    </w:p>
    <w:p w14:paraId="2C6DD922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входные,</w:t>
      </w:r>
    </w:p>
    <w:p w14:paraId="0D2FA793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выходные,</w:t>
      </w:r>
    </w:p>
    <w:p w14:paraId="783C6B0C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прямые,</w:t>
      </w:r>
    </w:p>
    <w:p w14:paraId="40E3917D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двунаправленные итераторы,</w:t>
      </w:r>
    </w:p>
    <w:p w14:paraId="75513210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итераторы произвольного доступа.</w:t>
      </w:r>
    </w:p>
    <w:p w14:paraId="46FA7EDB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2E178E5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Перечислить операции и методы общие для всех контейнеров.</w:t>
      </w:r>
    </w:p>
    <w:p w14:paraId="6EE79ACB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7"/>
        <w:gridCol w:w="5318"/>
      </w:tblGrid>
      <w:tr w:rsidR="00DB2B5F" w14:paraId="4598EDBE" w14:textId="77777777">
        <w:trPr>
          <w:trHeight w:val="551"/>
        </w:trPr>
        <w:tc>
          <w:tcPr>
            <w:tcW w:w="3967" w:type="dxa"/>
          </w:tcPr>
          <w:p w14:paraId="462A4107" w14:textId="77777777" w:rsidR="00DB2B5F" w:rsidRDefault="008045FE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318" w:type="dxa"/>
          </w:tcPr>
          <w:p w14:paraId="5E0D76F1" w14:textId="77777777" w:rsidR="00DB2B5F" w:rsidRDefault="008045F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 w:rsidR="00DB2B5F" w14:paraId="18A72C57" w14:textId="77777777">
        <w:trPr>
          <w:trHeight w:val="551"/>
        </w:trPr>
        <w:tc>
          <w:tcPr>
            <w:tcW w:w="3967" w:type="dxa"/>
          </w:tcPr>
          <w:p w14:paraId="16E564F9" w14:textId="77777777" w:rsidR="00DB2B5F" w:rsidRDefault="008045FE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Операции</w:t>
            </w:r>
            <w:r>
              <w:rPr>
                <w:sz w:val="24"/>
              </w:rPr>
              <w:tab/>
              <w:t>равенства</w:t>
            </w:r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14:paraId="795F5ADA" w14:textId="77777777" w:rsidR="00DB2B5F" w:rsidRDefault="008045F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неравенства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(!=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5318" w:type="dxa"/>
          </w:tcPr>
          <w:p w14:paraId="5A2D5873" w14:textId="77777777" w:rsidR="00DB2B5F" w:rsidRDefault="008045F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false</w:t>
            </w:r>
            <w:proofErr w:type="spellEnd"/>
          </w:p>
        </w:tc>
      </w:tr>
      <w:tr w:rsidR="00DB2B5F" w14:paraId="3D8662D2" w14:textId="77777777">
        <w:trPr>
          <w:trHeight w:val="275"/>
        </w:trPr>
        <w:tc>
          <w:tcPr>
            <w:tcW w:w="3967" w:type="dxa"/>
          </w:tcPr>
          <w:p w14:paraId="605CC30C" w14:textId="77777777" w:rsidR="00DB2B5F" w:rsidRDefault="008045F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присваивания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</w:tcPr>
          <w:p w14:paraId="61B37B19" w14:textId="77777777" w:rsidR="00DB2B5F" w:rsidRDefault="008045F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Копирует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контейнер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другой</w:t>
            </w:r>
          </w:p>
        </w:tc>
      </w:tr>
      <w:tr w:rsidR="00DB2B5F" w14:paraId="69857C00" w14:textId="77777777">
        <w:trPr>
          <w:trHeight w:val="275"/>
        </w:trPr>
        <w:tc>
          <w:tcPr>
            <w:tcW w:w="3967" w:type="dxa"/>
          </w:tcPr>
          <w:p w14:paraId="6789EBFA" w14:textId="77777777" w:rsidR="00DB2B5F" w:rsidRDefault="008045F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clear</w:t>
            </w:r>
            <w:proofErr w:type="spellEnd"/>
          </w:p>
        </w:tc>
        <w:tc>
          <w:tcPr>
            <w:tcW w:w="5318" w:type="dxa"/>
          </w:tcPr>
          <w:p w14:paraId="312EBFEC" w14:textId="77777777" w:rsidR="00DB2B5F" w:rsidRDefault="008045F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 w:rsidR="00DB2B5F" w14:paraId="501545BE" w14:textId="77777777">
        <w:trPr>
          <w:trHeight w:val="275"/>
        </w:trPr>
        <w:tc>
          <w:tcPr>
            <w:tcW w:w="3967" w:type="dxa"/>
          </w:tcPr>
          <w:p w14:paraId="40F2FFD7" w14:textId="77777777" w:rsidR="00DB2B5F" w:rsidRDefault="008045F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insert</w:t>
            </w:r>
            <w:proofErr w:type="spellEnd"/>
          </w:p>
        </w:tc>
        <w:tc>
          <w:tcPr>
            <w:tcW w:w="5318" w:type="dxa"/>
          </w:tcPr>
          <w:p w14:paraId="454DADE7" w14:textId="77777777" w:rsidR="00DB2B5F" w:rsidRDefault="008045F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Добавляет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DB2B5F" w14:paraId="50C35195" w14:textId="77777777">
        <w:trPr>
          <w:trHeight w:val="275"/>
        </w:trPr>
        <w:tc>
          <w:tcPr>
            <w:tcW w:w="3967" w:type="dxa"/>
          </w:tcPr>
          <w:p w14:paraId="5B216728" w14:textId="77777777" w:rsidR="00DB2B5F" w:rsidRDefault="008045F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erase</w:t>
            </w:r>
            <w:proofErr w:type="spellEnd"/>
          </w:p>
        </w:tc>
        <w:tc>
          <w:tcPr>
            <w:tcW w:w="5318" w:type="dxa"/>
          </w:tcPr>
          <w:p w14:paraId="2B7F6145" w14:textId="77777777" w:rsidR="00DB2B5F" w:rsidRDefault="008045F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Удаляет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DB2B5F" w14:paraId="2F653490" w14:textId="77777777">
        <w:trPr>
          <w:trHeight w:val="277"/>
        </w:trPr>
        <w:tc>
          <w:tcPr>
            <w:tcW w:w="3967" w:type="dxa"/>
          </w:tcPr>
          <w:p w14:paraId="701D9FD6" w14:textId="77777777" w:rsidR="00DB2B5F" w:rsidRDefault="008045FE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size_type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size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5318" w:type="dxa"/>
          </w:tcPr>
          <w:p w14:paraId="3B89C55C" w14:textId="77777777" w:rsidR="00DB2B5F" w:rsidRDefault="008045F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Возвращает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число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элементов</w:t>
            </w:r>
          </w:p>
        </w:tc>
      </w:tr>
      <w:tr w:rsidR="00DB2B5F" w14:paraId="165E4BE0" w14:textId="77777777">
        <w:trPr>
          <w:trHeight w:val="551"/>
        </w:trPr>
        <w:tc>
          <w:tcPr>
            <w:tcW w:w="3967" w:type="dxa"/>
          </w:tcPr>
          <w:p w14:paraId="589E3F7E" w14:textId="77777777" w:rsidR="00DB2B5F" w:rsidRPr="00557B8B" w:rsidRDefault="008045FE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proofErr w:type="spellStart"/>
            <w:r w:rsidRPr="00557B8B">
              <w:rPr>
                <w:sz w:val="24"/>
                <w:lang w:val="en-US"/>
              </w:rPr>
              <w:t>size_type</w:t>
            </w:r>
            <w:proofErr w:type="spellEnd"/>
            <w:r w:rsidRPr="00557B8B"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557B8B">
              <w:rPr>
                <w:sz w:val="24"/>
                <w:lang w:val="en-US"/>
              </w:rPr>
              <w:t>max_</w:t>
            </w:r>
            <w:proofErr w:type="gramStart"/>
            <w:r w:rsidRPr="00557B8B">
              <w:rPr>
                <w:sz w:val="24"/>
                <w:lang w:val="en-US"/>
              </w:rPr>
              <w:t>size</w:t>
            </w:r>
            <w:proofErr w:type="spellEnd"/>
            <w:r w:rsidRPr="00557B8B">
              <w:rPr>
                <w:sz w:val="24"/>
                <w:lang w:val="en-US"/>
              </w:rPr>
              <w:t>(</w:t>
            </w:r>
            <w:proofErr w:type="gramEnd"/>
            <w:r w:rsidRPr="00557B8B">
              <w:rPr>
                <w:sz w:val="24"/>
                <w:lang w:val="en-US"/>
              </w:rPr>
              <w:t>)</w:t>
            </w:r>
            <w:r w:rsidRPr="00557B8B">
              <w:rPr>
                <w:spacing w:val="-2"/>
                <w:sz w:val="24"/>
                <w:lang w:val="en-US"/>
              </w:rPr>
              <w:t xml:space="preserve"> </w:t>
            </w:r>
            <w:r w:rsidRPr="00557B8B">
              <w:rPr>
                <w:sz w:val="24"/>
                <w:lang w:val="en-US"/>
              </w:rPr>
              <w:t>const</w:t>
            </w:r>
          </w:p>
        </w:tc>
        <w:tc>
          <w:tcPr>
            <w:tcW w:w="5318" w:type="dxa"/>
          </w:tcPr>
          <w:p w14:paraId="49F6B40B" w14:textId="77777777" w:rsidR="00DB2B5F" w:rsidRDefault="008045FE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Возвращает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максимально</w:t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допустимый</w:t>
            </w:r>
            <w:r>
              <w:rPr>
                <w:sz w:val="24"/>
              </w:rPr>
              <w:tab/>
              <w:t>размер</w:t>
            </w:r>
          </w:p>
          <w:p w14:paraId="1865D9B9" w14:textId="77777777" w:rsidR="00DB2B5F" w:rsidRDefault="008045F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контейнера</w:t>
            </w:r>
          </w:p>
        </w:tc>
      </w:tr>
      <w:tr w:rsidR="00DB2B5F" w14:paraId="011CD799" w14:textId="77777777">
        <w:trPr>
          <w:trHeight w:val="275"/>
        </w:trPr>
        <w:tc>
          <w:tcPr>
            <w:tcW w:w="3967" w:type="dxa"/>
          </w:tcPr>
          <w:p w14:paraId="3A9196A9" w14:textId="77777777" w:rsidR="00DB2B5F" w:rsidRDefault="008045F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5318" w:type="dxa"/>
          </w:tcPr>
          <w:p w14:paraId="7E4D9367" w14:textId="77777777" w:rsidR="00DB2B5F" w:rsidRDefault="008045F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Возвращает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контейнер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пуст</w:t>
            </w:r>
          </w:p>
        </w:tc>
      </w:tr>
      <w:tr w:rsidR="00DB2B5F" w14:paraId="067C3B85" w14:textId="77777777">
        <w:trPr>
          <w:trHeight w:val="827"/>
        </w:trPr>
        <w:tc>
          <w:tcPr>
            <w:tcW w:w="3967" w:type="dxa"/>
          </w:tcPr>
          <w:p w14:paraId="4A87C1C1" w14:textId="77777777" w:rsidR="00DB2B5F" w:rsidRDefault="008045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iterator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begin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5318" w:type="dxa"/>
          </w:tcPr>
          <w:p w14:paraId="5520D34B" w14:textId="77777777" w:rsidR="00DB2B5F" w:rsidRDefault="008045FE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</w:rPr>
            </w:pPr>
            <w:r>
              <w:rPr>
                <w:spacing w:val="-2"/>
                <w:sz w:val="24"/>
              </w:rPr>
              <w:t>Возвращают</w:t>
            </w:r>
            <w:r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ab/>
            </w:r>
            <w:r>
              <w:rPr>
                <w:sz w:val="24"/>
              </w:rPr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начало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контейнера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(итерации</w:t>
            </w:r>
            <w:r>
              <w:rPr>
                <w:sz w:val="24"/>
              </w:rPr>
              <w:tab/>
              <w:t>будут</w:t>
            </w:r>
            <w:r>
              <w:rPr>
                <w:sz w:val="24"/>
              </w:rPr>
              <w:tab/>
              <w:t>производиться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прямом</w:t>
            </w:r>
          </w:p>
          <w:p w14:paraId="6756C2CE" w14:textId="77777777" w:rsidR="00DB2B5F" w:rsidRDefault="008045F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направлении)</w:t>
            </w:r>
          </w:p>
        </w:tc>
      </w:tr>
      <w:tr w:rsidR="00DB2B5F" w14:paraId="56608E7A" w14:textId="77777777">
        <w:trPr>
          <w:trHeight w:val="551"/>
        </w:trPr>
        <w:tc>
          <w:tcPr>
            <w:tcW w:w="3967" w:type="dxa"/>
          </w:tcPr>
          <w:p w14:paraId="67041942" w14:textId="77777777" w:rsidR="00DB2B5F" w:rsidRDefault="008045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iterator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end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5318" w:type="dxa"/>
          </w:tcPr>
          <w:p w14:paraId="2349DECE" w14:textId="77777777" w:rsidR="00DB2B5F" w:rsidRDefault="008045FE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конец</w:t>
            </w:r>
            <w:r>
              <w:rPr>
                <w:sz w:val="24"/>
              </w:rPr>
              <w:tab/>
              <w:t>контейнера</w:t>
            </w:r>
          </w:p>
          <w:p w14:paraId="63F558E7" w14:textId="77777777" w:rsidR="00DB2B5F" w:rsidRDefault="008045F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(итерации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прямом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направлении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будут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закончены)</w:t>
            </w:r>
          </w:p>
        </w:tc>
      </w:tr>
      <w:tr w:rsidR="00DB2B5F" w14:paraId="18DF875F" w14:textId="77777777">
        <w:trPr>
          <w:trHeight w:val="827"/>
        </w:trPr>
        <w:tc>
          <w:tcPr>
            <w:tcW w:w="3967" w:type="dxa"/>
          </w:tcPr>
          <w:p w14:paraId="5146C220" w14:textId="77777777" w:rsidR="00DB2B5F" w:rsidRDefault="008045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begin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5318" w:type="dxa"/>
          </w:tcPr>
          <w:p w14:paraId="22921D5E" w14:textId="77777777" w:rsidR="00DB2B5F" w:rsidRDefault="008045FE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  <w:t>реверсивный</w:t>
            </w:r>
            <w:r>
              <w:rPr>
                <w:sz w:val="24"/>
              </w:rPr>
              <w:tab/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конец</w:t>
            </w:r>
          </w:p>
          <w:p w14:paraId="5A7D6D86" w14:textId="77777777" w:rsidR="00DB2B5F" w:rsidRDefault="008045FE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</w:rPr>
            </w:pPr>
            <w:r>
              <w:rPr>
                <w:sz w:val="24"/>
              </w:rPr>
              <w:t>контейнера</w:t>
            </w:r>
            <w:r>
              <w:rPr>
                <w:sz w:val="24"/>
              </w:rPr>
              <w:tab/>
              <w:t>(итерации</w:t>
            </w:r>
            <w:r>
              <w:rPr>
                <w:sz w:val="24"/>
              </w:rPr>
              <w:tab/>
              <w:t>будут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производиться</w:t>
            </w:r>
            <w:r>
              <w:rPr>
                <w:spacing w:val="-1"/>
                <w:sz w:val="24"/>
              </w:rPr>
              <w:tab/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обратном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направлении)</w:t>
            </w:r>
          </w:p>
        </w:tc>
      </w:tr>
      <w:tr w:rsidR="00DB2B5F" w14:paraId="7C36C68A" w14:textId="77777777">
        <w:trPr>
          <w:trHeight w:val="829"/>
        </w:trPr>
        <w:tc>
          <w:tcPr>
            <w:tcW w:w="3967" w:type="dxa"/>
          </w:tcPr>
          <w:p w14:paraId="52590B3F" w14:textId="77777777" w:rsidR="00DB2B5F" w:rsidRDefault="008045F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end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5318" w:type="dxa"/>
          </w:tcPr>
          <w:p w14:paraId="3D115185" w14:textId="77777777" w:rsidR="00DB2B5F" w:rsidRDefault="008045FE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реверсивный</w:t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начало</w:t>
            </w:r>
          </w:p>
          <w:p w14:paraId="5C7128CA" w14:textId="77777777" w:rsidR="00DB2B5F" w:rsidRDefault="008045F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контейнера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(итерации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обратном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направлении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будут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закончены</w:t>
            </w:r>
          </w:p>
        </w:tc>
      </w:tr>
    </w:tbl>
    <w:p w14:paraId="5C6B9152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5B2D3ED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vector</w:t>
      </w:r>
      <w:proofErr w:type="spellEnd"/>
      <w:r>
        <w:rPr>
          <w:rFonts w:ascii="Times New Roman" w:hAnsi="Times New Roman"/>
          <w:bCs/>
          <w:sz w:val="28"/>
          <w:szCs w:val="28"/>
        </w:rPr>
        <w:t>? Почему?</w:t>
      </w:r>
    </w:p>
    <w:p w14:paraId="5878FC78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47A6B79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</w:t>
      </w:r>
      <w:proofErr w:type="spellStart"/>
      <w:r>
        <w:rPr>
          <w:rFonts w:ascii="Times New Roman" w:hAnsi="Times New Roman"/>
          <w:bCs/>
          <w:sz w:val="28"/>
          <w:szCs w:val="28"/>
        </w:rPr>
        <w:t>at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Происходит это потому, что массив </w:t>
      </w:r>
      <w:proofErr w:type="gramStart"/>
      <w:r>
        <w:rPr>
          <w:rFonts w:ascii="Times New Roman" w:hAnsi="Times New Roman"/>
          <w:bCs/>
          <w:sz w:val="28"/>
          <w:szCs w:val="28"/>
        </w:rPr>
        <w:t>- это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последовательно занятая память, так что доступ к любому элементу происходит быстро.</w:t>
      </w:r>
    </w:p>
    <w:p w14:paraId="5779DFAA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9866D5F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? Почему?</w:t>
      </w:r>
    </w:p>
    <w:p w14:paraId="351ED5F1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B023EE9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</w:t>
      </w:r>
      <w:proofErr w:type="spellStart"/>
      <w:r>
        <w:rPr>
          <w:rFonts w:ascii="Times New Roman" w:hAnsi="Times New Roman"/>
          <w:bCs/>
          <w:sz w:val="28"/>
          <w:szCs w:val="28"/>
        </w:rPr>
        <w:t>перевыделять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память, достаточно </w:t>
      </w:r>
      <w:proofErr w:type="spellStart"/>
      <w:r>
        <w:rPr>
          <w:rFonts w:ascii="Times New Roman" w:hAnsi="Times New Roman"/>
          <w:bCs/>
          <w:sz w:val="28"/>
          <w:szCs w:val="28"/>
        </w:rPr>
        <w:t>переобозначить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связи с предыдущим и последующим элементом.</w:t>
      </w:r>
    </w:p>
    <w:p w14:paraId="203471F9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70524B7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deque</w:t>
      </w:r>
      <w:proofErr w:type="spellEnd"/>
      <w:r>
        <w:rPr>
          <w:rFonts w:ascii="Times New Roman" w:hAnsi="Times New Roman"/>
          <w:bCs/>
          <w:sz w:val="28"/>
          <w:szCs w:val="28"/>
        </w:rPr>
        <w:t>? Почему?</w:t>
      </w:r>
    </w:p>
    <w:p w14:paraId="3B5E505B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C3D7EAA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</w:t>
      </w:r>
      <w:proofErr w:type="gramStart"/>
      <w:r>
        <w:rPr>
          <w:rFonts w:ascii="Times New Roman" w:hAnsi="Times New Roman"/>
          <w:bCs/>
          <w:sz w:val="28"/>
          <w:szCs w:val="28"/>
        </w:rPr>
        <w:t>по принципа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списка указывает на изначальный массив. Аналогично с добавлением элементов в конец.</w:t>
      </w:r>
    </w:p>
    <w:p w14:paraId="4E30FDCC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885643C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vector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40632591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6A5085D" w14:textId="77777777" w:rsidR="00DB2B5F" w:rsidRPr="00557B8B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557B8B">
        <w:rPr>
          <w:rFonts w:ascii="Times New Roman" w:hAnsi="Times New Roman"/>
          <w:bCs/>
          <w:sz w:val="28"/>
          <w:szCs w:val="28"/>
          <w:lang w:val="en-US"/>
        </w:rPr>
        <w:t>push_</w:t>
      </w:r>
      <w:proofErr w:type="gramStart"/>
      <w:r w:rsidRPr="00557B8B">
        <w:rPr>
          <w:rFonts w:ascii="Times New Roman" w:hAnsi="Times New Roman"/>
          <w:bCs/>
          <w:sz w:val="28"/>
          <w:szCs w:val="28"/>
          <w:lang w:val="en-US"/>
        </w:rPr>
        <w:t>back</w:t>
      </w:r>
      <w:proofErr w:type="spellEnd"/>
      <w:r w:rsidRPr="00557B8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557B8B">
        <w:rPr>
          <w:rFonts w:ascii="Times New Roman" w:hAnsi="Times New Roman"/>
          <w:bCs/>
          <w:sz w:val="28"/>
          <w:szCs w:val="28"/>
          <w:lang w:val="en-US"/>
        </w:rPr>
        <w:t xml:space="preserve">), </w:t>
      </w:r>
      <w:proofErr w:type="spellStart"/>
      <w:r w:rsidRPr="00557B8B">
        <w:rPr>
          <w:rFonts w:ascii="Times New Roman" w:hAnsi="Times New Roman"/>
          <w:bCs/>
          <w:sz w:val="28"/>
          <w:szCs w:val="28"/>
          <w:lang w:val="en-US"/>
        </w:rPr>
        <w:t>pop_back</w:t>
      </w:r>
      <w:proofErr w:type="spellEnd"/>
      <w:r w:rsidRPr="00557B8B">
        <w:rPr>
          <w:rFonts w:ascii="Times New Roman" w:hAnsi="Times New Roman"/>
          <w:bCs/>
          <w:sz w:val="28"/>
          <w:szCs w:val="28"/>
          <w:lang w:val="en-US"/>
        </w:rPr>
        <w:t>(), insert, erase, [], at, swap, clear()</w:t>
      </w:r>
    </w:p>
    <w:p w14:paraId="743EA5B5" w14:textId="77777777" w:rsidR="00DB2B5F" w:rsidRPr="00557B8B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22680D5D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0CD55EF6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0A8C35A" w14:textId="77777777" w:rsidR="00DB2B5F" w:rsidRPr="00557B8B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557B8B">
        <w:rPr>
          <w:rFonts w:ascii="Times New Roman" w:hAnsi="Times New Roman"/>
          <w:bCs/>
          <w:sz w:val="28"/>
          <w:szCs w:val="28"/>
          <w:lang w:val="en-US"/>
        </w:rPr>
        <w:t>push_</w:t>
      </w:r>
      <w:proofErr w:type="gramStart"/>
      <w:r w:rsidRPr="00557B8B">
        <w:rPr>
          <w:rFonts w:ascii="Times New Roman" w:hAnsi="Times New Roman"/>
          <w:bCs/>
          <w:sz w:val="28"/>
          <w:szCs w:val="28"/>
          <w:lang w:val="en-US"/>
        </w:rPr>
        <w:t>back</w:t>
      </w:r>
      <w:proofErr w:type="spellEnd"/>
      <w:r w:rsidRPr="00557B8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557B8B">
        <w:rPr>
          <w:rFonts w:ascii="Times New Roman" w:hAnsi="Times New Roman"/>
          <w:bCs/>
          <w:sz w:val="28"/>
          <w:szCs w:val="28"/>
          <w:lang w:val="en-US"/>
        </w:rPr>
        <w:t xml:space="preserve">), </w:t>
      </w:r>
      <w:proofErr w:type="spellStart"/>
      <w:r w:rsidRPr="00557B8B">
        <w:rPr>
          <w:rFonts w:ascii="Times New Roman" w:hAnsi="Times New Roman"/>
          <w:bCs/>
          <w:sz w:val="28"/>
          <w:szCs w:val="28"/>
          <w:lang w:val="en-US"/>
        </w:rPr>
        <w:t>pop_back</w:t>
      </w:r>
      <w:proofErr w:type="spellEnd"/>
      <w:r w:rsidRPr="00557B8B">
        <w:rPr>
          <w:rFonts w:ascii="Times New Roman" w:hAnsi="Times New Roman"/>
          <w:bCs/>
          <w:sz w:val="28"/>
          <w:szCs w:val="28"/>
          <w:lang w:val="en-US"/>
        </w:rPr>
        <w:t xml:space="preserve">(), </w:t>
      </w:r>
      <w:proofErr w:type="spellStart"/>
      <w:r w:rsidRPr="00557B8B">
        <w:rPr>
          <w:rFonts w:ascii="Times New Roman" w:hAnsi="Times New Roman"/>
          <w:bCs/>
          <w:sz w:val="28"/>
          <w:szCs w:val="28"/>
          <w:lang w:val="en-US"/>
        </w:rPr>
        <w:t>push_front</w:t>
      </w:r>
      <w:proofErr w:type="spellEnd"/>
      <w:r w:rsidRPr="00557B8B">
        <w:rPr>
          <w:rFonts w:ascii="Times New Roman" w:hAnsi="Times New Roman"/>
          <w:bCs/>
          <w:sz w:val="28"/>
          <w:szCs w:val="28"/>
          <w:lang w:val="en-US"/>
        </w:rPr>
        <w:t xml:space="preserve">(), </w:t>
      </w:r>
      <w:proofErr w:type="spellStart"/>
      <w:r w:rsidRPr="00557B8B">
        <w:rPr>
          <w:rFonts w:ascii="Times New Roman" w:hAnsi="Times New Roman"/>
          <w:bCs/>
          <w:sz w:val="28"/>
          <w:szCs w:val="28"/>
          <w:lang w:val="en-US"/>
        </w:rPr>
        <w:t>pop_back</w:t>
      </w:r>
      <w:proofErr w:type="spellEnd"/>
      <w:r w:rsidRPr="00557B8B">
        <w:rPr>
          <w:rFonts w:ascii="Times New Roman" w:hAnsi="Times New Roman"/>
          <w:bCs/>
          <w:sz w:val="28"/>
          <w:szCs w:val="28"/>
          <w:lang w:val="en-US"/>
        </w:rPr>
        <w:t>(), insert(), erase, swap, clear()</w:t>
      </w:r>
    </w:p>
    <w:p w14:paraId="155B588C" w14:textId="77777777" w:rsidR="00DB2B5F" w:rsidRPr="00557B8B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C60A848" w14:textId="77777777" w:rsidR="00DB2B5F" w:rsidRPr="00557B8B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324BF8D" w14:textId="77777777" w:rsidR="00DB2B5F" w:rsidRPr="00557B8B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3D5658E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Перечислить методы, которые поддерживает последовательный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deque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6CA5D08D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03E9481" w14:textId="77777777" w:rsidR="00DB2B5F" w:rsidRPr="00557B8B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557B8B">
        <w:rPr>
          <w:rFonts w:ascii="Times New Roman" w:hAnsi="Times New Roman"/>
          <w:bCs/>
          <w:sz w:val="28"/>
          <w:szCs w:val="28"/>
          <w:lang w:val="en-US"/>
        </w:rPr>
        <w:t>push_</w:t>
      </w:r>
      <w:proofErr w:type="gramStart"/>
      <w:r w:rsidRPr="00557B8B">
        <w:rPr>
          <w:rFonts w:ascii="Times New Roman" w:hAnsi="Times New Roman"/>
          <w:bCs/>
          <w:sz w:val="28"/>
          <w:szCs w:val="28"/>
          <w:lang w:val="en-US"/>
        </w:rPr>
        <w:t>back</w:t>
      </w:r>
      <w:proofErr w:type="spellEnd"/>
      <w:r w:rsidRPr="00557B8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557B8B">
        <w:rPr>
          <w:rFonts w:ascii="Times New Roman" w:hAnsi="Times New Roman"/>
          <w:bCs/>
          <w:sz w:val="28"/>
          <w:szCs w:val="28"/>
          <w:lang w:val="en-US"/>
        </w:rPr>
        <w:t xml:space="preserve">), </w:t>
      </w:r>
      <w:proofErr w:type="spellStart"/>
      <w:r w:rsidRPr="00557B8B">
        <w:rPr>
          <w:rFonts w:ascii="Times New Roman" w:hAnsi="Times New Roman"/>
          <w:bCs/>
          <w:sz w:val="28"/>
          <w:szCs w:val="28"/>
          <w:lang w:val="en-US"/>
        </w:rPr>
        <w:t>push_front</w:t>
      </w:r>
      <w:proofErr w:type="spellEnd"/>
      <w:r w:rsidRPr="00557B8B">
        <w:rPr>
          <w:rFonts w:ascii="Times New Roman" w:hAnsi="Times New Roman"/>
          <w:bCs/>
          <w:sz w:val="28"/>
          <w:szCs w:val="28"/>
          <w:lang w:val="en-US"/>
        </w:rPr>
        <w:t xml:space="preserve">(), </w:t>
      </w:r>
      <w:proofErr w:type="spellStart"/>
      <w:r w:rsidRPr="00557B8B">
        <w:rPr>
          <w:rFonts w:ascii="Times New Roman" w:hAnsi="Times New Roman"/>
          <w:bCs/>
          <w:sz w:val="28"/>
          <w:szCs w:val="28"/>
          <w:lang w:val="en-US"/>
        </w:rPr>
        <w:t>pop_back</w:t>
      </w:r>
      <w:proofErr w:type="spellEnd"/>
      <w:r w:rsidRPr="00557B8B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557B8B">
        <w:rPr>
          <w:rFonts w:ascii="Times New Roman" w:hAnsi="Times New Roman"/>
          <w:bCs/>
          <w:sz w:val="28"/>
          <w:szCs w:val="28"/>
          <w:lang w:val="en-US"/>
        </w:rPr>
        <w:t>pop_front</w:t>
      </w:r>
      <w:proofErr w:type="spellEnd"/>
      <w:r w:rsidRPr="00557B8B">
        <w:rPr>
          <w:rFonts w:ascii="Times New Roman" w:hAnsi="Times New Roman"/>
          <w:bCs/>
          <w:sz w:val="28"/>
          <w:szCs w:val="28"/>
          <w:lang w:val="en-US"/>
        </w:rPr>
        <w:t>, insert, erase, [] ,at</w:t>
      </w:r>
    </w:p>
    <w:p w14:paraId="6BD3E643" w14:textId="77777777" w:rsidR="00DB2B5F" w:rsidRPr="00557B8B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B358A88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vector</w:t>
      </w:r>
      <w:proofErr w:type="spellEnd"/>
      <w:r>
        <w:rPr>
          <w:rFonts w:ascii="Times New Roman" w:hAnsi="Times New Roman"/>
          <w:bCs/>
          <w:sz w:val="28"/>
          <w:szCs w:val="28"/>
        </w:rPr>
        <w:t>. Как удалить из него элементы со 2 по 5?</w:t>
      </w:r>
    </w:p>
    <w:p w14:paraId="1010565B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DCD9774" w14:textId="77777777" w:rsidR="00DB2B5F" w:rsidRPr="00557B8B" w:rsidRDefault="008045F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2;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&lt;= 5; ++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v.erase</w:t>
      </w:r>
      <w:proofErr w:type="spellEnd"/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v.begin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+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33383866" w14:textId="77777777" w:rsidR="00DB2B5F" w:rsidRPr="00557B8B" w:rsidRDefault="00DB2B5F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ED8732E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vector</w:t>
      </w:r>
      <w:proofErr w:type="spellEnd"/>
      <w:r>
        <w:rPr>
          <w:rFonts w:ascii="Times New Roman" w:hAnsi="Times New Roman"/>
          <w:bCs/>
          <w:sz w:val="28"/>
          <w:szCs w:val="28"/>
        </w:rPr>
        <w:t>. Как удалить из него последний элемент?</w:t>
      </w:r>
    </w:p>
    <w:p w14:paraId="20C76230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C0E80F0" w14:textId="77777777" w:rsidR="00DB2B5F" w:rsidRDefault="008045F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vect.pop_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back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7375452F" w14:textId="77777777" w:rsidR="00DB2B5F" w:rsidRDefault="00DB2B5F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4EC1FA5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. Как удалить из него элементы со 2 по 5?</w:t>
      </w:r>
    </w:p>
    <w:p w14:paraId="2186FBA6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270C8C6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list&lt;</w:t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iterator beg =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l.begin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14:paraId="4BD339FB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advance(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beg, 2);</w:t>
      </w:r>
    </w:p>
    <w:p w14:paraId="01643B2A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list&lt;</w:t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iterator end =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l.begin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</w:p>
    <w:p w14:paraId="7D3E59B9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advance(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end, 6); </w:t>
      </w:r>
    </w:p>
    <w:p w14:paraId="5C051980" w14:textId="77777777" w:rsidR="00DB2B5F" w:rsidRPr="00557B8B" w:rsidRDefault="008045F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l.</w:t>
      </w:r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erase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beg, end);</w:t>
      </w:r>
    </w:p>
    <w:p w14:paraId="4AB01C4A" w14:textId="77777777" w:rsidR="00DB2B5F" w:rsidRPr="00557B8B" w:rsidRDefault="00DB2B5F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13A2616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. Как удалить из него последний элемент?</w:t>
      </w:r>
    </w:p>
    <w:p w14:paraId="0ED406B7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7126375" w14:textId="77777777" w:rsidR="00DB2B5F" w:rsidRDefault="008045F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list.pop_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back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177E7C90" w14:textId="77777777" w:rsidR="00DB2B5F" w:rsidRDefault="00DB2B5F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6A7D59EE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deque</w:t>
      </w:r>
      <w:proofErr w:type="spellEnd"/>
      <w:r>
        <w:rPr>
          <w:rFonts w:ascii="Times New Roman" w:hAnsi="Times New Roman"/>
          <w:bCs/>
          <w:sz w:val="28"/>
          <w:szCs w:val="28"/>
        </w:rPr>
        <w:t>. Как удалить из него элементы со 2 по 5?</w:t>
      </w:r>
    </w:p>
    <w:p w14:paraId="65EFF373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15B6383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auto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beg = </w:t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q.begin</w:t>
      </w:r>
      <w:proofErr w:type="spellEnd"/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</w:p>
    <w:p w14:paraId="6A055F2C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advance(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beg, 2);</w:t>
      </w:r>
    </w:p>
    <w:p w14:paraId="6B20F8DE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auto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 = </w:t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q.begin</w:t>
      </w:r>
      <w:proofErr w:type="spellEnd"/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</w:p>
    <w:p w14:paraId="6AF84D57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advance(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end, 6);</w:t>
      </w:r>
    </w:p>
    <w:p w14:paraId="52BBE3A3" w14:textId="77777777" w:rsidR="00DB2B5F" w:rsidRDefault="008045F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q.erase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beg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0D18C6C0" w14:textId="77777777" w:rsidR="00DB2B5F" w:rsidRDefault="00DB2B5F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0A8D61C2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deque</w:t>
      </w:r>
      <w:proofErr w:type="spellEnd"/>
      <w:r>
        <w:rPr>
          <w:rFonts w:ascii="Times New Roman" w:hAnsi="Times New Roman"/>
          <w:bCs/>
          <w:sz w:val="28"/>
          <w:szCs w:val="28"/>
        </w:rPr>
        <w:t>. Как удалить из него последний элемент?</w:t>
      </w:r>
    </w:p>
    <w:p w14:paraId="6CEC172E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8423965" w14:textId="77777777" w:rsidR="00DB2B5F" w:rsidRDefault="008045F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deque</w:t>
      </w:r>
      <w:r>
        <w:rPr>
          <w:rFonts w:ascii="Cascadia Mono" w:eastAsia="Cascadia Mono" w:hAnsi="Cascadia Mono"/>
          <w:color w:val="000000"/>
          <w:sz w:val="19"/>
          <w:szCs w:val="24"/>
        </w:rPr>
        <w:t>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pop_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back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14:paraId="5FA0B0EE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2B0811D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14:paraId="38560988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7B871A2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print(deque&lt;</w:t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&gt;q) </w:t>
      </w:r>
    </w:p>
    <w:p w14:paraId="59EC3BC7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6BE18A9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(deque&lt;</w:t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iterator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q.begin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</w:p>
    <w:p w14:paraId="55C4DD4A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7C6A4E2D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!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q.end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(); ++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1545FC93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*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 w:rsidRPr="00557B8B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8F7605B" w14:textId="77777777" w:rsidR="00DB2B5F" w:rsidRDefault="008045F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5384B71" w14:textId="77777777" w:rsidR="00DB2B5F" w:rsidRDefault="008045F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5BB2F35C" w14:textId="77777777" w:rsidR="00DB2B5F" w:rsidRDefault="00DB2B5F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7B2EEAEF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представляют собой адаптеры контейнеров?</w:t>
      </w:r>
    </w:p>
    <w:p w14:paraId="51F7BCD9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814AB92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последовательных контейнеров, поэтому они называются адаптерами контейнеров.</w:t>
      </w:r>
    </w:p>
    <w:p w14:paraId="3C06D89B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DB0809B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Чем отличаются друг от друга объявления </w:t>
      </w:r>
      <w:proofErr w:type="spell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&gt; s и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>&gt; &gt; s?</w:t>
      </w:r>
    </w:p>
    <w:p w14:paraId="2742B365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4E8F18C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умолчанию для стека прототипом является класс </w:t>
      </w:r>
      <w:proofErr w:type="spellStart"/>
      <w:r>
        <w:rPr>
          <w:rFonts w:ascii="Times New Roman" w:hAnsi="Times New Roman"/>
          <w:bCs/>
          <w:sz w:val="28"/>
          <w:szCs w:val="28"/>
        </w:rPr>
        <w:t>deque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3787691E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Объявление </w:t>
      </w:r>
      <w:proofErr w:type="spell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>&gt; s создает стек на базе двусторонней очереди (по</w:t>
      </w:r>
    </w:p>
    <w:p w14:paraId="60D874E5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умолчанию). Если по каким-то причинам нас это не устраивает, и мы хотим создать стек на базе списка, то объявление будет выглядеть следующим образом: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>&gt; &gt; s;</w:t>
      </w:r>
    </w:p>
    <w:p w14:paraId="6B095C97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132002B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методы, которые поддерживает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563D6070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BA99B55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push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- добавление в конец;</w:t>
      </w:r>
    </w:p>
    <w:p w14:paraId="04B8BBE9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pop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- удаление из конца;</w:t>
      </w:r>
    </w:p>
    <w:p w14:paraId="3E0D9DAE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top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- получение текущего элемента стека;</w:t>
      </w:r>
    </w:p>
    <w:p w14:paraId="2B66F35B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empty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 - проверка пустой стек или нет;</w:t>
      </w:r>
    </w:p>
    <w:p w14:paraId="2792A70D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size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– получение размера стека.</w:t>
      </w:r>
    </w:p>
    <w:p w14:paraId="401F7204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165EA8F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методы, которые поддерживает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0DE42108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3D3E269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push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- добавление в конец;</w:t>
      </w:r>
    </w:p>
    <w:p w14:paraId="72A199F4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pop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- удаление из конца;</w:t>
      </w:r>
    </w:p>
    <w:p w14:paraId="3C9C0E3E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  <w:lang w:val="en-US"/>
        </w:rPr>
        <w:t>front</w:t>
      </w:r>
      <w:r>
        <w:rPr>
          <w:rFonts w:ascii="Times New Roman" w:hAnsi="Times New Roman"/>
          <w:bCs/>
          <w:sz w:val="28"/>
          <w:szCs w:val="28"/>
        </w:rPr>
        <w:t xml:space="preserve"> () - получение первого элемента очереди;</w:t>
      </w:r>
    </w:p>
    <w:p w14:paraId="49DB29E1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back</w:t>
      </w:r>
      <w:r w:rsidRPr="00557B8B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557B8B">
        <w:rPr>
          <w:rFonts w:ascii="Times New Roman" w:hAnsi="Times New Roman"/>
          <w:bCs/>
          <w:sz w:val="28"/>
          <w:szCs w:val="28"/>
        </w:rPr>
        <w:t xml:space="preserve">) - </w:t>
      </w:r>
      <w:r>
        <w:rPr>
          <w:rFonts w:ascii="Times New Roman" w:hAnsi="Times New Roman"/>
          <w:bCs/>
          <w:sz w:val="28"/>
          <w:szCs w:val="28"/>
        </w:rPr>
        <w:t>получение последнего элемента очереди</w:t>
      </w:r>
    </w:p>
    <w:p w14:paraId="77E26FE8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empty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 - проверка пустой стек или нет;</w:t>
      </w:r>
    </w:p>
    <w:p w14:paraId="44EC08F3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size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– получение размера стека.</w:t>
      </w:r>
    </w:p>
    <w:p w14:paraId="2E201AE2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0B42A51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Чем отличаются друг от друга контейнеры 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priority_queue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3AC83394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D6F798D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Шаблонный класс </w:t>
      </w:r>
      <w:proofErr w:type="spellStart"/>
      <w:r>
        <w:rPr>
          <w:rFonts w:ascii="Times New Roman" w:hAnsi="Times New Roman"/>
          <w:bCs/>
          <w:sz w:val="28"/>
          <w:szCs w:val="28"/>
        </w:rPr>
        <w:t>priority_queue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(заголовочный файл &lt;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>&gt;)</w:t>
      </w:r>
    </w:p>
    <w:p w14:paraId="2896E653" w14:textId="77777777" w:rsidR="00DB2B5F" w:rsidRDefault="008045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поддерживает такие же операции, как и класс 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</w:t>
      </w:r>
      <w:r>
        <w:rPr>
          <w:rFonts w:ascii="Times New Roman" w:hAnsi="Times New Roman"/>
          <w:bCs/>
          <w:sz w:val="28"/>
          <w:szCs w:val="28"/>
        </w:rPr>
        <w:lastRenderedPageBreak/>
        <w:t>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400EB84C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FC113A7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. Как удалить из него элемент с заданным номером?</w:t>
      </w:r>
    </w:p>
    <w:p w14:paraId="7D1BB18D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A775DCB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stack&lt;</w:t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 copy;</w:t>
      </w:r>
    </w:p>
    <w:p w14:paraId="4055FA0E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 w14:paraId="3D66C59A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counter !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2) </w:t>
      </w:r>
    </w:p>
    <w:p w14:paraId="2AB7689B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934DCF8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copy.push</w:t>
      </w:r>
      <w:proofErr w:type="spellEnd"/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s.top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14:paraId="5C0E0E0D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s.pop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223E0182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++counter;</w:t>
      </w:r>
    </w:p>
    <w:p w14:paraId="3FCCAA93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9B894C8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counter !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6) </w:t>
      </w:r>
    </w:p>
    <w:p w14:paraId="29308C28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</w:p>
    <w:p w14:paraId="467DA9A8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s.pop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5DE264AD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++counter;</w:t>
      </w:r>
    </w:p>
    <w:p w14:paraId="513D2819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32382C76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(!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copy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.empty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()) </w:t>
      </w:r>
    </w:p>
    <w:p w14:paraId="300E7B7E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6A45555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s.push</w:t>
      </w:r>
      <w:proofErr w:type="spellEnd"/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copy.top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14:paraId="596A7F6F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copy.pop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65A7B231" w14:textId="77777777" w:rsidR="00DB2B5F" w:rsidRDefault="008045F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D6BFF14" w14:textId="77777777" w:rsidR="00DB2B5F" w:rsidRDefault="00DB2B5F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63259714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>. Как удалить из него элемент с заданным номером?</w:t>
      </w:r>
    </w:p>
    <w:p w14:paraId="3421BB00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D0FB596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1;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num;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++) </w:t>
      </w:r>
    </w:p>
    <w:p w14:paraId="2EB5F304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538AAC9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push(</w:t>
      </w:r>
      <w:proofErr w:type="spellStart"/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-&gt;head-&gt;key);</w:t>
      </w:r>
    </w:p>
    <w:p w14:paraId="39FC9BB0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pop(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2AED9165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6EF9D17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pop(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</w:t>
      </w:r>
    </w:p>
    <w:p w14:paraId="616A6D8B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(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-&gt;size) - (num + 2 * k);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++) </w:t>
      </w:r>
    </w:p>
    <w:p w14:paraId="4AF966CE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CE9C999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push(</w:t>
      </w:r>
      <w:proofErr w:type="spellStart"/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-&gt;head-&gt;key);</w:t>
      </w:r>
    </w:p>
    <w:p w14:paraId="0FE7C77B" w14:textId="77777777" w:rsidR="00DB2B5F" w:rsidRDefault="008045F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pop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qwe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49DC6571" w14:textId="77777777" w:rsidR="00DB2B5F" w:rsidRDefault="008045F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72C7CE4" w14:textId="77777777" w:rsidR="00DB2B5F" w:rsidRDefault="00DB2B5F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70BFEC53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Написать функцию для печати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 использованием итератора.</w:t>
      </w:r>
    </w:p>
    <w:p w14:paraId="0DDA2085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print(stack&lt;</w:t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 s) </w:t>
      </w:r>
    </w:p>
    <w:p w14:paraId="041E453E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8531479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 = </w:t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s.size</w:t>
      </w:r>
      <w:proofErr w:type="spellEnd"/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14:paraId="46451B3B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size; ++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643285E4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01476568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s.top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&lt;&lt; </w:t>
      </w:r>
      <w:r w:rsidRPr="00557B8B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B09F7A3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s.pop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386DEC2D" w14:textId="77777777" w:rsidR="00DB2B5F" w:rsidRDefault="008045F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C0A5605" w14:textId="77777777" w:rsidR="00DB2B5F" w:rsidRDefault="008045F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392F3E7" w14:textId="77777777" w:rsidR="00DB2B5F" w:rsidRDefault="00DB2B5F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17A3C8F3" w14:textId="77777777" w:rsidR="00DB2B5F" w:rsidRDefault="008045F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печати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 использованием итератора.</w:t>
      </w:r>
    </w:p>
    <w:p w14:paraId="0160D890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B60CE52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print(queue&lt;</w:t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 s) </w:t>
      </w:r>
    </w:p>
    <w:p w14:paraId="4BD820F7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D758ECE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 = </w:t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s.size</w:t>
      </w:r>
      <w:proofErr w:type="spellEnd"/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14:paraId="61F43DF7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57B8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size; ++</w:t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71FA115B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2178CE17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s.front</w:t>
      </w:r>
      <w:proofErr w:type="spellEnd"/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&lt;&lt; </w:t>
      </w:r>
      <w:r w:rsidRPr="00557B8B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2870FEA" w14:textId="77777777" w:rsidR="00DB2B5F" w:rsidRPr="00557B8B" w:rsidRDefault="008045F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s.pop</w:t>
      </w:r>
      <w:proofErr w:type="spell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027A4965" w14:textId="77777777" w:rsidR="00DB2B5F" w:rsidRDefault="008045F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 w:rsidRPr="00557B8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85E62D0" w14:textId="77777777" w:rsidR="00DB2B5F" w:rsidRDefault="008045F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4801851B" w14:textId="77777777" w:rsidR="00DB2B5F" w:rsidRDefault="00DB2B5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sectPr w:rsidR="00DB2B5F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C651" w14:textId="77777777" w:rsidR="002E356E" w:rsidRDefault="002E356E">
      <w:pPr>
        <w:spacing w:line="240" w:lineRule="auto"/>
      </w:pPr>
      <w:r>
        <w:separator/>
      </w:r>
    </w:p>
  </w:endnote>
  <w:endnote w:type="continuationSeparator" w:id="0">
    <w:p w14:paraId="1C8333CC" w14:textId="77777777" w:rsidR="002E356E" w:rsidRDefault="002E3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5EA6" w14:textId="77777777" w:rsidR="00DB2B5F" w:rsidRDefault="00DB2B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FE25C" w14:textId="77777777" w:rsidR="002E356E" w:rsidRDefault="002E356E">
      <w:pPr>
        <w:spacing w:after="0"/>
      </w:pPr>
      <w:r>
        <w:separator/>
      </w:r>
    </w:p>
  </w:footnote>
  <w:footnote w:type="continuationSeparator" w:id="0">
    <w:p w14:paraId="25D3FE7F" w14:textId="77777777" w:rsidR="002E356E" w:rsidRDefault="002E35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0EA10" w14:textId="77777777" w:rsidR="00DB2B5F" w:rsidRDefault="00DB2B5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09BB5"/>
    <w:multiLevelType w:val="singleLevel"/>
    <w:tmpl w:val="43209BB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356E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57B8B"/>
    <w:rsid w:val="0058618A"/>
    <w:rsid w:val="005A43ED"/>
    <w:rsid w:val="006652ED"/>
    <w:rsid w:val="00701D27"/>
    <w:rsid w:val="00724A7D"/>
    <w:rsid w:val="0079041B"/>
    <w:rsid w:val="007969AC"/>
    <w:rsid w:val="007A10A2"/>
    <w:rsid w:val="007B119E"/>
    <w:rsid w:val="007E14CD"/>
    <w:rsid w:val="008045F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DB2B5F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B709C7"/>
    <w:rsid w:val="02CD553C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0B4C"/>
  <w15:docId w15:val="{F25C0044-2D76-4882-8BE4-D62C98A6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pPr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1726</Words>
  <Characters>9843</Characters>
  <Application>Microsoft Office Word</Application>
  <DocSecurity>0</DocSecurity>
  <Lines>82</Lines>
  <Paragraphs>23</Paragraphs>
  <ScaleCrop>false</ScaleCrop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Фёдор Цыбуцынин</cp:lastModifiedBy>
  <cp:revision>3</cp:revision>
  <dcterms:created xsi:type="dcterms:W3CDTF">2022-12-18T15:07:00Z</dcterms:created>
  <dcterms:modified xsi:type="dcterms:W3CDTF">2023-06-09T11:30:00Z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