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407D" w14:textId="77777777" w:rsidR="00E30A16" w:rsidRDefault="009953B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7B11BDA5" w14:textId="77777777" w:rsidR="00E30A16" w:rsidRDefault="009953B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A552A8" w14:textId="77777777" w:rsidR="00E30A16" w:rsidRDefault="009953BE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4B60F0A4" w14:textId="77777777" w:rsidR="00E30A16" w:rsidRDefault="009953B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14:paraId="60FC95EC" w14:textId="77777777" w:rsidR="00E30A16" w:rsidRDefault="00E30A16">
      <w:pPr>
        <w:pStyle w:val="a9"/>
        <w:jc w:val="center"/>
        <w:rPr>
          <w:sz w:val="28"/>
          <w:szCs w:val="28"/>
        </w:rPr>
      </w:pPr>
    </w:p>
    <w:p w14:paraId="55107079" w14:textId="77777777" w:rsidR="00E30A16" w:rsidRDefault="00E30A16">
      <w:pPr>
        <w:pStyle w:val="a9"/>
        <w:jc w:val="center"/>
        <w:rPr>
          <w:sz w:val="28"/>
          <w:szCs w:val="28"/>
        </w:rPr>
      </w:pPr>
    </w:p>
    <w:p w14:paraId="72B7C7D1" w14:textId="77777777" w:rsidR="00E30A16" w:rsidRDefault="00E30A16">
      <w:pPr>
        <w:pStyle w:val="a9"/>
        <w:jc w:val="center"/>
        <w:rPr>
          <w:sz w:val="28"/>
          <w:szCs w:val="28"/>
        </w:rPr>
      </w:pPr>
    </w:p>
    <w:p w14:paraId="0F79926B" w14:textId="77777777" w:rsidR="00E30A16" w:rsidRDefault="009953BE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5F2BF27" w14:textId="77777777" w:rsidR="00E30A16" w:rsidRDefault="009953B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0C9C226C" w14:textId="77777777" w:rsidR="00E30A16" w:rsidRDefault="009953B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Обработка</w:t>
      </w:r>
      <w:r>
        <w:rPr>
          <w:sz w:val="28"/>
          <w:szCs w:val="28"/>
        </w:rPr>
        <w:t xml:space="preserve"> исключительных ситуаций</w:t>
      </w:r>
      <w:r>
        <w:rPr>
          <w:sz w:val="28"/>
          <w:szCs w:val="28"/>
        </w:rPr>
        <w:t>»</w:t>
      </w:r>
    </w:p>
    <w:p w14:paraId="5CE1483F" w14:textId="77777777" w:rsidR="00E30A16" w:rsidRDefault="009953B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499D8FDF" w14:textId="77777777" w:rsidR="00E30A16" w:rsidRDefault="00E30A16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3CA548EF" w14:textId="77777777" w:rsidR="00E30A16" w:rsidRDefault="00E30A16">
      <w:pPr>
        <w:pStyle w:val="a9"/>
        <w:rPr>
          <w:rFonts w:ascii="Helvetica" w:hAnsi="Helvetica" w:cs="Helvetica"/>
          <w:sz w:val="28"/>
          <w:szCs w:val="28"/>
        </w:rPr>
      </w:pPr>
    </w:p>
    <w:p w14:paraId="2BEBDA62" w14:textId="77777777" w:rsidR="00E30A16" w:rsidRDefault="00E30A16">
      <w:pPr>
        <w:pStyle w:val="a9"/>
        <w:rPr>
          <w:rFonts w:ascii="Helvetica" w:hAnsi="Helvetica" w:cs="Helvetica"/>
          <w:sz w:val="28"/>
          <w:szCs w:val="28"/>
        </w:rPr>
      </w:pPr>
    </w:p>
    <w:p w14:paraId="1225A81D" w14:textId="09F255DD" w:rsidR="00E30A16" w:rsidRDefault="009953BE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DE006C">
        <w:rPr>
          <w:sz w:val="28"/>
          <w:szCs w:val="28"/>
        </w:rPr>
        <w:t>:</w:t>
      </w:r>
    </w:p>
    <w:p w14:paraId="49AF1117" w14:textId="77777777" w:rsidR="00E30A16" w:rsidRDefault="009953B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5C2F6DCE" w14:textId="5690CD3A" w:rsidR="00E30A16" w:rsidRDefault="00DE006C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2294587F" w14:textId="30D4BFA6" w:rsidR="00E30A16" w:rsidRDefault="009953B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DE006C">
        <w:rPr>
          <w:sz w:val="28"/>
          <w:szCs w:val="28"/>
        </w:rPr>
        <w:t>:</w:t>
      </w:r>
    </w:p>
    <w:p w14:paraId="3013BFC1" w14:textId="77777777" w:rsidR="00E30A16" w:rsidRDefault="009953B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00B00AC3" w14:textId="77777777" w:rsidR="00E30A16" w:rsidRDefault="009953B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</w:t>
      </w:r>
      <w:r>
        <w:rPr>
          <w:sz w:val="28"/>
          <w:szCs w:val="28"/>
        </w:rPr>
        <w:t>га Андреевна</w:t>
      </w:r>
    </w:p>
    <w:p w14:paraId="7C997E6D" w14:textId="77777777" w:rsidR="00E30A16" w:rsidRDefault="00E30A16">
      <w:pPr>
        <w:pStyle w:val="a9"/>
        <w:jc w:val="center"/>
        <w:rPr>
          <w:sz w:val="28"/>
          <w:szCs w:val="28"/>
        </w:rPr>
      </w:pPr>
    </w:p>
    <w:p w14:paraId="27942685" w14:textId="77777777" w:rsidR="00E30A16" w:rsidRDefault="00E30A16">
      <w:pPr>
        <w:pStyle w:val="a9"/>
        <w:rPr>
          <w:sz w:val="28"/>
          <w:szCs w:val="28"/>
        </w:rPr>
      </w:pPr>
    </w:p>
    <w:p w14:paraId="79967230" w14:textId="77777777" w:rsidR="00E30A16" w:rsidRDefault="009953BE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1BA78C48" w14:textId="77777777" w:rsidR="00E30A16" w:rsidRPr="00DE006C" w:rsidRDefault="009953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006C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05BD6EEA" w14:textId="77777777" w:rsidR="00E30A16" w:rsidRPr="00DE006C" w:rsidRDefault="009953BE" w:rsidP="00DE006C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E006C">
        <w:rPr>
          <w:color w:val="000000"/>
          <w:sz w:val="28"/>
          <w:szCs w:val="28"/>
        </w:rPr>
        <w:t>Реализовать класс, перегрузить для него операции, указанные в варианте.</w:t>
      </w:r>
    </w:p>
    <w:p w14:paraId="4F54C8CB" w14:textId="77777777" w:rsidR="00E30A16" w:rsidRPr="00DE006C" w:rsidRDefault="009953BE" w:rsidP="00DE006C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E006C">
        <w:rPr>
          <w:color w:val="000000"/>
          <w:sz w:val="28"/>
          <w:szCs w:val="28"/>
        </w:rPr>
        <w:t>Определить исключительные ситуации.</w:t>
      </w:r>
    </w:p>
    <w:p w14:paraId="02A80006" w14:textId="77777777" w:rsidR="00E30A16" w:rsidRPr="00DE006C" w:rsidRDefault="009953BE" w:rsidP="00DE006C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DE006C">
        <w:rPr>
          <w:color w:val="000000"/>
          <w:sz w:val="28"/>
          <w:szCs w:val="28"/>
        </w:rPr>
        <w:t>Предусмотреть генерацию исключительных ситуаций.</w:t>
      </w:r>
    </w:p>
    <w:p w14:paraId="0215855B" w14:textId="77777777" w:rsidR="00E30A16" w:rsidRDefault="00E30A16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14:paraId="0EA996C2" w14:textId="77777777" w:rsidR="00E30A16" w:rsidRPr="00DE006C" w:rsidRDefault="009953BE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 w:rsidRPr="00DE006C">
        <w:rPr>
          <w:b/>
          <w:bCs/>
          <w:color w:val="000000"/>
          <w:sz w:val="32"/>
          <w:szCs w:val="32"/>
        </w:rPr>
        <w:t xml:space="preserve">Описание </w:t>
      </w:r>
      <w:r w:rsidRPr="00DE006C">
        <w:rPr>
          <w:b/>
          <w:bCs/>
          <w:color w:val="000000"/>
          <w:sz w:val="32"/>
          <w:szCs w:val="32"/>
        </w:rPr>
        <w:t>класса</w:t>
      </w:r>
    </w:p>
    <w:p w14:paraId="1B093869" w14:textId="77777777" w:rsidR="00E30A16" w:rsidRDefault="00E30A16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</w:p>
    <w:p w14:paraId="2F851F1A" w14:textId="77777777" w:rsidR="00DE006C" w:rsidRPr="00DE006C" w:rsidRDefault="00DE006C" w:rsidP="00DE006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Класс- контейнер ВЕКТОР с элементами типа </w:t>
      </w:r>
      <w:proofErr w:type="spellStart"/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proofErr w:type="spellEnd"/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2106F39A" w14:textId="77777777" w:rsidR="00DE006C" w:rsidRPr="00DE006C" w:rsidRDefault="00DE006C" w:rsidP="00DE006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Реализовать операции:</w:t>
      </w:r>
    </w:p>
    <w:p w14:paraId="22BC158B" w14:textId="77777777" w:rsidR="00DE006C" w:rsidRPr="00DE006C" w:rsidRDefault="00DE006C" w:rsidP="00DE006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[]– доступа по индексу;</w:t>
      </w:r>
    </w:p>
    <w:p w14:paraId="24932A9F" w14:textId="77777777" w:rsidR="00DE006C" w:rsidRPr="00DE006C" w:rsidRDefault="00DE006C" w:rsidP="00DE006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proofErr w:type="spellEnd"/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) – определение размера вектора; - n – удаляет n элементов из конца вектора;</w:t>
      </w:r>
    </w:p>
    <w:p w14:paraId="0C5DB4E5" w14:textId="3CD6E749" w:rsidR="00E30A16" w:rsidRDefault="00DE006C" w:rsidP="00DE006C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+ n - добавляет n элементов в конец вектора.</w:t>
      </w:r>
    </w:p>
    <w:p w14:paraId="01F16C91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5DEB312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B887C73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E1B407C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685C6DD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52AE2D3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94CB0FE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E2EA8F5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F14B10C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7D8DE5F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5D7A126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C4E294F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D93BB4E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7855FB2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2B530FD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C254789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D35FC49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B1C21C2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147F3E2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063E7DD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3C2DD0F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5A73EC5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C1FFFDB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2A74ACD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6ED76EE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EF88E36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07469EF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D10D821" w14:textId="77777777" w:rsidR="00E30A16" w:rsidRDefault="00E30A16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ED974ED" w14:textId="77777777" w:rsidR="00DE006C" w:rsidRDefault="00DE006C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</w:pPr>
    </w:p>
    <w:p w14:paraId="16B77F78" w14:textId="77777777" w:rsidR="00DE006C" w:rsidRDefault="00DE006C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</w:pPr>
    </w:p>
    <w:p w14:paraId="4A404FD1" w14:textId="3767731A" w:rsidR="00E30A16" w:rsidRPr="00DE006C" w:rsidRDefault="009953BE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DE006C"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UML</w:t>
      </w:r>
      <w:r w:rsidRPr="00DE006C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 w14:paraId="362D05A0" w14:textId="77777777" w:rsidR="00DE006C" w:rsidRDefault="00DE006C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5DA4F2E" w14:textId="3B047C9A" w:rsidR="00E30A16" w:rsidRDefault="00DE006C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006C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6418EBF9" wp14:editId="52A264DE">
            <wp:extent cx="4907279" cy="2362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600"/>
                    <a:stretch/>
                  </pic:blipFill>
                  <pic:spPr bwMode="auto">
                    <a:xfrm>
                      <a:off x="0" y="0"/>
                      <a:ext cx="4907705" cy="23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C95D2" w14:textId="77777777" w:rsidR="00E30A16" w:rsidRDefault="00E30A16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AAC414C" w14:textId="7B10EE1E" w:rsidR="00E30A16" w:rsidRPr="00DE006C" w:rsidRDefault="009953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Pr="00DE006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E006C">
        <w:rPr>
          <w:rFonts w:ascii="Times New Roman" w:hAnsi="Times New Roman" w:cs="Times New Roman"/>
          <w:b/>
          <w:sz w:val="28"/>
          <w:szCs w:val="28"/>
        </w:rPr>
        <w:t>1</w:t>
      </w:r>
      <w:r w:rsidRPr="00DE00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DE006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  <w:r w:rsidRPr="00DE00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DE0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006C"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DE006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</w:p>
    <w:p w14:paraId="3D5200AA" w14:textId="77777777" w:rsidR="00E30A16" w:rsidRPr="00DE006C" w:rsidRDefault="00E30A1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F05480" w14:textId="77777777" w:rsidR="00E30A16" w:rsidRPr="00DE006C" w:rsidRDefault="00E30A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E664B3" w14:textId="77777777" w:rsidR="00E30A16" w:rsidRPr="00DE006C" w:rsidRDefault="00E30A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B21BB1" w14:textId="77777777" w:rsidR="00E30A16" w:rsidRPr="00DE006C" w:rsidRDefault="00E30A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DD2806" w14:textId="77777777" w:rsidR="00E30A16" w:rsidRPr="00DE006C" w:rsidRDefault="00E30A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55360A" w14:textId="77777777" w:rsidR="00E30A16" w:rsidRPr="00DE006C" w:rsidRDefault="00E30A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06D887" w14:textId="77777777" w:rsidR="00E30A16" w:rsidRPr="00DE006C" w:rsidRDefault="00E30A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AD840A" w14:textId="77777777" w:rsidR="00E30A16" w:rsidRPr="00DE006C" w:rsidRDefault="00E30A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AF5B08" w14:textId="538BF70C" w:rsidR="00E30A16" w:rsidRDefault="00E30A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9174D5" w14:textId="563BD151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D9E445" w14:textId="75170EB8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09C9904" w14:textId="62A6DEC8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BD7E91" w14:textId="1EAD4756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966CBB" w14:textId="3DD62E81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C2EC58" w14:textId="3CF1D1DF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0D330D" w14:textId="296C47CD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0B414A" w14:textId="5CD4881A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762D94" w14:textId="30BF6254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2C0902" w14:textId="6962590E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F6B4A" w14:textId="6DC3E3BA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043B81" w14:textId="306B6AC1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EB2C02" w14:textId="1003FD8E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22E63D" w14:textId="49E767BC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836C44" w14:textId="45DD45CB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CB5576" w14:textId="179A6C1B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32124A" w14:textId="0DF4697E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7FBA9F" w14:textId="63275A46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BF1AA6" w14:textId="796E4FBB" w:rsid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F5BBD6" w14:textId="77777777" w:rsidR="00DE006C" w:rsidRPr="00DE006C" w:rsidRDefault="00DE0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443539" w14:textId="77777777" w:rsidR="00E30A16" w:rsidRPr="00DE006C" w:rsidRDefault="009953B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006C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</w:t>
      </w:r>
      <w:r w:rsidRPr="00DE006C">
        <w:rPr>
          <w:rFonts w:ascii="Times New Roman" w:hAnsi="Times New Roman" w:cs="Times New Roman"/>
          <w:b/>
          <w:sz w:val="32"/>
          <w:szCs w:val="32"/>
        </w:rPr>
        <w:t xml:space="preserve"> вопросы</w:t>
      </w:r>
    </w:p>
    <w:p w14:paraId="37BA942A" w14:textId="77777777" w:rsidR="00E30A16" w:rsidRDefault="00E30A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2DB8A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исключение в С++?</w:t>
      </w:r>
    </w:p>
    <w:p w14:paraId="333CED2A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363284B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Исключение – это непредвиденное или аварийное событие.</w:t>
      </w:r>
    </w:p>
    <w:p w14:paraId="4E0D9C63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С++ исключение – это объект, который система </w:t>
      </w:r>
      <w:r>
        <w:rPr>
          <w:rFonts w:ascii="Times New Roman" w:hAnsi="Times New Roman"/>
          <w:bCs/>
          <w:sz w:val="28"/>
          <w:szCs w:val="28"/>
        </w:rPr>
        <w:t>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7B356551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A7CCF15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31213FCE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399A03E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Исключения позволяют разделить вы</w:t>
      </w:r>
      <w:r>
        <w:rPr>
          <w:rFonts w:ascii="Times New Roman" w:hAnsi="Times New Roman"/>
          <w:bCs/>
          <w:sz w:val="28"/>
          <w:szCs w:val="28"/>
        </w:rPr>
        <w:t>числительный процесс на 2 части:</w:t>
      </w:r>
    </w:p>
    <w:p w14:paraId="17A565A2" w14:textId="77777777" w:rsidR="00E30A16" w:rsidRDefault="009953B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Обнаружение аварийной ситуации (неизвестно как обрабатывать);</w:t>
      </w:r>
    </w:p>
    <w:p w14:paraId="3F38BC09" w14:textId="77777777" w:rsidR="00E30A16" w:rsidRDefault="009953B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Обработка аварийной ситуации (неизвестно, где она возникла). </w:t>
      </w:r>
    </w:p>
    <w:p w14:paraId="7E928A58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6D25372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5C86CD3B" wp14:editId="3A7C4985">
            <wp:extent cx="5937250" cy="1607820"/>
            <wp:effectExtent l="0" t="0" r="635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1175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оператор используется для генерации исключительной ситуации?</w:t>
      </w:r>
    </w:p>
    <w:p w14:paraId="45229590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AD089E8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Исключение генерируется опер</w:t>
      </w:r>
      <w:r>
        <w:rPr>
          <w:rFonts w:ascii="Times New Roman" w:hAnsi="Times New Roman"/>
          <w:bCs/>
          <w:sz w:val="28"/>
          <w:szCs w:val="28"/>
        </w:rPr>
        <w:t>атором</w:t>
      </w:r>
    </w:p>
    <w:p w14:paraId="0D4765E5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throw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&lt;выражение&gt;, где &lt;выражение&gt; -</w:t>
      </w:r>
    </w:p>
    <w:p w14:paraId="071CC927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либо константа,</w:t>
      </w:r>
    </w:p>
    <w:p w14:paraId="765D912A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либо переменная некоторого типа,</w:t>
      </w:r>
    </w:p>
    <w:p w14:paraId="7E96FAB4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либо выражение некоторого типа.</w:t>
      </w:r>
    </w:p>
    <w:p w14:paraId="011CD4BD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ZeroDevide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{};</w:t>
      </w:r>
    </w:p>
    <w:p w14:paraId="4A1A0830" w14:textId="77777777" w:rsidR="00E30A16" w:rsidRDefault="009953B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NegativeArg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{}</w:t>
      </w:r>
    </w:p>
    <w:p w14:paraId="63B8F5C0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Генерация исключения будет выглядеть:</w:t>
      </w:r>
    </w:p>
    <w:p w14:paraId="49B8A3A9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B6B6D39" w14:textId="77777777" w:rsidR="00E30A16" w:rsidRDefault="009953B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throw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ZeroDevide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  <w:r>
        <w:rPr>
          <w:rFonts w:ascii="Cascadia Mono" w:eastAsia="Cascadia Mono" w:hAnsi="Cascadia Mono"/>
          <w:color w:val="008000"/>
          <w:sz w:val="19"/>
          <w:szCs w:val="24"/>
        </w:rPr>
        <w:t>//вызывается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 конструктор без параметров</w:t>
      </w:r>
    </w:p>
    <w:p w14:paraId="734A13F2" w14:textId="77777777" w:rsidR="00E30A16" w:rsidRDefault="009953B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или </w:t>
      </w:r>
    </w:p>
    <w:p w14:paraId="7BEC2EDC" w14:textId="77777777" w:rsidR="00E30A16" w:rsidRDefault="009953B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throw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ZeroDevide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14:paraId="2ECEA92E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493D1BE8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48647716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1395EBC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20F420AD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096402C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2F28C216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49AA8143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Что представляет собой контролируемый блок? Для чего он нужен?</w:t>
      </w:r>
    </w:p>
    <w:p w14:paraId="2D2DB4D1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D7E88B9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Исключение надо перехватить и обработать. Для проверки возникновения исключения используется контролируемый блок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</w:rPr>
        <w:t>{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}, с которым связана одна или несколько секций-ловушек 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То есть контролируемым блоком называется та часть кода, проверяемая блоком </w:t>
      </w:r>
      <w:r>
        <w:rPr>
          <w:rFonts w:ascii="Times New Roman" w:hAnsi="Times New Roman"/>
          <w:bCs/>
          <w:sz w:val="28"/>
          <w:szCs w:val="28"/>
          <w:lang w:val="en-US"/>
        </w:rPr>
        <w:t>tr</w:t>
      </w:r>
      <w:r>
        <w:rPr>
          <w:rFonts w:ascii="Times New Roman" w:hAnsi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sz w:val="28"/>
          <w:szCs w:val="28"/>
        </w:rPr>
        <w:t>, в которой предполагается возникновение ошибки.</w:t>
      </w:r>
    </w:p>
    <w:p w14:paraId="0A4FF009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7B8400B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секция-ловушка? Для чего она нужна?</w:t>
      </w:r>
    </w:p>
    <w:p w14:paraId="327DB75F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BF07508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блока </w:t>
      </w:r>
      <w:proofErr w:type="spellStart"/>
      <w:r>
        <w:rPr>
          <w:rFonts w:ascii="Times New Roman" w:hAnsi="Times New Roman"/>
          <w:bCs/>
          <w:sz w:val="28"/>
          <w:szCs w:val="28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всегда прописывается одна или несколько секций-ловушек </w:t>
      </w:r>
      <w:proofErr w:type="spell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, которые обычно называют обработчиками исключений.</w:t>
      </w:r>
    </w:p>
    <w:p w14:paraId="72C66C40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133C3DE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формы може</w:t>
      </w:r>
      <w:r>
        <w:rPr>
          <w:rFonts w:ascii="Times New Roman" w:hAnsi="Times New Roman"/>
          <w:bCs/>
          <w:sz w:val="28"/>
          <w:szCs w:val="28"/>
        </w:rPr>
        <w:t>т иметь спецификация исключения в секции ловушке? В каких ситуациях используются эти формы?</w:t>
      </w:r>
    </w:p>
    <w:p w14:paraId="79EDF5C9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8FB0D91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Форма записи секции-ловушки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следующая:</w:t>
      </w:r>
    </w:p>
    <w:p w14:paraId="12443CBC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</w:rPr>
        <w:t>( спецификация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исключения ), где спецификация исключения может иметь три формы:</w:t>
      </w:r>
    </w:p>
    <w:p w14:paraId="5EDAAF98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1)(тип имя)</w:t>
      </w:r>
    </w:p>
    <w:p w14:paraId="068F3602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2)(тип) 3) (…)</w:t>
      </w:r>
    </w:p>
    <w:p w14:paraId="3F17B1C2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Тип – это </w:t>
      </w:r>
      <w:r>
        <w:rPr>
          <w:rFonts w:ascii="Times New Roman" w:hAnsi="Times New Roman"/>
          <w:bCs/>
          <w:sz w:val="28"/>
          <w:szCs w:val="28"/>
        </w:rPr>
        <w:t>встроенный тип или тип, определённый программистом.</w:t>
      </w:r>
    </w:p>
    <w:p w14:paraId="0B0B40D0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ещё не были обработаны.</w:t>
      </w:r>
    </w:p>
    <w:p w14:paraId="49C21D2A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6E5B78A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25BEF676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A01D1BA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exception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определён в стандартной библиотеке следующим образом:</w:t>
      </w:r>
    </w:p>
    <w:p w14:paraId="22D7A3A4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5AD809A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</w:p>
    <w:p w14:paraId="2C2B6C5D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8E8EC27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AB848C5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exception(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без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параметров</w:t>
      </w:r>
    </w:p>
    <w:p w14:paraId="4ACC74AC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exception(</w:t>
      </w:r>
      <w:proofErr w:type="gramEnd"/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onst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&amp;)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копирования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20A4D2C9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&amp;) </w:t>
      </w:r>
      <w:proofErr w:type="gramStart"/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оператор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= </w:t>
      </w:r>
    </w:p>
    <w:p w14:paraId="6E373CDD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~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exception(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деструктор</w:t>
      </w:r>
    </w:p>
    <w:p w14:paraId="5826CDF0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what(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генерирует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сообщение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об</w:t>
      </w:r>
      <w:r w:rsidRPr="00DE006C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ошибке</w:t>
      </w:r>
    </w:p>
    <w:p w14:paraId="63B76081" w14:textId="77777777" w:rsidR="00E30A16" w:rsidRDefault="009953B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0CFE196C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0B21EE93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2FCA2291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89CF21C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Каким образом можно создать собственную иерархию исключений?</w:t>
      </w:r>
    </w:p>
    <w:p w14:paraId="3801096B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AD3216B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создания собственной иерархии исключений надо:</w:t>
      </w:r>
    </w:p>
    <w:p w14:paraId="30B5CDA7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99F59F5" w14:textId="77777777" w:rsidR="00E30A16" w:rsidRPr="00DE006C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подключить 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библиотеку </w:t>
      </w:r>
      <w:r w:rsidRPr="00DE006C">
        <w:rPr>
          <w:rFonts w:ascii="Times New Roman" w:hAnsi="Times New Roman"/>
          <w:bCs/>
          <w:sz w:val="28"/>
          <w:szCs w:val="28"/>
        </w:rPr>
        <w:t xml:space="preserve"> &lt;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exception</w:t>
      </w:r>
      <w:r w:rsidRPr="00DE006C">
        <w:rPr>
          <w:rFonts w:ascii="Times New Roman" w:hAnsi="Times New Roman"/>
          <w:bCs/>
          <w:sz w:val="28"/>
          <w:szCs w:val="28"/>
        </w:rPr>
        <w:t>&gt;</w:t>
      </w:r>
    </w:p>
    <w:p w14:paraId="014AE120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объявить свой базовый класс- исключение, например</w:t>
      </w:r>
      <w:r w:rsidRPr="00DE006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BaseException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{}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30AB494A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DE006C"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 xml:space="preserve">остальные классы будут </w:t>
      </w:r>
      <w:r>
        <w:rPr>
          <w:rFonts w:ascii="Times New Roman" w:hAnsi="Times New Roman"/>
          <w:bCs/>
          <w:sz w:val="28"/>
          <w:szCs w:val="28"/>
        </w:rPr>
        <w:t>наследниками этого класса, аналогично тому, как это сделано в иерархии стандартных исключений:</w:t>
      </w:r>
    </w:p>
    <w:p w14:paraId="36276C5C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174C78C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{};</w:t>
      </w:r>
    </w:p>
    <w:p w14:paraId="181817FC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Child_Exception</w:t>
      </w:r>
      <w:proofErr w:type="gram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1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6F5CD504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{}; </w:t>
      </w:r>
    </w:p>
    <w:p w14:paraId="5764FCAD" w14:textId="77777777" w:rsidR="00E30A16" w:rsidRPr="00DE006C" w:rsidRDefault="009953B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Child_Exception</w:t>
      </w:r>
      <w:proofErr w:type="gram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2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{};</w:t>
      </w:r>
    </w:p>
    <w:p w14:paraId="583E6D5C" w14:textId="77777777" w:rsidR="00E30A16" w:rsidRPr="00DE006C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DF64D91" w14:textId="77777777" w:rsidR="00E30A16" w:rsidRPr="00DE006C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bCs/>
          <w:sz w:val="28"/>
          <w:szCs w:val="28"/>
        </w:rPr>
        <w:t>BaseException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можно унаследов</w:t>
      </w:r>
      <w:r>
        <w:rPr>
          <w:rFonts w:ascii="Times New Roman" w:hAnsi="Times New Roman"/>
          <w:bCs/>
          <w:sz w:val="28"/>
          <w:szCs w:val="28"/>
        </w:rPr>
        <w:t xml:space="preserve">ать от стандартного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exception</w:t>
      </w:r>
      <w:proofErr w:type="spellEnd"/>
      <w:r w:rsidRPr="00DE006C">
        <w:rPr>
          <w:rFonts w:ascii="Times New Roman" w:hAnsi="Times New Roman"/>
          <w:bCs/>
          <w:sz w:val="28"/>
          <w:szCs w:val="28"/>
        </w:rPr>
        <w:t xml:space="preserve">: </w:t>
      </w:r>
    </w:p>
    <w:p w14:paraId="1D0AAA24" w14:textId="77777777" w:rsidR="00E30A16" w:rsidRPr="00DE006C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D2DE14C" w14:textId="77777777" w:rsidR="00E30A16" w:rsidRDefault="009953B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BaseException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exception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{};</w:t>
      </w:r>
    </w:p>
    <w:p w14:paraId="2428FF9F" w14:textId="77777777" w:rsidR="00E30A16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3E33686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Наследование от стандартных классов позволит использовать метод </w:t>
      </w:r>
      <w:proofErr w:type="spellStart"/>
      <w:r>
        <w:rPr>
          <w:rFonts w:ascii="Times New Roman" w:hAnsi="Times New Roman"/>
          <w:bCs/>
          <w:sz w:val="28"/>
          <w:szCs w:val="28"/>
        </w:rPr>
        <w:t>what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для вывода сообщений об ошибках.</w:t>
      </w:r>
    </w:p>
    <w:p w14:paraId="4EAFA29F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Иерархия классов-исключений позволяет вместо нескольких разных </w:t>
      </w:r>
      <w:r>
        <w:rPr>
          <w:rFonts w:ascii="Times New Roman" w:hAnsi="Times New Roman"/>
          <w:bCs/>
          <w:sz w:val="28"/>
          <w:szCs w:val="28"/>
        </w:rPr>
        <w:t>блоков-ловушек написать единственный блок с типом аргумента базового класса.</w:t>
      </w:r>
    </w:p>
    <w:p w14:paraId="42FE95D6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C7180C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спецификация исключений имеет вид: </w:t>
      </w:r>
      <w:proofErr w:type="spellStart"/>
      <w:r>
        <w:rPr>
          <w:rFonts w:ascii="Times New Roman" w:hAnsi="Times New Roman"/>
          <w:bCs/>
          <w:sz w:val="28"/>
          <w:szCs w:val="28"/>
        </w:rPr>
        <w:t>void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f1</w:t>
      </w:r>
      <w:proofErr w:type="gramStart"/>
      <w:r>
        <w:rPr>
          <w:rFonts w:ascii="Times New Roman" w:hAnsi="Times New Roman"/>
          <w:bCs/>
          <w:sz w:val="28"/>
          <w:szCs w:val="28"/>
        </w:rPr>
        <w:t>()</w:t>
      </w:r>
      <w:proofErr w:type="spellStart"/>
      <w:r>
        <w:rPr>
          <w:rFonts w:ascii="Times New Roman" w:hAnsi="Times New Roman"/>
          <w:bCs/>
          <w:sz w:val="28"/>
          <w:szCs w:val="28"/>
        </w:rPr>
        <w:t>throw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</w:rPr>
        <w:t>int,double</w:t>
      </w:r>
      <w:proofErr w:type="spellEnd"/>
      <w:r>
        <w:rPr>
          <w:rFonts w:ascii="Times New Roman" w:hAnsi="Times New Roman"/>
          <w:bCs/>
          <w:sz w:val="28"/>
          <w:szCs w:val="28"/>
        </w:rPr>
        <w:t>); то какие исключения может прождать функция f1()?</w:t>
      </w:r>
    </w:p>
    <w:p w14:paraId="5FF24E03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DA7B822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Данная функция генерирует те исключения, которые явно указан</w:t>
      </w:r>
      <w:r>
        <w:rPr>
          <w:rFonts w:ascii="Times New Roman" w:hAnsi="Times New Roman"/>
          <w:bCs/>
          <w:sz w:val="28"/>
          <w:szCs w:val="28"/>
        </w:rPr>
        <w:t xml:space="preserve">ы в этом списке, то есть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double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564FD188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F263EDF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спецификация исключений имеет вид: </w:t>
      </w:r>
      <w:proofErr w:type="spellStart"/>
      <w:r>
        <w:rPr>
          <w:rFonts w:ascii="Times New Roman" w:hAnsi="Times New Roman"/>
          <w:bCs/>
          <w:sz w:val="28"/>
          <w:szCs w:val="28"/>
        </w:rPr>
        <w:t>void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f1</w:t>
      </w:r>
      <w:proofErr w:type="gramStart"/>
      <w:r>
        <w:rPr>
          <w:rFonts w:ascii="Times New Roman" w:hAnsi="Times New Roman"/>
          <w:bCs/>
          <w:sz w:val="28"/>
          <w:szCs w:val="28"/>
        </w:rPr>
        <w:t>()</w:t>
      </w:r>
      <w:proofErr w:type="spellStart"/>
      <w:r>
        <w:rPr>
          <w:rFonts w:ascii="Times New Roman" w:hAnsi="Times New Roman"/>
          <w:bCs/>
          <w:sz w:val="28"/>
          <w:szCs w:val="28"/>
        </w:rPr>
        <w:t>throw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>(); то какие исключения может прождать функция f1()?</w:t>
      </w:r>
    </w:p>
    <w:p w14:paraId="0946E381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F929451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Поскольку спецификация исключений в заголовке не задана, функция может порождать любое исключение</w:t>
      </w:r>
    </w:p>
    <w:p w14:paraId="3550DA11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9CA94B7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какой ч</w:t>
      </w:r>
      <w:r>
        <w:rPr>
          <w:rFonts w:ascii="Times New Roman" w:hAnsi="Times New Roman"/>
          <w:bCs/>
          <w:sz w:val="28"/>
          <w:szCs w:val="28"/>
        </w:rPr>
        <w:t>асти программы может генерироваться исключение?</w:t>
      </w:r>
    </w:p>
    <w:p w14:paraId="6BB828D0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302A8FA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Исключение генерируется в той части кода, где используется контролируемый блок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). Само исключение как объект возникает в точке генерации, распознаётся в контролируемом блоке и передаётся в обработчик иск</w:t>
      </w:r>
      <w:r>
        <w:rPr>
          <w:rFonts w:ascii="Times New Roman" w:hAnsi="Times New Roman"/>
          <w:bCs/>
          <w:sz w:val="28"/>
          <w:szCs w:val="28"/>
        </w:rPr>
        <w:t xml:space="preserve">лючений. </w:t>
      </w:r>
    </w:p>
    <w:p w14:paraId="68194A92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D4EB562" w14:textId="77777777" w:rsidR="00E30A16" w:rsidRDefault="00995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функцию, которая вычисляет площадь треугольника по трём сторонам (формула Герона).</w:t>
      </w:r>
    </w:p>
    <w:p w14:paraId="3F912B1F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Функцию реализовать в 4 вариантах:</w:t>
      </w:r>
    </w:p>
    <w:p w14:paraId="3F3018C8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- без спецификации исключений;</w:t>
      </w:r>
    </w:p>
    <w:p w14:paraId="3333864D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со спецификацией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throw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</w:rPr>
        <w:t>);</w:t>
      </w:r>
    </w:p>
    <w:p w14:paraId="5AB4030D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 конкретной спецификацией с подходящим </w:t>
      </w:r>
      <w:r>
        <w:rPr>
          <w:rFonts w:ascii="Times New Roman" w:hAnsi="Times New Roman"/>
          <w:bCs/>
          <w:sz w:val="28"/>
          <w:szCs w:val="28"/>
        </w:rPr>
        <w:t>стандартным исключением;</w:t>
      </w:r>
    </w:p>
    <w:p w14:paraId="46E5E3B6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спецификация с собственным реализованным исключением.</w:t>
      </w:r>
    </w:p>
    <w:p w14:paraId="7C5D9CB9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===========================================================</w:t>
      </w:r>
    </w:p>
    <w:p w14:paraId="2E525CB8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без спецификации исключений:</w:t>
      </w:r>
    </w:p>
    <w:p w14:paraId="28BBCDE5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7D695DE" w14:textId="77777777" w:rsidR="00E30A16" w:rsidRDefault="009953B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Geron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</w:p>
    <w:p w14:paraId="0E405106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47111D2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10C57970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 * (p -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02D0707E" w14:textId="77777777" w:rsidR="00E30A16" w:rsidRPr="00DE006C" w:rsidRDefault="009953B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1784B19" w14:textId="77777777" w:rsidR="00E30A16" w:rsidRPr="00DE006C" w:rsidRDefault="00E30A16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EE5AFD6" w14:textId="77777777" w:rsidR="00E30A16" w:rsidRPr="00DE006C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со</w:t>
      </w:r>
      <w:r w:rsidRPr="00DE006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спецификацией</w:t>
      </w:r>
      <w:r w:rsidRPr="00DE006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DE006C">
        <w:rPr>
          <w:rFonts w:ascii="Times New Roman" w:hAnsi="Times New Roman"/>
          <w:bCs/>
          <w:sz w:val="28"/>
          <w:szCs w:val="28"/>
          <w:lang w:val="en-US"/>
        </w:rPr>
        <w:t>throw(</w:t>
      </w:r>
      <w:proofErr w:type="gramEnd"/>
      <w:r w:rsidRPr="00DE006C">
        <w:rPr>
          <w:rFonts w:ascii="Times New Roman" w:hAnsi="Times New Roman"/>
          <w:bCs/>
          <w:sz w:val="28"/>
          <w:szCs w:val="28"/>
          <w:lang w:val="en-US"/>
        </w:rPr>
        <w:t>):</w:t>
      </w:r>
    </w:p>
    <w:p w14:paraId="5C978699" w14:textId="77777777" w:rsidR="00E30A16" w:rsidRPr="00DE006C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C137DF7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</w:t>
      </w:r>
    </w:p>
    <w:p w14:paraId="52D4332A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1BBA235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064A9DD4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 * (p -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779587EF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E8CC553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397AD167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7C02480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14:paraId="6145124C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 w14:paraId="31DBD89C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try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  <w:proofErr w:type="spell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(a, b, c); }</w:t>
      </w:r>
    </w:p>
    <w:p w14:paraId="5A119AD5" w14:textId="77777777" w:rsidR="00E30A16" w:rsidRPr="00DE006C" w:rsidRDefault="009953BE">
      <w:pPr>
        <w:spacing w:after="0" w:line="240" w:lineRule="auto"/>
        <w:ind w:firstLine="38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catch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(...)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  <w:proofErr w:type="spell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cerr</w:t>
      </w:r>
      <w:proofErr w:type="spellEnd"/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Возникла</w:t>
      </w:r>
      <w:r w:rsidRPr="00DE006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ошибка</w:t>
      </w:r>
      <w:r w:rsidRPr="00DE006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14:paraId="706DC620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3E56B748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с конкретной спецификацией с подходящим стандартным исключением: </w:t>
      </w:r>
    </w:p>
    <w:p w14:paraId="1FC21029" w14:textId="77777777" w:rsidR="00E30A16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2F2C7EA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invalid_argument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6EC3FBC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0560683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==0||(</w:t>
      </w:r>
      <w:proofErr w:type="spellStart"/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proofErr w:type="gramStart"/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proofErr w:type="gramEnd"/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||(</w:t>
      </w:r>
      <w:proofErr w:type="spellStart"/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||(</w:t>
      </w:r>
      <w:proofErr w:type="spellStart"/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4F4482B1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invalid_</w:t>
      </w:r>
      <w:proofErr w:type="gram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argument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E006C">
        <w:rPr>
          <w:rFonts w:ascii="Cascadia Mono" w:eastAsia="Cascadia Mono" w:hAnsi="Cascadia Mono"/>
          <w:color w:val="A31515"/>
          <w:sz w:val="19"/>
          <w:szCs w:val="24"/>
          <w:lang w:val="en-US"/>
        </w:rPr>
        <w:t>"Wrong sides"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256957F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proofErr w:type="spellStart"/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)/2;</w:t>
      </w:r>
    </w:p>
    <w:p w14:paraId="1EB1F0C5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sqrt(p*(p-</w:t>
      </w:r>
      <w:proofErr w:type="gramStart"/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)*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(p-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)*(p-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2B6E81EB" w14:textId="77777777" w:rsidR="00E30A16" w:rsidRDefault="009953B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97AF1BB" w14:textId="77777777" w:rsidR="00E30A16" w:rsidRPr="00DE006C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DE006C"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спецификация с собственным реализованным исключением</w:t>
      </w:r>
      <w:r w:rsidRPr="00DE006C">
        <w:rPr>
          <w:rFonts w:ascii="Times New Roman" w:hAnsi="Times New Roman"/>
          <w:bCs/>
          <w:sz w:val="28"/>
          <w:szCs w:val="28"/>
        </w:rPr>
        <w:t>:</w:t>
      </w:r>
    </w:p>
    <w:p w14:paraId="0C987937" w14:textId="77777777" w:rsidR="00E30A16" w:rsidRPr="00DE006C" w:rsidRDefault="00E30A1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06EE422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4932CC2F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CD00D21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msg;</w:t>
      </w:r>
    </w:p>
    <w:p w14:paraId="14946D9A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lastRenderedPageBreak/>
        <w:t>public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1D3D72C8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NewExcept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 : msg(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14:paraId="59692138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message(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msg.c_str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}</w:t>
      </w:r>
    </w:p>
    <w:p w14:paraId="312C54E2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0CC13F64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6CA99845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1439111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(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|| (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|| (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582118B5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DE006C">
        <w:rPr>
          <w:rFonts w:ascii="Cascadia Mono" w:eastAsia="Cascadia Mono" w:hAnsi="Cascadia Mono"/>
          <w:color w:val="A31515"/>
          <w:sz w:val="19"/>
          <w:szCs w:val="24"/>
          <w:lang w:val="en-US"/>
        </w:rPr>
        <w:t>"Wrong sides"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08BDC84D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14:paraId="73B9DEB4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p * (p -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DE006C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14:paraId="3CA18A17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C3B6102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D055C99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1BE2F60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14:paraId="382C4EE4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 w14:paraId="16DB5294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try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  <w:proofErr w:type="spell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(a, b, c); }</w:t>
      </w:r>
    </w:p>
    <w:p w14:paraId="76FBB1C2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FF"/>
          <w:sz w:val="19"/>
          <w:szCs w:val="24"/>
          <w:lang w:val="en-US"/>
        </w:rPr>
        <w:t>catch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DE006C"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e)</w:t>
      </w:r>
    </w:p>
    <w:p w14:paraId="30DF4FF2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020AC31F" w14:textId="77777777" w:rsidR="00E30A16" w:rsidRPr="00DE006C" w:rsidRDefault="009953B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proofErr w:type="gram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e.message</w:t>
      </w:r>
      <w:proofErr w:type="spellEnd"/>
      <w:proofErr w:type="gram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</w:t>
      </w:r>
      <w:r w:rsidRPr="00DE006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1EC2552" w14:textId="77777777" w:rsidR="00E30A16" w:rsidRDefault="009953B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DE006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B60A950" w14:textId="77777777" w:rsidR="00E30A16" w:rsidRDefault="009953B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164C2979" w14:textId="77777777" w:rsidR="00E30A16" w:rsidRDefault="009953B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sectPr w:rsidR="00E30A16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2E11E" w14:textId="77777777" w:rsidR="009953BE" w:rsidRDefault="009953BE">
      <w:pPr>
        <w:spacing w:line="240" w:lineRule="auto"/>
      </w:pPr>
      <w:r>
        <w:separator/>
      </w:r>
    </w:p>
  </w:endnote>
  <w:endnote w:type="continuationSeparator" w:id="0">
    <w:p w14:paraId="55E3B49C" w14:textId="77777777" w:rsidR="009953BE" w:rsidRDefault="009953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340D" w14:textId="77777777" w:rsidR="00E30A16" w:rsidRDefault="00E30A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1B9B" w14:textId="77777777" w:rsidR="009953BE" w:rsidRDefault="009953BE">
      <w:pPr>
        <w:spacing w:after="0"/>
      </w:pPr>
      <w:r>
        <w:separator/>
      </w:r>
    </w:p>
  </w:footnote>
  <w:footnote w:type="continuationSeparator" w:id="0">
    <w:p w14:paraId="759FE3C5" w14:textId="77777777" w:rsidR="009953BE" w:rsidRDefault="009953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C953F" w14:textId="77777777" w:rsidR="00E30A16" w:rsidRDefault="00E30A1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CFD6D9"/>
    <w:multiLevelType w:val="singleLevel"/>
    <w:tmpl w:val="D5CFD6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ED2C36"/>
    <w:multiLevelType w:val="singleLevel"/>
    <w:tmpl w:val="59ED2C3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F82895F"/>
    <w:multiLevelType w:val="singleLevel"/>
    <w:tmpl w:val="5F82895F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9953BE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DE006C"/>
    <w:rsid w:val="00E1028C"/>
    <w:rsid w:val="00E30A16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018C"/>
  <w15:docId w15:val="{79A0AAC3-4378-4CFD-9DED-0D79A292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2</cp:revision>
  <dcterms:created xsi:type="dcterms:W3CDTF">2022-12-18T15:07:00Z</dcterms:created>
  <dcterms:modified xsi:type="dcterms:W3CDTF">2023-06-03T20:53:00Z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