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b41700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u w:color="000000"/>
          <w:rtl w:val="0"/>
          <w:lang w:val="zh-CN" w:eastAsia="zh-CN"/>
        </w:rPr>
        <w:t>【</w:t>
      </w:r>
      <w:r>
        <w:rPr>
          <w:rFonts w:ascii="微软雅黑" w:cs="微软雅黑" w:hAnsi="微软雅黑" w:eastAsia="微软雅黑"/>
          <w:color w:val="b41700"/>
          <w:sz w:val="32"/>
          <w:szCs w:val="32"/>
          <w:u w:color="494949"/>
          <w:rtl w:val="0"/>
          <w:lang w:val="zh-TW" w:eastAsia="zh-TW"/>
        </w:rPr>
        <w:t>编程题</w:t>
      </w:r>
      <w:r>
        <w:rPr>
          <w:rFonts w:ascii="微软雅黑" w:cs="微软雅黑" w:hAnsi="微软雅黑" w:eastAsia="微软雅黑"/>
          <w:color w:val="b41700"/>
          <w:sz w:val="32"/>
          <w:szCs w:val="32"/>
          <w:u w:color="494949"/>
          <w:rtl w:val="0"/>
          <w:lang w:val="zh-TW" w:eastAsia="zh-TW"/>
        </w:rPr>
        <w:t>】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b w:val="1"/>
          <w:bCs w:val="1"/>
          <w:sz w:val="32"/>
          <w:szCs w:val="32"/>
          <w:u w:color="494949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 w:eastAsia="zh-CN"/>
        </w:rPr>
        <w:t>一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ff0000"/>
          <w:rtl w:val="0"/>
          <w:lang w:val="zh-TW" w:eastAsia="zh-TW"/>
        </w:rPr>
        <w:t>捡垃圾游戏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做一个捡垃圾的小游戏，一小朋友乱丢垃圾，垃圾的图像可以到角色库里取，也可以自己画，丢下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个大小不一的垃圾，要求用克隆体产生，用鼠标去捡（碰到鼠标并单击鼠标），能够记录垃圾的个数，最后能记录捡完垃圾时间。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、准备工作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）从角色库中自行选择一个角色或者绘制一个角色，作为垃圾；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）保留白色背景。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、功能实现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）点击绿旗，角色克隆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次作为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个垃圾，大小不一，位置随机；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657475"/>
            <wp:effectExtent l="0" t="0" r="0" b="0"/>
            <wp:docPr id="1073741825" name="officeArt object" descr="IMG_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85" descr="IMG_28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57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）点击克隆体，垃圾消失，变量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垃圾个数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增加一；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667000"/>
            <wp:effectExtent l="0" t="0" r="0" b="0"/>
            <wp:docPr id="1073741826" name="officeArt object" descr="IMG_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86" descr="IMG_28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）舞台左上角有一个变量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时间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，记录垃圾出现到所有垃圾被捡完所用的时间。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657475"/>
            <wp:effectExtent l="0" t="0" r="0" b="0"/>
            <wp:docPr id="1073741827" name="officeArt object" descr="IMG_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87" descr="IMG_28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57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 w:eastAsia="zh-CN"/>
        </w:rPr>
        <w:t>二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ff0000"/>
          <w:rtl w:val="0"/>
          <w:lang w:val="zh-TW" w:eastAsia="zh-TW"/>
        </w:rPr>
        <w:t>判断奇偶数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准备工作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）导入角色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Cat Flying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Apple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Bananas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）保留白色背景。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功能实现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）点击绿旗，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Cat Flying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询问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请输入一个正整数，小猫会自动判断它是奇数还是偶数，奇数显示苹果，偶数显示香蕉！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（此处考生可简写）。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705100"/>
            <wp:effectExtent l="0" t="0" r="0" b="0"/>
            <wp:docPr id="1073741828" name="officeArt object" descr="IMG_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88" descr="IMG_28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0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）输入数字，如果是奇数，说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它是奇数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秒后，苹果显示出来；如果是偶数，说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它是偶数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秒后，香蕉显示出来。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695575"/>
            <wp:effectExtent l="0" t="0" r="0" b="0"/>
            <wp:docPr id="1073741829" name="officeArt object" descr="IMG_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89" descr="IMG_28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95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657475"/>
            <wp:effectExtent l="0" t="0" r="0" b="0"/>
            <wp:docPr id="1073741830" name="officeArt object" descr="IMG_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90" descr="IMG_290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57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686050"/>
            <wp:effectExtent l="0" t="0" r="0" b="0"/>
            <wp:docPr id="1073741831" name="officeArt object" descr="IMG_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91" descr="IMG_29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86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657475"/>
            <wp:effectExtent l="0" t="0" r="0" b="0"/>
            <wp:docPr id="1073741832" name="officeArt object" descr="IMG_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292" descr="IMG_29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57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）重复询问输入整数，进行判断。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三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神奇的小画笔，请根据给定图形画出一样的图形，如下图所示。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215467" cy="3911600"/>
            <wp:effectExtent l="0" t="0" r="0" b="0"/>
            <wp:docPr id="1073741833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" descr="图片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467" cy="391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、准备工作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）删除小猫角色，从角色库中选择角色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pencil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）保留白色背景。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、功能实现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）点击绿旗，画笔开始进行作画；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）要求能够画出如图所示的图形，大小适中；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）所画图形最少包含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种颜色，画完后画笔停留在右下角。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四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小猫和小狗比赛数数，当点击小绿旗后，小猫默默地在心里从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开始数数，当点击小狗时，小狗在心里随便想一个数字，同时小猫报出心中的数字，如果小猫的数字比小狗的数字大，小猫就说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我赢了！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，否则小狗说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你输了！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，如下图所示。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185921" cy="3132272"/>
            <wp:effectExtent l="0" t="0" r="0" b="0"/>
            <wp:docPr id="1073741834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" descr="图片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1" cy="3132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、准备工作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）保留小猫角色，从角色库中选择角色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dog2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）保留白色背景。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、功能实现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）点击绿旗，小猫在心里从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开始数数；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）点击小狗，小狗随机说一个数字（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1-10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），同时小猫报出心中数字；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）如果小猫的数字比小狗的数字大，小猫就说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我赢了！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，否则小狗说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你输了！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五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小猫是非常聪明的，它能进行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以内的加减法计算。按下向上键小猫会做加法，按下向下键小猫会做减法。例如：按下向上键，小猫第一次询问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请输入被加数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，第二次询问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请输入加数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，两次输入完成后，小猫会给出整个加法算式及答案，同样的按下向下键小猫会做减法运算（这里不考虑结果为负数的情况），如下图所示。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215702" cy="3917315"/>
            <wp:effectExtent l="0" t="0" r="0" b="0"/>
            <wp:docPr id="1073741835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" descr="图片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702" cy="3917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、准备工作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）保留小猫角色；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）保留白色背景。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、功能实现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）按下向上键，小猫第一次询问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请输入被加数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）输入完成后，小猫第二次询问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请输入加数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）两次输入完成后，小猫会给出整个加法算式及答案。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六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淘宝正在举办优惠活动：爽歪歪饮料，凭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个瓶盖可以再兑换一瓶爽歪歪，并且一直循环下去，但不允许暂借和赊账，请利用编程实现当输入购买饮料瓶数，说出最多可以喝的饮料个数，如下图所示。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913815" cy="2969896"/>
            <wp:effectExtent l="0" t="0" r="0" b="0"/>
            <wp:docPr id="1073741836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" descr="图片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815" cy="2969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、准备工作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）保留小猫角色；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）保留白色背景。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、功能实现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）点击绿旗，小猫询问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一共购买了多少瓶饮料？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）输入完成后，小猫说出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一共可以喝多少瓶！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【答案解析】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一、见附件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二、见附件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三、代码如下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drawing>
          <wp:inline distT="0" distB="0" distL="0" distR="0">
            <wp:extent cx="3101340" cy="5989321"/>
            <wp:effectExtent l="0" t="0" r="0" b="0"/>
            <wp:docPr id="1073741837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3" descr="图片 3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989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四、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小猫代码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drawing>
          <wp:inline distT="0" distB="0" distL="0" distR="0">
            <wp:extent cx="2880361" cy="5478780"/>
            <wp:effectExtent l="0" t="0" r="0" b="0"/>
            <wp:docPr id="1073741838" name="officeArt object" descr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4" descr="图片 4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1" cy="5478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小狗代码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328160" cy="3985260"/>
            <wp:effectExtent l="0" t="0" r="0" b="0"/>
            <wp:docPr id="1073741839" name="officeArt object" descr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5" descr="图片 5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985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五、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代码如下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267325" cy="4867910"/>
            <wp:effectExtent l="0" t="0" r="0" b="0"/>
            <wp:docPr id="1073741840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 2" descr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67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六、代码如下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013960" cy="5074921"/>
            <wp:effectExtent l="0" t="0" r="0" b="0"/>
            <wp:docPr id="1073741841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图片 1" descr="图片 1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074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r>
    </w:p>
    <w:sectPr>
      <w:headerReference w:type="default" r:id="rId21"/>
      <w:footerReference w:type="default" r:id="rId2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