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前言</w:t>
      </w:r>
    </w:p>
    <w:p>
      <w:pPr/>
      <w:r>
        <w:t>在Android开发中，ImageLoader应该算得上是最重要的开源库之一，由于项目原因（不能使用开源库），前段时间自己也是需要实现一个简单的ImageLoader，因此诞生了这个库，我们暂且叫它为SimpleImageLoader。就目前而言，你上网查ImageLoader资料的时候，基本上能够找到很简单的实现，基本上一个类就把所有的工作给做了，这就显得很不专业了嘛，很多时候我们不只是需要实现功能，而是希望能够在实现功能的同时在设计层面有所提升。</w:t>
      </w:r>
    </w:p>
    <w:p>
      <w:pPr/>
      <w:r>
        <w:t>SimpleImageLoader分享出来的主要目的并不是说替代那些著名开源库，而是提供一个简单的、又有一定参考价值的ImageLoader实现让一些需要帮助的人学习，在深入了解实现的同时学到知识，也能够体会到在设计一个开源库时应该要做哪些考虑、做哪些取舍、有什么模式，当然在了解了ImageLoader的实现之后再去使用专业的开源库也会更加的得心应手，出现问题的时候自己也能够不太费力地去究其原因。在提升自己的同时也能够了解一些开源库的设计基本原则，这也是我的博客中一直主张的观点。</w:t>
      </w:r>
    </w:p>
    <w:p>
      <w:pPr/>
      <w:r>
        <w:t>当然限于本人水平有限，有bug在所难免，但是我们这里是以学习为目的，了解ImageLoader的设计与实现才是我们最重要的目的，一些细节不必在意，可以在你深入的学习过程中修改你认为不合理或者错误的地方。如果你有好的实现方法或者有好的建议，也都请指教一二；如果你认为我写的东西烂得不值一提，那你就深深地埋藏在心里吧。</w:t>
      </w:r>
    </w:p>
    <w:p>
      <w:pPr/>
      <w:r>
        <w:t>基本架构      </w:t>
      </w:r>
    </w:p>
    <w:p>
      <w:pPr/>
      <w:r>
        <w:rPr>
          <w:lang w:val="en-US" w:eastAsia="zh-CN"/>
        </w:rPr>
        <w:t>一般来说，ImageLoader的实现都是基于线程池，在第一版的我也是使用线程池来加载图片，但是后面的版本却换成了跟SimpleNet类似的架构模式，原因是觉得线程池刚启动的时候会稍微慢一些，我感觉不太爽就换了线程模型。当然我也会把线程池的版本在另外的分支上给出，这样给一些需要的朋友参考。</w:t>
      </w:r>
    </w:p>
    <w:p>
      <w:pPr/>
      <w:r>
        <w:rPr>
          <w:lang w:val="en-US" w:eastAsia="zh-CN"/>
        </w:rPr>
        <w:t>SimpleImageLoader的基本结构如图1所示。</w:t>
      </w:r>
    </w:p>
    <w:p>
      <w:pPr>
        <w:rPr>
          <w:rFonts w:hint="default" w:ascii="Arial" w:hAnsi="Arial" w:cs="Arial"/>
          <w:i w:val="0"/>
          <w:sz w:val="21"/>
          <w:szCs w:val="21"/>
        </w:rPr>
      </w:pPr>
      <w:r>
        <w:t>SimpleImageLoader工程结构图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instrText xml:space="preserve">INCLUDEPICTURE \d "http://img.blog.csdn.net/20150131145040638?watermark/2/text/aHR0cDovL2Jsb2cuY3Nkbi5uZXQvYmJveWZlaXl1/font/5a6L5L2T/fontsize/400/fill/I0JBQkFCMA==/dissolve/70/gravity/Center" \* MERGEFORMATINET </w:instrTex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drawing>
          <wp:inline distT="0" distB="0" distL="114300" distR="114300">
            <wp:extent cx="3127375" cy="3127375"/>
            <wp:effectExtent l="0" t="0" r="15875" b="158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fldChar w:fldCharType="end"/>
      </w:r>
    </w:p>
    <w:p>
      <w:pPr/>
      <w:r>
        <w:t>到这幅图看过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"http://blog.csdn.net/column/details/simple-net.html" \t "http://blog.csdn.net/bboyfeiyu/article/details/_blank"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cs="Arial"/>
          <w:i w:val="0"/>
          <w:color w:val="CA0000"/>
          <w:szCs w:val="21"/>
          <w:u w:val="none"/>
          <w:shd w:val="clear" w:fill="FFFFFF"/>
        </w:rPr>
        <w:t>SimpleNet网络框架</w:t>
      </w:r>
      <w:r>
        <w:rPr>
          <w:rFonts w:hint="default"/>
        </w:rPr>
        <w:fldChar w:fldCharType="end"/>
      </w:r>
      <w:r>
        <w:rPr>
          <w:rFonts w:hint="default"/>
        </w:rPr>
        <w:t>的朋友应该是会熟悉一些，基本结构与SimpleNet很相似，其实主要也是我们比较喜欢把架构图画成这种分层样式，感觉比较好理解，</w:t>
      </w:r>
    </w:p>
    <w:p>
      <w:pPr/>
      <w:r>
        <w:rPr>
          <w:rFonts w:hint="default"/>
        </w:rPr>
        <w:t>SimpleImageLoader类是用户的入口，用户在通过配置类初始化SimpleImageLoader之后就可以向SimpleImageLoader提交加载图片的请求了。SimpleImageLoader内部维护了一个请求队列，用户提交的加载图片的请求会在内部被封装成BitmapRequest对象，然后将这些对象放到请求队列中。在创建队列时会创建用户指定数量（默认为CPU个数 + 1）的线程来加载图片，这些线程在内部命名为RequestDispatcher，它们在run函数中不断地获取队列中的加载请求，然后交给对应的Loader加载图片。</w:t>
      </w:r>
    </w:p>
    <w:p>
      <w:pPr/>
      <w:r>
        <w:rPr>
          <w:rFonts w:hint="default"/>
        </w:rPr>
        <w:t>为了方便用户的扩展，我们引入了Loader这个抽象，因为在SimpleImageLoader中只支持两种图片uri的加载，即网络图片uri和本地文件的uri。网络图片一般以"http://"或者"https://"开头，而本地图片的uri格式却是"file://"开头，SimpleImageLoader内部通过图片uri的格式的不同使用不同的Loader来加载图片，这样后续用户就可以注册Loader来实现其他格式的加载，例如"drawable:// + 图片名"来加载res/drawable中的图片等。这样保证了SimpleImageLoader可加载图片uri格式的可扩展性。Loader会通过LoaderManager来进行管理，如果需要注册自己的Loader实现，则调用LoaderManager的register函数即可。如果你传递进去的图片uri是无效，例如格式错误，那么LoaderManager会返回一个默认的Loader，这个默认的Loader名为NullLoader，它其实什么也不做，只是为了防止在外部进行判空而已，这种模式成为Null Object设计模式。当然，在加载图片之前我们会从缓存中读取，如果有缓存我们则不加载。</w:t>
      </w:r>
    </w:p>
    <w:p>
      <w:pPr/>
      <w:r>
        <w:rPr>
          <w:rFonts w:hint="default"/>
        </w:rPr>
        <w:t>Loader加载完图片之后会先更新UI，即将图片显示到对应的ImageView上，在构造BitmapRequest时内部已经将图片的uri设置为ImageView的tag了。图片加载完成后判断ImageView的tag和uri是否相等，如果相等则将图片显示到ImageView上，否则不更新ImageView。这一步很重要，很多朋友在使用ImageLoader时出现问题基本上就是由于没有设置ImageView的tag。</w:t>
      </w:r>
    </w:p>
    <w:p>
      <w:pPr/>
      <w:r>
        <w:rPr>
          <w:rFonts w:hint="default"/>
        </w:rPr>
        <w:t>加载图片的先后顺序是由加载策略决定的，策略相关的内容没有在架构图中给出。加载策略决定了请求在队列中的排序，在将请求添加到队列中时会给每个请求设置一个序号，队列将根据这个序号对请求进行排序。这样我们就可以知道哪个请求是先添加进来的，也可以很方便的实现自己的策略类来定制自己的加载策略，比如最后加载到队列中的请求最先加载。比如我们在ListView滚动时，最后添加到队列中的图片请求应该是我们最急需显示的，我们它们就在手机的当前屏幕，而前面的请求对应的ImageView已经被复用，即使它们加载完成它们也不会被显示，因为ImageView的tag已经变化了。因此，策略的灵活性依然很重要。</w:t>
      </w:r>
    </w:p>
    <w:p>
      <w:pPr/>
      <w:r>
        <w:rPr>
          <w:rFonts w:hint="default"/>
        </w:rPr>
        <w:t>在加载完图片并且更新UI之后，我们会将图片缓存起来。内置的缓存类型有四种，无缓存、内存缓存、sd卡缓存、内存和sd卡的双缓存，这四种缓存都实现了Cache接口，如果你这四种缓存类型还不能满足你的需求，那么你可以实现Cache接口，然后实现自己的缓存逻辑，然后在配置ImageLoader时设置需要的缓存类型（具体配置后续说明），如果不配置则默认使用的是内存缓存。这里我们又看到了一个面向接口编程的例子，即SimpleImageLoader只依赖于Cache接口的抽象，而不是说依赖于某个具体的缓存类，这样用户就可以很方面的实现自己的缓存逻辑，并且将缓存实现注入到sdk中。当然，上述的Loader、加载策略实现也是基于同样的理论基础，就是说过很多遍的“面向接口编程”。</w:t>
      </w:r>
    </w:p>
    <w:p>
      <w:pPr/>
      <w:r>
        <w:rPr>
          <w:rFonts w:hint="default"/>
        </w:rPr>
        <w:t>恩，是时候捋一捋这个执行流程了。</w:t>
      </w:r>
    </w:p>
    <w:p>
      <w:pPr/>
      <w:r>
        <w:rPr>
          <w:rFonts w:hint="default"/>
        </w:rPr>
        <w:t>用户调用displayImage请求加载图片，SimpleImageLoader将这个加载图片请求封装成一个Request，然后加入到队列中。几个色眯眯的调度子线程不断地从队列中获取请求，然后根据uri的格式获取到对应的Loader来加载图片。在加载图片之前首先会查看缓存中是否含有目标图片（具体细节在后续的博客再细说），如果有缓存则使用缓存，否则加载目标图片。获取到图片之后，我们会将图片投递给ImageView进行更新，如果该ImageView的tag与图片的uri是一样的，那么则更新ImageView，否则不处理。使用ImageView的tag与图片的uri进行对比是为了防止图片错位显示的问题，这在ImageLoader中是很重要的一步。如果目标图片没有缓存，第一次从uri中加载后会加入缓存中，当然从sdcard中加载的图片我们只会缓存到内存中，而不会再缓存一份到sd卡的另一个目录中。这样，整个加载过程也就完成了。</w:t>
      </w:r>
    </w:p>
    <w:p>
      <w:pPr/>
      <w:r>
        <w:t>SimpleImageLoader工程结构图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5000" cy="3359150"/>
            <wp:effectExtent l="0" t="0" r="0" b="12700"/>
            <wp:docPr id="15" name="图片 15" descr="201501311543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5013115435541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6300" cy="3359150"/>
            <wp:effectExtent l="0" t="0" r="12700" b="12700"/>
            <wp:docPr id="16" name="图片 16" descr="2015013115550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5013115550950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在教你写Android ImageLoader框架之基本架构中我们对SimpleImageLoader框架进行了基本的介绍，今天我们就从源码的角度来剖析ImageLoader的设计与实现。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在我们使用ImageLoader前都会通过一个配置类来设置一些基本的东西，比如加载中的图片、加载失败的图片、缓存策略等等，SimpleImageLoader的设计也是如此。配置类这个比较简单，我们直接看源码吧。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ImageLoaderConfig配置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34.2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都是很简单的setter函数，但是不太一样的是这些setter都是返回一个ImageLoaderConfig对象的，在这里也就是返回了自身。这个设计是类似Builder模式的，便于用户的链式调用，例如: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[java] view plaincopy在CODE上查看代码片派生到我的代码片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01.private void initImageLoader()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02.       ImageLoaderConfig config = new ImageLoaderConfig()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03.               .setLoadingPlaceholder(R.drawable.loading)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04.               .setNotFoundPlaceholder(R.drawable.not_found)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05.               .setCache(new DoubleCache(this))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06.               .setThreadCount(4)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07.               .setLoadPolicy(new ReversePolicy());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08.       // 初始化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09.       SimpleImageLoader.getInstance().init(config);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  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对于Builder模式不太了解的同学可以参考 Android源码分析之Builder模式(http://blog.csdn.net/bboyfeiyu/article/details/24375481)。构建好配置对象之后我们就可以通过这个配置对象来初始化SimpleImageLoader了。SimpleImageLoader会根据配置对象来初始化一些内部策略，例如缓存策略、线程数量等。调用init方法后整个ImageLoader就正式启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135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9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代码中我们可以看到SimpleImageLoader的工作比较少，也比较简单。它就是根据用户传递进来的配置来初始化ImageLoader,并且作为图片加载入口，用户调用displayImage之后它会将这个调用封装成一个BitmapRequest请求,然后将该请求添加到请求队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BitmapRequest图片加载请求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mapRequest只是一个存储了ImageView、图片uri、DisplayConfig以及ImageListener的一个对象，封装这个对象的目的在加载图片时减少参数的个数，***在BitmapRequest的构造函数中我们会将图片uri设置为ImageView的tag，这样做的目的是防止图片错位显示。***BitmapRequest类实现了Compare接口，请求队列会根据它的序列号进行排序，排序策略用户也可以通过配置类来设置，具体细节在加载策略的章节我们再聊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2.75pt;width:10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1"/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RequestQueue图片请求队列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请求队列我们采用了SImpleNet中一样的模式，通过封装一个优先级队列来维持图片加载队列，mSerialNumGenerator会给每一个请求分配一个序列号，PriorityBlockingQueue会根据BitmapRequest的compare策略来决定BitmapRequest的顺序。RequestQueue内部会启动用户指定数量的线程来从请求队列中读取请求，分发线程不断地从队列中读取请求，然后进行图片加载处理，这样ImageLoader就happy起来了。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42.75pt;width:105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0" DrawAspect="Content" ObjectID="_1468075728" r:id="rId13"/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RequestDispatcher请求分发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请求Dispatcher,继承自Thread,从网络请求队列中循环读取请求并且执行，也比较简单，直接上源码吧。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1" o:spt="75" type="#_x0000_t75" style="height:42.75pt;width:128.2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1" DrawAspect="Content" ObjectID="_1468075729" r:id="rId15"/>
        </w:objec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第一个重点就是run函数了，不断地从队列中获取请求，然后解析到图片uri的schema，从schema的格式就可以知道它是存储在哪里的图片。例如网络图片对象的schema是http或者https，sd卡存储的图片对应的schema为file。根据schema我们从LoaderManager中获取对应的Loader来加载图片，这个设计保证了SimpleImageLoader可加载图片类型的可扩展性，这就是为什么会增加loader这个包的原因。用户只需要根据uri的格式来构造图片uri，并且实现自己的Loader类，然后将Loader对象注入到LoaderManager即可，后续我们会再详细说明。</w:t>
      </w: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  <w:rPr>
          <w:rFonts w:hint="eastAsia" w:ascii="Arial" w:hAnsi="Arial" w:cs="Arial" w:eastAsiaTheme="minorEastAsia"/>
          <w:b w:val="0"/>
          <w:i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i w:val="0"/>
          <w:shd w:val="clear" w:fill="FFFFFF"/>
        </w:rPr>
        <w:t xml:space="preserve"> </w:t>
      </w:r>
      <w:r>
        <w:rPr>
          <w:rFonts w:hint="eastAsia" w:ascii="Arial" w:hAnsi="Arial" w:cs="Arial" w:eastAsiaTheme="minorEastAsia"/>
          <w:b w:val="0"/>
          <w:i w:val="0"/>
          <w:kern w:val="0"/>
          <w:sz w:val="21"/>
          <w:szCs w:val="21"/>
          <w:shd w:val="clear" w:fill="FFFFFF"/>
          <w:lang w:val="en-US" w:eastAsia="zh-CN" w:bidi="ar"/>
        </w:rPr>
        <w:t>这里的另一个重点是parseSchema函数，它的职责是解析图片uri的格式,uri格式为: schema:// + 图片路径,例如网络图片的格式为http://xxx.image.jpg,而本地图片的uri为file:///sdcard/xxx/image.jpg。如果你要实现自己的Loader来加载特定的格式，那么它的uri格式必须以schema://开头，否则解析会错误，例如可以为drawable://image,然后你注册一个schema为"drawable"的Loader到LoaderManager中，SimpleImageLoader在加载图片时就会使用你注册的Loader来加载图片，这样就可以应对用户的多种多样的需求。如果不能拥抱变化那就不能称之为框架了，应该叫功能模块。</w:t>
      </w: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eastAsia"/>
          <w:i w:val="0"/>
          <w:shd w:val="clear" w:fill="FFFFFF"/>
        </w:rPr>
        <w:t xml:space="preserve">      </w:t>
      </w:r>
      <w:r>
        <w:rPr>
          <w:i w:val="0"/>
          <w:shd w:val="clear" w:fill="FFFFFF"/>
        </w:rPr>
        <w:t>本章总结</w:t>
      </w:r>
    </w:p>
    <w:p>
      <w:pPr>
        <w:keepNext w:val="0"/>
        <w:keepLines w:val="0"/>
        <w:widowControl/>
        <w:suppressLineNumbers w:val="0"/>
        <w:spacing w:before="752" w:beforeAutospacing="0" w:after="452" w:afterAutospacing="0"/>
        <w:ind w:left="302" w:right="300"/>
        <w:jc w:val="left"/>
      </w:pPr>
      <w:r>
        <w:rPr>
          <w:rFonts w:hint="default" w:ascii="Arial" w:hAnsi="Arial" w:eastAsia="宋体" w:cs="Arial"/>
          <w:i w:val="0"/>
          <w:kern w:val="0"/>
          <w:sz w:val="21"/>
          <w:szCs w:val="21"/>
          <w:shd w:val="clear" w:fill="FFFFFF"/>
          <w:lang w:val="en-US" w:eastAsia="zh-CN" w:bidi="ar"/>
        </w:rPr>
        <w:t>   最后我们来整理一下这个过程吧，SimpleImageLoader根据用户的配置来配置、启动请求队列，请求队列又会根据用户配置的线程数量来启动几个分发线程。这几个线程不断地从请求队列（线程安全）中读取图片加载请求，并且执行图片加载请求。这些请求是用户通过调用SimpleImageLoader的displayImage函数而产生的，内部会把这个调用封装成一个BitmapRequest对象，并且将该对象添加到请求队列中。这样就有了生产者（用户）和消费者（分发线程），整个SimpleImageLoader就随着CPU跳动而热血沸腾起来了！</w:t>
      </w:r>
    </w:p>
    <w:p>
      <w:pPr>
        <w:rPr>
          <w:rFonts w:hint="eastAsia" w:eastAsiaTheme="minorEastAsia"/>
          <w:lang w:eastAsia="zh-CN"/>
        </w:rPr>
      </w:pPr>
    </w:p>
    <w:p>
      <w:pPr/>
    </w:p>
    <w:p>
      <w:pPr/>
    </w:p>
    <w:p>
      <w:pPr/>
      <w:r>
        <w:t>           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在教你写Android ImageLoader框架之初始配置与请求调度中，我们已经讲述了ImageLoader的请求配置与调度相关的设计与实现。今天我们就来深入了解图片的具体加载过程以及加载的策略(包括按顺序加载和逆序加载) ，在这其中我会分享我的一些设计决策，也欢迎大家给我提建议。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Loader与LoaderManager的实现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在上一篇文章教你写Android ImageLoader框架之初始配置与请求调度中，我们聊到了Loader与LoaderManager。 ImageLoader不断地从队列中获取请求，然后解析到图片uri的schema，从schema的格式就可以知道它是存储在哪里的图片。例如网络图片对象的schema是http或者https，sd卡存储的图片对应的schema为file，schemae与Loader有一个对应关系。根据schema我们从LoaderManager中获取对应的Loader来加载图片。这个设计保证了SimpleImageLoader可加载图片类型的可扩展性，这就是为什么会增加loader这个包的原因。用户只需要根据uri的格式来构造图片uri，并且实现自己的Loader类，然后将Loader对象注入到LoaderManager即可。RequestDispatcher中的run函数如下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(!this.isInterrupted())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final BitmapRequest request = mRequestQueue.take();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(request.isCancel)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final String schema = parseSchema(request.imageUri);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根据schema获取loader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Loader imageLoader = LoaderManager.getInstance().getLoader(schema);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imageLoader.loadImage(request);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Log.i("", "### 请求分发器退出");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Loader只定义了一个接口，只用一个加载图片的方法。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Loader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loadImage(BitmapRequest 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抽象是为了可扩展，定义这个接口，我们就可以注入自己的图片加载实现类。例如从资源、assets中加载。不管从网络还是本地加载图片，我们加载图片的过程有如下几个步骤: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1.判断缓存中是否含有该图片;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2.如果有则将图片直接投递到UI线程，并且更新UI；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3.如果没有缓存，则从对应的地方获取到图片，并且将图片缓存起来，然后再将结果投递给UI线程，更新UI；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我们可以发现，不管从哪里加载图片，这些逻辑都是通用的，因此我抽象了一个AbsLoader类。它将这几个过程抽象起来，只将变化的部分交给子类处理，就相当于AbsLoader封装了一个逻辑框架( 可以思考用了什么设计模式)，大致代码如下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mrsimple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AbsLoader implements Loader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图片缓存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BitmapCache mCache = SimpleImageLoader.getInstance().getConfig().bitmapCache;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final void loadImage(BitmapRequest request)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1、从缓存中获取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resultBitmap = mCache.get(request);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Log.e("", "### 是否有缓存 : " + resultBitmap + ", uri = " + request.imageUri);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(resultBitmap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showLoading(request);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2、没有缓存，调用onLoaderImage加载图片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resultBitmap = onLoadImage(request);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3、缓存图片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cacheBitmap(request, resultBitmap);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request.justCacheInMem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4、将结果投递到UI线程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deliveryToUIThread(request, resultBitmap);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加载图片的hook方法，留给子类处理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abstract Bitmap onLoadImage(BitmapRequest 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代码省略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代码逻辑如上所述实现了一个模板函数，变化的部分就是onLoadImage，子类在这里实现真正的加载图片的方法。比如从网络上加载图片。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2" o:spt="75" type="#_x0000_t75" style="height:42.75pt;width:80.2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2" DrawAspect="Content" ObjectID="_1468075730" r:id="rId17"/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在初始化ImageLoader时我们会默认将几个Loader注入到LoaderManager中，然后在加载图片时ImageLoader会根据图片的schema来获取对应Loader来完成加载功能。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/**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LoaderManager()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register(HTTP, new UrlLoader());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register(HTTPS, new UrlLoader());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register(FILE, new LocalLoader());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加载策略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加载策略就是你的图片加载请求提交以后ImageLoader按照一个什么规则来加载你的请求。默认就是SerialPolicy策略(FIFO)，谁在队列前面就是谁优先被执行。但是事情往往没有那么简单，我们在ListView滚动时，我们希望最后添加到请求队列的图片优先得了加载，因此此时它们就在手机屏幕上，所以我们又添加了一个ReversePolicy策略。咦，对于这种存在各种可能性的部分，我们最不能具体化，还是要抽象！于是我定义了LoadPolicy接口，它的作用是compare两个请求，以此来规定排序原则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interface LoadPolicy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 compare(BitmapRequest request1, BitmapRequest request2);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因为我们的请求队列使用的是优先级队列PriorityBlockingQueue，因此我们的BitmapRequest都实现了 Comparable 接口，我们在BitmapRequest的函数中将compareTo委托给LoadPolicy对象的compare。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 compareTo(BitmapRequest another)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mLoadPolicy.compare(this, another);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我们看看默认的加载策略，即按顺序加载，先添加到队列的请求先被执行。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顺序加载策略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@author mrsimple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SerialPolicy implements LoadPolicy 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 compare(BitmapRequest request1, BitmapRequest request2)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那么按照添加到队列的序列号顺序来执行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request1.serialNum - request2.serialNum;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逆序加载则为 :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逆序加载策略,即从最后加入队列的请求进行加载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@author mrsimple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ReversePolicy implements LoadPolicy 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 compare(BitmapRequest request1, BitmapRequest request2)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注意Bitmap请求要先执行最晚加入队列的请求,ImageLoader的策略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request2.serialNum - request1.serialNum;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呵，想想这不是策略模式么！原来模式无处不在，当你习惯之后你就会发现模式在无形之中已经运用到你的代码了。如上所示，策略都是简单的实现，这个策略只需要在配置ImageLoader时指定就行了，用户也可以根据自己的需求来实现策略类，并且注入给ImageLoader。这样就保证了灵活性、可扩展性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总结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通过Loader和LoaderManager保证了可加载图片来源的扩展性，即图片可以存储在网络上、sd卡中、res文件夹中等等，实现一个从特定位置加载图片的Loader,然后给这个Loader注册一个schema，在加载图片的时候根据图片的路径获取schema,再通过schema获取Loader,通过Loader加载图片。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而图片的加载策略又通过LoadPolicy这个抽象来定制，用户可以自行实现加载策略。这样就保证了灵活性，当然还有后期的图片缓存也是需要同样的灵活性。和我在公共技术点之面向对象六大原则所说，面向对象的几大原则最终化为几个简单的关键字: : 抽象、单一职责、最小化。领悟到了这些思想，我想你的代码质量应该会有一个质的提升。 </w:t>
      </w:r>
    </w:p>
    <w:p>
      <w:pPr>
        <w:rPr>
          <w:rFonts w:hint="eastAsia" w:eastAsiaTheme="minorEastAsia"/>
          <w:lang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们从基本架构到具体实现已经更新了大部分的内容。今天，我们来讲最后一个关键点，即图片的缓存。为了用户体验，通常情况下我们都会将已经下载的图片缓存起来，一般来说内存和本地都会有图片缓存。那既然是框架，必然需要有很好的定制性，这让我们又自然而然的想到了抽象。下面我们就一起来看看缓存的实现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在教你写Android ImageLoader框架之图片加载与加载策略我们聊到了Loader，然后阐述了AbsLoader的基本逻辑，其中就有图片缓存。因此AbsLoader中必然含有缓存对象的引用。我们看看相关代码: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mrsimple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abstract class AbsLoader implements Loader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图片缓存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BitmapCache mCache = SimpleImageLoader.getInstance().getConfig().bitmapCache;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代码省略</w:t>
      </w:r>
    </w:p>
    <w:p>
      <w:pPr>
        <w:rPr>
          <w:rFonts w:hint="eastAsia"/>
        </w:rPr>
      </w:pPr>
      <w:r>
        <w:rPr>
          <w:rFonts w:hint="eastAsia"/>
        </w:rPr>
        <w:t>}1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AbsLoader中定义了一个static的BitmapCache对象，这个就是图片缓存对象。那为什么是static呢？因为不管Loader有多少个，缓存对象都应该是共享的，也就是缓存只有一份。说了那么多，那我们先来了解一下BitmapCache吧。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BitmapCache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Bitmap get(BitmapRequest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put(BitmapRequest key, Bitmap 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remove(BitmapRequest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itmapCache很简单，只声明了获取、添加、移除三个方法来操作图片缓存。这里有依赖了一个BitmapRequest类，这个类代表了一个图片加载请求，该类中有该请求对应的ImageView、图片uri、显示Config等属性。在缓存这块我们主要要使用图片的uri来检索缓存中是否含有该图片，缓存以图片的uri为key,Bitmap为value来关联存储。另外需要BitmapRequest的ImageView宽度和高度，以此来按尺寸加载图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定义BitmapCache接口还是为了可扩展性，面向接口的编程的理念又再一次的浮现在你面前。如果是你，你会作何设计呢？自己写代码来练习一下吧，看看自己作何考虑，如果实现，这样你才会从中有更深的领悟。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既然是框架，那就需要接受用户各种各样的需求。但通常来说框架会有一些默认的实现，对于图片缓存来说内存缓存就其中的一个默认实现，它会将已经加载的图片缓存到内存中，大大地提升图片重复加载的速度。内存缓存我们的策略是使用LRU算法，直接使用了support.v4中的LruCache类，相关代码如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3" o:spt="75" type="#_x0000_t75" style="height:42.75pt;width:104.2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3" DrawAspect="Content" ObjectID="_1468075731" r:id="rId19"/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sd卡缓存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对于图片缓存，内存缓存是不够的，更多的需要是将图片缓存到sd卡中，这样用户在下次进入app时可以直接从本地加载图片，避免重复地从网络上读取图片数据，即耗流量，用户体验又不好。sd卡缓存我们使用了Jake Wharton的DiskLruCache类，我们的sd卡缓存类为DiskCache,代码如下 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4" o:spt="75" type="#_x0000_t75" style="height:42.75pt;width:81.7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4" DrawAspect="Content" ObjectID="_1468075732" r:id="rId21"/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代码比较简单，也就是实现BitmapCache，然后包装一下DiskLruCache类的方法实现图片文件的增加、删除、获取方法。这里给大家介绍一个类，是我为了简化图片按ImageView尺寸加载的辅助类，即BitmapDecoder。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BitmapDecoder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BitmapDecoder是一个按ImageView尺寸加载图片的辅助类，一般我加载图片的过程是这样的: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 创建BitmapFactory.Options options,设置options.inJustDecodeBounds = true，使得只解析图片尺寸等信息;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根据ImageView的尺寸来检查是否需要缩小要加载的图片以及计算缩放比例;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设置options.inJustDecodeBounds = false,然后按照options设置的缩小比例来加载图片.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BitmapDecoder类使用decodeBitmap方法封装了这个过程 ( 模板方法噢 ),用户只需要实现一个子类，并且覆写BitmapDecoder的decodeBitmapWithOption实现图片加载即可完成这个过程(参考DiskCache中的get方法)。代码如下 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5" o:spt="75" type="#_x0000_t75" style="height:42.75pt;width:111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5" DrawAspect="Content" ObjectID="_1468075733" r:id="rId23"/>
        </w:objec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 xml:space="preserve">在decodeBitmap中，我们首先创建BitmapFactory.Options对象,并且设置options.inJustDecodeBounds = true，然后第一次调用decodeBitmapWithOption(options)，使得只解析图片尺寸等信息;然后调用calculateInSmall方法，该方法会调用computeInSmallSize来根据ImageView的尺寸来检查是否需要缩小要加载的图片以及计算缩放比例，在calculateInSmall方法的最后将 options.inJustDecodeBounds = false，使得下次再次decodeBitmapWithOption(options)时会加载图片；那最后一步必然就是调用decodeBitmapWithOption(options)啦，这样图片就会按照按照options设置的缩小比例来加载图片了。 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我们使用这个辅助类封装了这个麻烦、重复的过程，在一定程度上简化了代码，也使得代码的可复用性更高，也是模板方法模式的一个较好的示例。 </w:t>
      </w: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bookmarkStart w:id="0" w:name="t4"/>
      <w:bookmarkEnd w:id="0"/>
      <w:r>
        <w:rPr>
          <w:i w:val="0"/>
          <w:shd w:val="clear" w:fill="FFFFFF"/>
        </w:rPr>
        <w:t>二级缓存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有了内存和sd卡缓存，其实这还不够。我们的需求很可能就是这个缓存会同时有内存和sd卡缓存，这样上述两种缓存的优点我们就会具备，这里我们把它称为二级缓存。看看代码吧，也很简单。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6" o:spt="75" type="#_x0000_t75" style="height:42.75pt;width:98.2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36" DrawAspect="Content" ObjectID="_1468075734" r:id="rId25"/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其实就是封装了内存缓存和sd卡缓存的相关操作嘛~ 那我就不要再费口舌了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自定义缓存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缓存是有很多实现策略的，既然我们要可扩展性，那就要允许用户注入自己的缓存实现。只要你实现BitmapCache，就可以将它通过ImageLoaderConfig注入到ImageLoader内部。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 void initImageLoader()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ImageLoaderConfig config = new ImageLoaderConfig()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.setLoadingPlaceholder(R.drawable.loading)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.setNotFoundPlaceholder(R.drawable.not_found)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.setCache(new MyCache())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初始化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SimpleImageLoader.getInstance().init(config);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MyCache.java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 自定义缓存实现类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MyCache implements BitmapCache 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// 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Bitmap get(BitmapRequest key)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你的代码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put(BitmapRequest key, Bitmap value)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你的代码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@Override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void remove(BitmapRequest key)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你的代码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Github地址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SimpleImageLoader。</w:t>
      </w:r>
      <w:bookmarkStart w:id="1" w:name="_GoBack"/>
      <w:bookmarkEnd w:id="1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总结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ageLoader系列到这里就算结束了，我们从基本架构、具体实现、设计上面详细的阐述了一个简单、可扩展性较好的ImageLoader实现过程，希望大家看完这个系列之后能够自己去实现一遍，这样你会发现一些具体的问题，领悟能够更加的深刻。如果你在看这系列博客的过程中，真的能够从中体会到面向对象的基本原则、设计思考等东西，而不是说”我擦，我又找到了一个可以copy来用的ImageLoader”,那我就觉得我做的这些分享到达目的了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A10D8"/>
    <w:rsid w:val="13AC4D66"/>
    <w:rsid w:val="1620226C"/>
    <w:rsid w:val="185041F0"/>
    <w:rsid w:val="27603B29"/>
    <w:rsid w:val="2C3E23A2"/>
    <w:rsid w:val="3EE86FC3"/>
    <w:rsid w:val="43625B18"/>
    <w:rsid w:val="647B68E6"/>
    <w:rsid w:val="647C4368"/>
    <w:rsid w:val="75EF56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CA0000"/>
      <w:u w:val="none"/>
    </w:rPr>
  </w:style>
  <w:style w:type="character" w:styleId="9">
    <w:name w:val="Hyperlink"/>
    <w:basedOn w:val="6"/>
    <w:qFormat/>
    <w:uiPriority w:val="0"/>
    <w:rPr>
      <w:color w:val="CA0000"/>
      <w:u w:val="non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2">
    <w:name w:val="keyword1"/>
    <w:basedOn w:val="6"/>
    <w:qFormat/>
    <w:uiPriority w:val="0"/>
    <w:rPr>
      <w:b/>
      <w:color w:val="006699"/>
    </w:rPr>
  </w:style>
  <w:style w:type="character" w:customStyle="1" w:styleId="13">
    <w:name w:val="number3"/>
    <w:basedOn w:val="6"/>
    <w:uiPriority w:val="0"/>
    <w:rPr>
      <w:color w:val="C00000"/>
    </w:rPr>
  </w:style>
  <w:style w:type="character" w:customStyle="1" w:styleId="14">
    <w:name w:val="comment1"/>
    <w:basedOn w:val="6"/>
    <w:qFormat/>
    <w:uiPriority w:val="0"/>
    <w:rPr>
      <w:color w:val="008200"/>
    </w:rPr>
  </w:style>
  <w:style w:type="character" w:customStyle="1" w:styleId="15">
    <w:name w:val="bds_more"/>
    <w:basedOn w:val="6"/>
    <w:uiPriority w:val="0"/>
    <w:rPr>
      <w:rFonts w:hint="eastAsia" w:ascii="宋体" w:hAnsi="宋体" w:eastAsia="宋体" w:cs="宋体"/>
    </w:rPr>
  </w:style>
  <w:style w:type="character" w:customStyle="1" w:styleId="16">
    <w:name w:val="bds_more1"/>
    <w:basedOn w:val="6"/>
    <w:qFormat/>
    <w:uiPriority w:val="0"/>
  </w:style>
  <w:style w:type="character" w:customStyle="1" w:styleId="17">
    <w:name w:val="bds_more2"/>
    <w:basedOn w:val="6"/>
    <w:qFormat/>
    <w:uiPriority w:val="0"/>
  </w:style>
  <w:style w:type="character" w:customStyle="1" w:styleId="18">
    <w:name w:val="bds_nopic"/>
    <w:basedOn w:val="6"/>
    <w:qFormat/>
    <w:uiPriority w:val="0"/>
  </w:style>
  <w:style w:type="character" w:customStyle="1" w:styleId="19">
    <w:name w:val="bds_nopic1"/>
    <w:basedOn w:val="6"/>
    <w:uiPriority w:val="0"/>
  </w:style>
  <w:style w:type="character" w:customStyle="1" w:styleId="20">
    <w:name w:val="bds_nopic2"/>
    <w:basedOn w:val="6"/>
    <w:qFormat/>
    <w:uiPriority w:val="0"/>
  </w:style>
  <w:style w:type="character" w:customStyle="1" w:styleId="21">
    <w:name w:val="bds_more4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2">
    <w:name w:val="bds_more5"/>
    <w:basedOn w:val="6"/>
    <w:uiPriority w:val="0"/>
    <w:rPr>
      <w:bdr w:val="none" w:color="auto" w:sz="0" w:space="0"/>
    </w:rPr>
  </w:style>
  <w:style w:type="character" w:customStyle="1" w:styleId="23">
    <w:name w:val="bds_more6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http://img.blog.csdn.net/20150131145040638?watermark/2/text/aHR0cDovL2Jsb2cuY3Nkbi5uZXQvYmJveWZlaXl1/font/5a6L5L2T/fontsize/400/fill/I0JBQkFCMA==/dissolve/70/gravity/Center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2.e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emf"/><Relationship Id="rId23" Type="http://schemas.openxmlformats.org/officeDocument/2006/relationships/oleObject" Target="embeddings/oleObject9.bin"/><Relationship Id="rId22" Type="http://schemas.openxmlformats.org/officeDocument/2006/relationships/image" Target="media/image10.emf"/><Relationship Id="rId21" Type="http://schemas.openxmlformats.org/officeDocument/2006/relationships/oleObject" Target="embeddings/oleObject8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e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oleObject" Target="embeddings/oleObject5.bin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2015-11-17T06:24:52Z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