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0" w:rsidRPr="003758D9" w:rsidRDefault="005E3654" w:rsidP="003758D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VIP</w:t>
      </w:r>
      <w:r>
        <w:rPr>
          <w:rFonts w:hint="eastAsia"/>
          <w:b/>
          <w:sz w:val="30"/>
          <w:szCs w:val="30"/>
        </w:rPr>
        <w:t>系统</w:t>
      </w:r>
    </w:p>
    <w:p w:rsidR="003758D9" w:rsidRPr="003758D9" w:rsidRDefault="003758D9" w:rsidP="003758D9"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策划</w:t>
      </w:r>
      <w:r>
        <w:rPr>
          <w:rFonts w:hint="eastAsia"/>
        </w:rPr>
        <w:t xml:space="preserve">  </w:t>
      </w:r>
      <w:r>
        <w:rPr>
          <w:rFonts w:hint="eastAsia"/>
        </w:rPr>
        <w:t>韦一鸣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58D9" w:rsidTr="003758D9">
        <w:tc>
          <w:tcPr>
            <w:tcW w:w="2840" w:type="dxa"/>
          </w:tcPr>
          <w:p w:rsidR="003758D9" w:rsidRDefault="003758D9" w:rsidP="003758D9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日期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3758D9" w:rsidRDefault="008D7267" w:rsidP="003758D9">
            <w:r>
              <w:rPr>
                <w:rFonts w:hint="eastAsia"/>
              </w:rPr>
              <w:t>建立文档</w:t>
            </w:r>
            <w:bookmarkStart w:id="0" w:name="_GoBack"/>
            <w:bookmarkEnd w:id="0"/>
          </w:p>
        </w:tc>
        <w:tc>
          <w:tcPr>
            <w:tcW w:w="2841" w:type="dxa"/>
          </w:tcPr>
          <w:p w:rsidR="003758D9" w:rsidRDefault="008D7267" w:rsidP="003758D9">
            <w:r>
              <w:t>2013/</w:t>
            </w:r>
            <w:r>
              <w:rPr>
                <w:rFonts w:hint="eastAsia"/>
              </w:rPr>
              <w:t>11</w:t>
            </w:r>
            <w:r>
              <w:t>/</w:t>
            </w:r>
            <w:r>
              <w:rPr>
                <w:rFonts w:hint="eastAsia"/>
              </w:rPr>
              <w:t>2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</w:tr>
    </w:tbl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110235"/>
        <w:docPartObj>
          <w:docPartGallery w:val="Table of Contents"/>
          <w:docPartUnique/>
        </w:docPartObj>
      </w:sdtPr>
      <w:sdtEndPr/>
      <w:sdtContent>
        <w:p w:rsidR="003758D9" w:rsidRDefault="003758D9">
          <w:pPr>
            <w:pStyle w:val="TOC"/>
          </w:pPr>
          <w:r>
            <w:rPr>
              <w:lang w:val="zh-CN"/>
            </w:rPr>
            <w:t>目录</w:t>
          </w:r>
        </w:p>
        <w:p w:rsidR="008D7267" w:rsidRDefault="003758D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220255" w:history="1">
            <w:r w:rsidR="008D7267" w:rsidRPr="00C41177">
              <w:rPr>
                <w:rStyle w:val="a5"/>
                <w:noProof/>
              </w:rPr>
              <w:t>1.</w:t>
            </w:r>
            <w:r w:rsidR="008D7267">
              <w:rPr>
                <w:noProof/>
              </w:rPr>
              <w:tab/>
            </w:r>
            <w:r w:rsidR="008D7267" w:rsidRPr="00C41177">
              <w:rPr>
                <w:rStyle w:val="a5"/>
                <w:rFonts w:hint="eastAsia"/>
                <w:noProof/>
              </w:rPr>
              <w:t>系统说明</w:t>
            </w:r>
            <w:r w:rsidR="008D7267">
              <w:rPr>
                <w:noProof/>
                <w:webHidden/>
              </w:rPr>
              <w:tab/>
            </w:r>
            <w:r w:rsidR="008D7267">
              <w:rPr>
                <w:noProof/>
                <w:webHidden/>
              </w:rPr>
              <w:fldChar w:fldCharType="begin"/>
            </w:r>
            <w:r w:rsidR="008D7267">
              <w:rPr>
                <w:noProof/>
                <w:webHidden/>
              </w:rPr>
              <w:instrText xml:space="preserve"> PAGEREF _Toc374220255 \h </w:instrText>
            </w:r>
            <w:r w:rsidR="008D7267">
              <w:rPr>
                <w:noProof/>
                <w:webHidden/>
              </w:rPr>
            </w:r>
            <w:r w:rsidR="008D7267">
              <w:rPr>
                <w:noProof/>
                <w:webHidden/>
              </w:rPr>
              <w:fldChar w:fldCharType="separate"/>
            </w:r>
            <w:r w:rsidR="008D7267">
              <w:rPr>
                <w:noProof/>
                <w:webHidden/>
              </w:rPr>
              <w:t>3</w:t>
            </w:r>
            <w:r w:rsidR="008D7267">
              <w:rPr>
                <w:noProof/>
                <w:webHidden/>
              </w:rPr>
              <w:fldChar w:fldCharType="end"/>
            </w:r>
          </w:hyperlink>
        </w:p>
        <w:p w:rsidR="008D7267" w:rsidRDefault="008D72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4220256" w:history="1">
            <w:r w:rsidRPr="00C41177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C41177">
              <w:rPr>
                <w:rStyle w:val="a5"/>
                <w:noProof/>
              </w:rPr>
              <w:t>VIP</w:t>
            </w:r>
            <w:r w:rsidRPr="00C41177">
              <w:rPr>
                <w:rStyle w:val="a5"/>
                <w:rFonts w:hint="eastAsia"/>
                <w:noProof/>
              </w:rPr>
              <w:t>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267" w:rsidRDefault="008D72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4220257" w:history="1">
            <w:r w:rsidRPr="00C41177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C41177">
              <w:rPr>
                <w:rStyle w:val="a5"/>
                <w:noProof/>
              </w:rPr>
              <w:t>VIP</w:t>
            </w:r>
            <w:r w:rsidRPr="00C41177">
              <w:rPr>
                <w:rStyle w:val="a5"/>
                <w:rFonts w:hint="eastAsia"/>
                <w:noProof/>
              </w:rPr>
              <w:t>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267" w:rsidRDefault="008D72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258" w:history="1">
            <w:r w:rsidRPr="00C41177">
              <w:rPr>
                <w:rStyle w:val="a5"/>
                <w:noProof/>
              </w:rPr>
              <w:t>1.2.VIP</w:t>
            </w:r>
            <w:r w:rsidRPr="00C41177">
              <w:rPr>
                <w:rStyle w:val="a5"/>
                <w:rFonts w:hint="eastAsia"/>
                <w:noProof/>
              </w:rPr>
              <w:t>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267" w:rsidRDefault="008D72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220259" w:history="1">
            <w:r w:rsidRPr="00C41177">
              <w:rPr>
                <w:rStyle w:val="a5"/>
                <w:noProof/>
              </w:rPr>
              <w:t>2.</w:t>
            </w:r>
            <w:r w:rsidRPr="00C41177">
              <w:rPr>
                <w:rStyle w:val="a5"/>
                <w:rFonts w:hint="eastAsia"/>
                <w:noProof/>
              </w:rPr>
              <w:t>配置表说明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D9" w:rsidRDefault="003758D9">
          <w:r>
            <w:rPr>
              <w:b/>
              <w:bCs/>
              <w:lang w:val="zh-CN"/>
            </w:rPr>
            <w:fldChar w:fldCharType="end"/>
          </w:r>
        </w:p>
      </w:sdtContent>
    </w:sdt>
    <w:p w:rsidR="003758D9" w:rsidRDefault="003758D9" w:rsidP="003758D9"/>
    <w:p w:rsidR="003758D9" w:rsidRDefault="003758D9">
      <w:pPr>
        <w:widowControl/>
        <w:jc w:val="left"/>
      </w:pPr>
      <w:r>
        <w:br w:type="page"/>
      </w:r>
    </w:p>
    <w:p w:rsidR="003758D9" w:rsidRDefault="00906061" w:rsidP="003758D9">
      <w:pPr>
        <w:pStyle w:val="1"/>
        <w:numPr>
          <w:ilvl w:val="0"/>
          <w:numId w:val="1"/>
        </w:numPr>
      </w:pPr>
      <w:bookmarkStart w:id="1" w:name="_Toc374220255"/>
      <w:r>
        <w:rPr>
          <w:rFonts w:hint="eastAsia"/>
        </w:rPr>
        <w:lastRenderedPageBreak/>
        <w:t>系统说明</w:t>
      </w:r>
      <w:bookmarkEnd w:id="1"/>
    </w:p>
    <w:p w:rsidR="003758D9" w:rsidRDefault="00906061" w:rsidP="00906061">
      <w:pPr>
        <w:pStyle w:val="2"/>
        <w:numPr>
          <w:ilvl w:val="1"/>
          <w:numId w:val="1"/>
        </w:numPr>
      </w:pPr>
      <w:bookmarkStart w:id="2" w:name="_Toc374220256"/>
      <w:r>
        <w:rPr>
          <w:rFonts w:hint="eastAsia"/>
        </w:rPr>
        <w:t>VIP</w:t>
      </w:r>
      <w:r>
        <w:rPr>
          <w:rFonts w:hint="eastAsia"/>
        </w:rPr>
        <w:t>模式</w:t>
      </w:r>
      <w:bookmarkEnd w:id="2"/>
    </w:p>
    <w:p w:rsidR="00906061" w:rsidRPr="00906061" w:rsidRDefault="00906061" w:rsidP="00906061">
      <w:pPr>
        <w:pStyle w:val="a9"/>
        <w:ind w:left="510" w:firstLineChars="0" w:firstLine="0"/>
      </w:pPr>
      <w:r>
        <w:rPr>
          <w:rFonts w:hint="eastAsia"/>
        </w:rPr>
        <w:t>本游戏中采用的</w:t>
      </w:r>
      <w:r>
        <w:rPr>
          <w:rFonts w:hint="eastAsia"/>
        </w:rPr>
        <w:t>VIP</w:t>
      </w:r>
      <w:r>
        <w:rPr>
          <w:rFonts w:hint="eastAsia"/>
        </w:rPr>
        <w:t>模式为累计充值模式，即玩家充值达到一定金额时即可提升</w:t>
      </w:r>
      <w:r>
        <w:rPr>
          <w:rFonts w:hint="eastAsia"/>
        </w:rPr>
        <w:t>VIP</w:t>
      </w:r>
      <w:r>
        <w:rPr>
          <w:rFonts w:hint="eastAsia"/>
        </w:rPr>
        <w:t>等级。</w:t>
      </w:r>
    </w:p>
    <w:p w:rsidR="003758D9" w:rsidRDefault="00906061" w:rsidP="00906061">
      <w:pPr>
        <w:pStyle w:val="2"/>
        <w:numPr>
          <w:ilvl w:val="1"/>
          <w:numId w:val="1"/>
        </w:numPr>
      </w:pPr>
      <w:bookmarkStart w:id="3" w:name="_Toc374220257"/>
      <w:r>
        <w:rPr>
          <w:rFonts w:hint="eastAsia"/>
        </w:rPr>
        <w:t>VIP</w:t>
      </w:r>
      <w:r>
        <w:rPr>
          <w:rFonts w:hint="eastAsia"/>
        </w:rPr>
        <w:t>等级</w:t>
      </w:r>
      <w:bookmarkEnd w:id="3"/>
    </w:p>
    <w:p w:rsidR="00906061" w:rsidRDefault="00906061" w:rsidP="00906061">
      <w:pPr>
        <w:pStyle w:val="a9"/>
        <w:ind w:left="510" w:firstLineChars="0" w:firstLine="0"/>
      </w:pPr>
      <w:r>
        <w:rPr>
          <w:rFonts w:hint="eastAsia"/>
        </w:rPr>
        <w:t>目前</w:t>
      </w:r>
      <w:r>
        <w:rPr>
          <w:rFonts w:hint="eastAsia"/>
        </w:rPr>
        <w:t>VIP</w:t>
      </w:r>
      <w:r>
        <w:rPr>
          <w:rFonts w:hint="eastAsia"/>
        </w:rPr>
        <w:t>暂设为</w:t>
      </w:r>
      <w:r>
        <w:rPr>
          <w:rFonts w:hint="eastAsia"/>
        </w:rPr>
        <w:t>13</w:t>
      </w:r>
      <w:r>
        <w:rPr>
          <w:rFonts w:hint="eastAsia"/>
        </w:rPr>
        <w:t>个等级</w:t>
      </w:r>
    </w:p>
    <w:p w:rsidR="00906061" w:rsidRDefault="00906061" w:rsidP="00906061">
      <w:pPr>
        <w:pStyle w:val="a9"/>
        <w:ind w:left="510" w:firstLineChars="0" w:firstLine="0"/>
      </w:pPr>
    </w:p>
    <w:tbl>
      <w:tblPr>
        <w:tblStyle w:val="a4"/>
        <w:tblW w:w="0" w:type="auto"/>
        <w:tblInd w:w="510" w:type="dxa"/>
        <w:tblLook w:val="04A0" w:firstRow="1" w:lastRow="0" w:firstColumn="1" w:lastColumn="0" w:noHBand="0" w:noVBand="1"/>
      </w:tblPr>
      <w:tblGrid>
        <w:gridCol w:w="4012"/>
        <w:gridCol w:w="4000"/>
      </w:tblGrid>
      <w:tr w:rsidR="00906061" w:rsidTr="00906061">
        <w:tc>
          <w:tcPr>
            <w:tcW w:w="4012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等级</w:t>
            </w:r>
          </w:p>
        </w:tc>
        <w:tc>
          <w:tcPr>
            <w:tcW w:w="4000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rPr>
                <w:rFonts w:hint="eastAsia"/>
              </w:rPr>
              <w:t>充值金额</w:t>
            </w:r>
          </w:p>
        </w:tc>
      </w:tr>
      <w:tr w:rsidR="00906061" w:rsidTr="00906061">
        <w:tc>
          <w:tcPr>
            <w:tcW w:w="4012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rPr>
                <w:rFonts w:hint="eastAsia"/>
              </w:rPr>
              <w:t>vip0</w:t>
            </w:r>
          </w:p>
        </w:tc>
        <w:tc>
          <w:tcPr>
            <w:tcW w:w="4000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06061" w:rsidTr="00906061">
        <w:tc>
          <w:tcPr>
            <w:tcW w:w="4012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t>V</w:t>
            </w:r>
            <w:r>
              <w:rPr>
                <w:rFonts w:hint="eastAsia"/>
              </w:rPr>
              <w:t>ip1</w:t>
            </w:r>
          </w:p>
        </w:tc>
        <w:tc>
          <w:tcPr>
            <w:tcW w:w="4000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906061" w:rsidTr="00906061">
        <w:tc>
          <w:tcPr>
            <w:tcW w:w="4012" w:type="dxa"/>
          </w:tcPr>
          <w:p w:rsidR="00906061" w:rsidRDefault="00906061">
            <w:r w:rsidRPr="00663AB4">
              <w:t>V</w:t>
            </w:r>
            <w:r w:rsidRPr="00663AB4">
              <w:rPr>
                <w:rFonts w:hint="eastAsia"/>
              </w:rPr>
              <w:t>i</w:t>
            </w:r>
            <w:r>
              <w:rPr>
                <w:rFonts w:hint="eastAsia"/>
              </w:rPr>
              <w:t>p2</w:t>
            </w:r>
          </w:p>
        </w:tc>
        <w:tc>
          <w:tcPr>
            <w:tcW w:w="4000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</w:tr>
      <w:tr w:rsidR="00906061" w:rsidTr="00906061">
        <w:tc>
          <w:tcPr>
            <w:tcW w:w="4012" w:type="dxa"/>
          </w:tcPr>
          <w:p w:rsidR="00906061" w:rsidRDefault="00906061">
            <w:r w:rsidRPr="00663AB4">
              <w:t>V</w:t>
            </w:r>
            <w:r w:rsidRPr="00663AB4">
              <w:rPr>
                <w:rFonts w:hint="eastAsia"/>
              </w:rPr>
              <w:t>i</w:t>
            </w:r>
            <w:r>
              <w:rPr>
                <w:rFonts w:hint="eastAsia"/>
              </w:rPr>
              <w:t>p3</w:t>
            </w:r>
          </w:p>
        </w:tc>
        <w:tc>
          <w:tcPr>
            <w:tcW w:w="4000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</w:tr>
      <w:tr w:rsidR="00906061" w:rsidTr="00906061">
        <w:tc>
          <w:tcPr>
            <w:tcW w:w="4012" w:type="dxa"/>
          </w:tcPr>
          <w:p w:rsidR="00906061" w:rsidRDefault="00906061">
            <w:r w:rsidRPr="00663AB4">
              <w:t>V</w:t>
            </w:r>
            <w:r w:rsidRPr="00663AB4">
              <w:rPr>
                <w:rFonts w:hint="eastAsia"/>
              </w:rPr>
              <w:t>i</w:t>
            </w:r>
            <w:r>
              <w:rPr>
                <w:rFonts w:hint="eastAsia"/>
              </w:rPr>
              <w:t>p4</w:t>
            </w:r>
          </w:p>
        </w:tc>
        <w:tc>
          <w:tcPr>
            <w:tcW w:w="4000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</w:tr>
      <w:tr w:rsidR="00906061" w:rsidTr="00906061">
        <w:tc>
          <w:tcPr>
            <w:tcW w:w="4012" w:type="dxa"/>
          </w:tcPr>
          <w:p w:rsidR="00906061" w:rsidRDefault="00906061">
            <w:r w:rsidRPr="00663AB4">
              <w:t>V</w:t>
            </w:r>
            <w:r w:rsidRPr="00663AB4">
              <w:rPr>
                <w:rFonts w:hint="eastAsia"/>
              </w:rPr>
              <w:t>i</w:t>
            </w:r>
            <w:r>
              <w:rPr>
                <w:rFonts w:hint="eastAsia"/>
              </w:rPr>
              <w:t>p5</w:t>
            </w:r>
          </w:p>
        </w:tc>
        <w:tc>
          <w:tcPr>
            <w:tcW w:w="4000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rPr>
                <w:rFonts w:hint="eastAsia"/>
              </w:rPr>
              <w:t>500</w:t>
            </w:r>
          </w:p>
        </w:tc>
      </w:tr>
      <w:tr w:rsidR="00906061" w:rsidTr="00906061">
        <w:tc>
          <w:tcPr>
            <w:tcW w:w="4012" w:type="dxa"/>
          </w:tcPr>
          <w:p w:rsidR="00906061" w:rsidRDefault="00906061">
            <w:r w:rsidRPr="00663AB4">
              <w:t>V</w:t>
            </w:r>
            <w:r w:rsidRPr="00663AB4">
              <w:rPr>
                <w:rFonts w:hint="eastAsia"/>
              </w:rPr>
              <w:t>i</w:t>
            </w:r>
            <w:r>
              <w:rPr>
                <w:rFonts w:hint="eastAsia"/>
              </w:rPr>
              <w:t>p6</w:t>
            </w:r>
          </w:p>
        </w:tc>
        <w:tc>
          <w:tcPr>
            <w:tcW w:w="4000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</w:tr>
      <w:tr w:rsidR="00906061" w:rsidTr="00906061">
        <w:tc>
          <w:tcPr>
            <w:tcW w:w="4012" w:type="dxa"/>
          </w:tcPr>
          <w:p w:rsidR="00906061" w:rsidRDefault="00906061">
            <w:r w:rsidRPr="00663AB4">
              <w:t>V</w:t>
            </w:r>
            <w:r w:rsidRPr="00663AB4">
              <w:rPr>
                <w:rFonts w:hint="eastAsia"/>
              </w:rPr>
              <w:t>i</w:t>
            </w:r>
            <w:r>
              <w:rPr>
                <w:rFonts w:hint="eastAsia"/>
              </w:rPr>
              <w:t>p7</w:t>
            </w:r>
          </w:p>
        </w:tc>
        <w:tc>
          <w:tcPr>
            <w:tcW w:w="4000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rPr>
                <w:rFonts w:hint="eastAsia"/>
              </w:rPr>
              <w:t>2000</w:t>
            </w:r>
          </w:p>
        </w:tc>
      </w:tr>
      <w:tr w:rsidR="00906061" w:rsidTr="00906061">
        <w:tc>
          <w:tcPr>
            <w:tcW w:w="4012" w:type="dxa"/>
          </w:tcPr>
          <w:p w:rsidR="00906061" w:rsidRDefault="00906061">
            <w:r w:rsidRPr="00663AB4">
              <w:t>V</w:t>
            </w:r>
            <w:r w:rsidRPr="00663AB4">
              <w:rPr>
                <w:rFonts w:hint="eastAsia"/>
              </w:rPr>
              <w:t>i</w:t>
            </w:r>
            <w:r>
              <w:rPr>
                <w:rFonts w:hint="eastAsia"/>
              </w:rPr>
              <w:t>p8</w:t>
            </w:r>
          </w:p>
        </w:tc>
        <w:tc>
          <w:tcPr>
            <w:tcW w:w="4000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rPr>
                <w:rFonts w:hint="eastAsia"/>
              </w:rPr>
              <w:t>5000</w:t>
            </w:r>
          </w:p>
        </w:tc>
      </w:tr>
      <w:tr w:rsidR="00906061" w:rsidTr="00906061">
        <w:tc>
          <w:tcPr>
            <w:tcW w:w="4012" w:type="dxa"/>
          </w:tcPr>
          <w:p w:rsidR="00906061" w:rsidRDefault="00906061">
            <w:r w:rsidRPr="00663AB4">
              <w:t>V</w:t>
            </w:r>
            <w:r w:rsidRPr="00663AB4">
              <w:rPr>
                <w:rFonts w:hint="eastAsia"/>
              </w:rPr>
              <w:t>i</w:t>
            </w:r>
            <w:r>
              <w:rPr>
                <w:rFonts w:hint="eastAsia"/>
              </w:rPr>
              <w:t>p9</w:t>
            </w:r>
          </w:p>
        </w:tc>
        <w:tc>
          <w:tcPr>
            <w:tcW w:w="4000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</w:tr>
      <w:tr w:rsidR="00906061" w:rsidTr="00906061">
        <w:tc>
          <w:tcPr>
            <w:tcW w:w="4012" w:type="dxa"/>
          </w:tcPr>
          <w:p w:rsidR="00906061" w:rsidRDefault="00906061">
            <w:r w:rsidRPr="00663AB4">
              <w:t>V</w:t>
            </w:r>
            <w:r w:rsidRPr="00663AB4">
              <w:rPr>
                <w:rFonts w:hint="eastAsia"/>
              </w:rPr>
              <w:t>ip1</w:t>
            </w:r>
            <w:r>
              <w:rPr>
                <w:rFonts w:hint="eastAsia"/>
              </w:rPr>
              <w:t>0</w:t>
            </w:r>
          </w:p>
        </w:tc>
        <w:tc>
          <w:tcPr>
            <w:tcW w:w="4000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rPr>
                <w:rFonts w:hint="eastAsia"/>
              </w:rPr>
              <w:t>20000</w:t>
            </w:r>
          </w:p>
        </w:tc>
      </w:tr>
      <w:tr w:rsidR="00906061" w:rsidTr="00906061">
        <w:tc>
          <w:tcPr>
            <w:tcW w:w="4012" w:type="dxa"/>
          </w:tcPr>
          <w:p w:rsidR="00906061" w:rsidRDefault="00906061">
            <w:r w:rsidRPr="001A1AA1">
              <w:t>V</w:t>
            </w:r>
            <w:r w:rsidRPr="001A1AA1">
              <w:rPr>
                <w:rFonts w:hint="eastAsia"/>
              </w:rPr>
              <w:t>ip1</w:t>
            </w:r>
            <w:r>
              <w:rPr>
                <w:rFonts w:hint="eastAsia"/>
              </w:rPr>
              <w:t>1</w:t>
            </w:r>
          </w:p>
        </w:tc>
        <w:tc>
          <w:tcPr>
            <w:tcW w:w="4000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rPr>
                <w:rFonts w:hint="eastAsia"/>
              </w:rPr>
              <w:t>50000</w:t>
            </w:r>
          </w:p>
        </w:tc>
      </w:tr>
      <w:tr w:rsidR="00906061" w:rsidTr="00906061">
        <w:tc>
          <w:tcPr>
            <w:tcW w:w="4012" w:type="dxa"/>
          </w:tcPr>
          <w:p w:rsidR="00906061" w:rsidRDefault="00906061">
            <w:r w:rsidRPr="001A1AA1">
              <w:t>V</w:t>
            </w:r>
            <w:r w:rsidRPr="001A1AA1">
              <w:rPr>
                <w:rFonts w:hint="eastAsia"/>
              </w:rPr>
              <w:t>ip1</w:t>
            </w:r>
            <w:r>
              <w:rPr>
                <w:rFonts w:hint="eastAsia"/>
              </w:rPr>
              <w:t>2</w:t>
            </w:r>
          </w:p>
        </w:tc>
        <w:tc>
          <w:tcPr>
            <w:tcW w:w="4000" w:type="dxa"/>
          </w:tcPr>
          <w:p w:rsidR="00906061" w:rsidRDefault="00906061" w:rsidP="00906061">
            <w:pPr>
              <w:pStyle w:val="a9"/>
              <w:ind w:firstLineChars="0" w:firstLine="0"/>
            </w:pPr>
            <w:r>
              <w:rPr>
                <w:rFonts w:hint="eastAsia"/>
              </w:rPr>
              <w:t>100000</w:t>
            </w:r>
          </w:p>
        </w:tc>
      </w:tr>
    </w:tbl>
    <w:p w:rsidR="00906061" w:rsidRPr="00906061" w:rsidRDefault="00906061" w:rsidP="00906061"/>
    <w:p w:rsidR="003758D9" w:rsidRDefault="00906061" w:rsidP="00906061">
      <w:pPr>
        <w:pStyle w:val="2"/>
      </w:pPr>
      <w:bookmarkStart w:id="4" w:name="_Toc374220258"/>
      <w:r>
        <w:rPr>
          <w:rFonts w:hint="eastAsia"/>
        </w:rPr>
        <w:t>1.2.VIP</w:t>
      </w:r>
      <w:r>
        <w:rPr>
          <w:rFonts w:hint="eastAsia"/>
        </w:rPr>
        <w:t>权限</w:t>
      </w:r>
      <w:bookmarkEnd w:id="4"/>
    </w:p>
    <w:p w:rsidR="003758D9" w:rsidRDefault="00906061" w:rsidP="003758D9">
      <w:r>
        <w:rPr>
          <w:rFonts w:hint="eastAsia"/>
        </w:rPr>
        <w:t>1.</w:t>
      </w:r>
      <w:r>
        <w:rPr>
          <w:rFonts w:hint="eastAsia"/>
        </w:rPr>
        <w:t>每日购买体力次数</w:t>
      </w:r>
    </w:p>
    <w:p w:rsidR="00906061" w:rsidRDefault="00906061" w:rsidP="003758D9">
      <w:r>
        <w:rPr>
          <w:rFonts w:hint="eastAsia"/>
        </w:rPr>
        <w:t>2.</w:t>
      </w:r>
      <w:r>
        <w:rPr>
          <w:rFonts w:hint="eastAsia"/>
        </w:rPr>
        <w:t>每日免费抽卡次数</w:t>
      </w:r>
    </w:p>
    <w:p w:rsidR="00906061" w:rsidRDefault="00906061" w:rsidP="003758D9">
      <w:r>
        <w:rPr>
          <w:rFonts w:hint="eastAsia"/>
        </w:rPr>
        <w:t>3.</w:t>
      </w:r>
      <w:r>
        <w:rPr>
          <w:rFonts w:hint="eastAsia"/>
        </w:rPr>
        <w:t>每日迷宫次数</w:t>
      </w:r>
    </w:p>
    <w:p w:rsidR="00906061" w:rsidRDefault="00906061" w:rsidP="003758D9">
      <w:r>
        <w:rPr>
          <w:rFonts w:hint="eastAsia"/>
        </w:rPr>
        <w:t>4.</w:t>
      </w:r>
      <w:r>
        <w:rPr>
          <w:rFonts w:hint="eastAsia"/>
        </w:rPr>
        <w:t>每日魔塔次数</w:t>
      </w:r>
    </w:p>
    <w:p w:rsidR="00906061" w:rsidRDefault="00906061" w:rsidP="003758D9">
      <w:r>
        <w:rPr>
          <w:rFonts w:hint="eastAsia"/>
        </w:rPr>
        <w:t>5.</w:t>
      </w:r>
      <w:r>
        <w:rPr>
          <w:rFonts w:hint="eastAsia"/>
        </w:rPr>
        <w:t>每日信仰神殿收益和挑战次数</w:t>
      </w:r>
    </w:p>
    <w:p w:rsidR="00906061" w:rsidRDefault="00906061" w:rsidP="003758D9">
      <w:r>
        <w:rPr>
          <w:rFonts w:hint="eastAsia"/>
        </w:rPr>
        <w:t>6.</w:t>
      </w:r>
      <w:r>
        <w:rPr>
          <w:rFonts w:hint="eastAsia"/>
        </w:rPr>
        <w:t>包裹上限</w:t>
      </w:r>
    </w:p>
    <w:p w:rsidR="008432DB" w:rsidRDefault="008432DB" w:rsidP="003758D9"/>
    <w:p w:rsidR="008432DB" w:rsidRDefault="008432DB" w:rsidP="003758D9"/>
    <w:p w:rsidR="008432DB" w:rsidRDefault="008432DB" w:rsidP="003758D9"/>
    <w:p w:rsidR="008432DB" w:rsidRDefault="008432DB" w:rsidP="003758D9"/>
    <w:p w:rsidR="008432DB" w:rsidRDefault="008432DB" w:rsidP="003758D9"/>
    <w:p w:rsidR="008432DB" w:rsidRPr="00906061" w:rsidRDefault="008432DB" w:rsidP="008432DB">
      <w:pPr>
        <w:pStyle w:val="1"/>
      </w:pPr>
      <w:bookmarkStart w:id="5" w:name="_Toc374220259"/>
      <w:r>
        <w:rPr>
          <w:rFonts w:hint="eastAsia"/>
        </w:rPr>
        <w:lastRenderedPageBreak/>
        <w:t>2.</w:t>
      </w:r>
      <w:r>
        <w:rPr>
          <w:rFonts w:hint="eastAsia"/>
        </w:rPr>
        <w:t>配置表说明</w:t>
      </w:r>
      <w:bookmarkEnd w:id="5"/>
    </w:p>
    <w:p w:rsidR="003758D9" w:rsidRDefault="008432DB" w:rsidP="003758D9">
      <w:r>
        <w:rPr>
          <w:rFonts w:hint="eastAsia"/>
        </w:rPr>
        <w:t>以上这些数据需要可以供策划配置，配置表名称为</w:t>
      </w:r>
      <w:r>
        <w:rPr>
          <w:rFonts w:hint="eastAsia"/>
        </w:rPr>
        <w:t>VIP</w:t>
      </w:r>
      <w:r>
        <w:rPr>
          <w:rFonts w:hint="eastAsia"/>
        </w:rPr>
        <w:t>配置表。</w:t>
      </w:r>
      <w:r w:rsidR="004B19EC">
        <w:rPr>
          <w:rFonts w:hint="eastAsia"/>
        </w:rPr>
        <w:t>几个配置放置在一张表格的不同页签中。</w:t>
      </w:r>
    </w:p>
    <w:p w:rsidR="008432DB" w:rsidRDefault="008432DB" w:rsidP="003758D9">
      <w:r>
        <w:rPr>
          <w:rFonts w:hint="eastAsia"/>
        </w:rPr>
        <w:t>参考表：</w:t>
      </w:r>
    </w:p>
    <w:p w:rsidR="004B19EC" w:rsidRDefault="004B19EC" w:rsidP="003758D9">
      <w:r>
        <w:rPr>
          <w:rFonts w:hint="eastAsia"/>
        </w:rPr>
        <w:t>VIP</w:t>
      </w:r>
      <w:r>
        <w:rPr>
          <w:rFonts w:hint="eastAsia"/>
        </w:rPr>
        <w:t>等级表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B19EC" w:rsidTr="004B19EC">
        <w:tc>
          <w:tcPr>
            <w:tcW w:w="4261" w:type="dxa"/>
          </w:tcPr>
          <w:p w:rsidR="004B19EC" w:rsidRDefault="004B19EC" w:rsidP="003758D9"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等级</w:t>
            </w:r>
          </w:p>
        </w:tc>
        <w:tc>
          <w:tcPr>
            <w:tcW w:w="4261" w:type="dxa"/>
          </w:tcPr>
          <w:p w:rsidR="004B19EC" w:rsidRDefault="004B19EC" w:rsidP="003758D9">
            <w:r>
              <w:rPr>
                <w:rFonts w:hint="eastAsia"/>
              </w:rPr>
              <w:t>充值金额</w:t>
            </w:r>
          </w:p>
        </w:tc>
      </w:tr>
      <w:tr w:rsidR="004B19EC" w:rsidTr="004B19EC">
        <w:tc>
          <w:tcPr>
            <w:tcW w:w="4261" w:type="dxa"/>
          </w:tcPr>
          <w:p w:rsidR="004B19EC" w:rsidRDefault="004B19EC" w:rsidP="003758D9"/>
        </w:tc>
        <w:tc>
          <w:tcPr>
            <w:tcW w:w="4261" w:type="dxa"/>
          </w:tcPr>
          <w:p w:rsidR="004B19EC" w:rsidRDefault="004B19EC" w:rsidP="003758D9"/>
        </w:tc>
      </w:tr>
    </w:tbl>
    <w:p w:rsidR="008432DB" w:rsidRPr="008432DB" w:rsidRDefault="008432DB" w:rsidP="003758D9"/>
    <w:p w:rsidR="003758D9" w:rsidRDefault="004B19EC" w:rsidP="003758D9">
      <w:r>
        <w:rPr>
          <w:rFonts w:hint="eastAsia"/>
        </w:rPr>
        <w:t>VIP</w:t>
      </w:r>
      <w:r>
        <w:rPr>
          <w:rFonts w:hint="eastAsia"/>
        </w:rPr>
        <w:t>权限表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19EC" w:rsidTr="004B19EC">
        <w:tc>
          <w:tcPr>
            <w:tcW w:w="2840" w:type="dxa"/>
          </w:tcPr>
          <w:p w:rsidR="004B19EC" w:rsidRDefault="004B19EC" w:rsidP="003758D9"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4B19EC" w:rsidRDefault="004B19EC" w:rsidP="003758D9">
            <w:r>
              <w:rPr>
                <w:rFonts w:hint="eastAsia"/>
              </w:rPr>
              <w:t>特权说明</w:t>
            </w:r>
          </w:p>
        </w:tc>
        <w:tc>
          <w:tcPr>
            <w:tcW w:w="2841" w:type="dxa"/>
          </w:tcPr>
          <w:p w:rsidR="004B19EC" w:rsidRDefault="004B19EC" w:rsidP="003758D9">
            <w:r>
              <w:rPr>
                <w:rFonts w:hint="eastAsia"/>
              </w:rPr>
              <w:t>特权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：特权参数</w:t>
            </w:r>
          </w:p>
        </w:tc>
      </w:tr>
      <w:tr w:rsidR="004B19EC" w:rsidTr="004B19EC">
        <w:tc>
          <w:tcPr>
            <w:tcW w:w="2840" w:type="dxa"/>
          </w:tcPr>
          <w:p w:rsidR="004B19EC" w:rsidRDefault="004B19EC" w:rsidP="003758D9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4B19EC" w:rsidRDefault="004B19EC" w:rsidP="003758D9">
            <w:r>
              <w:rPr>
                <w:rFonts w:hint="eastAsia"/>
              </w:rPr>
              <w:t>每日购买体力次数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B19EC" w:rsidRDefault="004B19EC" w:rsidP="003758D9">
            <w:r>
              <w:rPr>
                <w:rFonts w:hint="eastAsia"/>
              </w:rPr>
              <w:t>0:1</w:t>
            </w:r>
          </w:p>
        </w:tc>
      </w:tr>
    </w:tbl>
    <w:p w:rsidR="004B19EC" w:rsidRDefault="004B19EC" w:rsidP="003758D9"/>
    <w:p w:rsidR="003758D9" w:rsidRPr="003758D9" w:rsidRDefault="003758D9" w:rsidP="003758D9"/>
    <w:sectPr w:rsidR="003758D9" w:rsidRPr="0037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6D2" w:rsidRDefault="00A976D2" w:rsidP="00906061">
      <w:r>
        <w:separator/>
      </w:r>
    </w:p>
  </w:endnote>
  <w:endnote w:type="continuationSeparator" w:id="0">
    <w:p w:rsidR="00A976D2" w:rsidRDefault="00A976D2" w:rsidP="0090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6D2" w:rsidRDefault="00A976D2" w:rsidP="00906061">
      <w:r>
        <w:separator/>
      </w:r>
    </w:p>
  </w:footnote>
  <w:footnote w:type="continuationSeparator" w:id="0">
    <w:p w:rsidR="00A976D2" w:rsidRDefault="00A976D2" w:rsidP="00906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E83"/>
    <w:multiLevelType w:val="multilevel"/>
    <w:tmpl w:val="A9103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EB"/>
    <w:rsid w:val="001D7390"/>
    <w:rsid w:val="002924B4"/>
    <w:rsid w:val="003758D9"/>
    <w:rsid w:val="003B23A0"/>
    <w:rsid w:val="003D61EB"/>
    <w:rsid w:val="004B19EC"/>
    <w:rsid w:val="005E3654"/>
    <w:rsid w:val="008432DB"/>
    <w:rsid w:val="008D7267"/>
    <w:rsid w:val="00906061"/>
    <w:rsid w:val="00A369F2"/>
    <w:rsid w:val="00A9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header"/>
    <w:basedOn w:val="a"/>
    <w:link w:val="Char1"/>
    <w:uiPriority w:val="99"/>
    <w:unhideWhenUsed/>
    <w:rsid w:val="00906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0606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06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06061"/>
    <w:rPr>
      <w:sz w:val="18"/>
      <w:szCs w:val="18"/>
    </w:rPr>
  </w:style>
  <w:style w:type="paragraph" w:styleId="a9">
    <w:name w:val="List Paragraph"/>
    <w:basedOn w:val="a"/>
    <w:uiPriority w:val="34"/>
    <w:qFormat/>
    <w:rsid w:val="009060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header"/>
    <w:basedOn w:val="a"/>
    <w:link w:val="Char1"/>
    <w:uiPriority w:val="99"/>
    <w:unhideWhenUsed/>
    <w:rsid w:val="00906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0606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06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06061"/>
    <w:rPr>
      <w:sz w:val="18"/>
      <w:szCs w:val="18"/>
    </w:rPr>
  </w:style>
  <w:style w:type="paragraph" w:styleId="a9">
    <w:name w:val="List Paragraph"/>
    <w:basedOn w:val="a"/>
    <w:uiPriority w:val="34"/>
    <w:qFormat/>
    <w:rsid w:val="009060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0097B-E787-4EC7-873C-E644F075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150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2013-08-28T13:46:00Z</dcterms:created>
  <dcterms:modified xsi:type="dcterms:W3CDTF">2013-12-07T14:55:00Z</dcterms:modified>
</cp:coreProperties>
</file>