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D4A92" w14:textId="77777777" w:rsidR="001364DD" w:rsidRPr="001364DD" w:rsidRDefault="001364DD" w:rsidP="001364DD">
      <w:pPr>
        <w:rPr>
          <w:b/>
          <w:bCs/>
        </w:rPr>
      </w:pPr>
      <w:r w:rsidRPr="001364DD">
        <w:rPr>
          <w:b/>
          <w:bCs/>
        </w:rPr>
        <w:t>Hospitality Leadership &amp; People Management</w:t>
      </w:r>
    </w:p>
    <w:p w14:paraId="3382A1E6" w14:textId="77777777" w:rsidR="001364DD" w:rsidRPr="001364DD" w:rsidRDefault="001364DD" w:rsidP="001364DD">
      <w:pPr>
        <w:rPr>
          <w:b/>
          <w:bCs/>
        </w:rPr>
      </w:pPr>
      <w:r w:rsidRPr="001364DD">
        <w:rPr>
          <w:b/>
          <w:bCs/>
        </w:rPr>
        <w:t>Program Summary</w:t>
      </w:r>
    </w:p>
    <w:p w14:paraId="3589CCBF" w14:textId="77777777" w:rsidR="001364DD" w:rsidRPr="001364DD" w:rsidRDefault="001364DD" w:rsidP="001364DD">
      <w:r w:rsidRPr="001364DD">
        <w:t>This comprehensive programme equips participants with the leadership, supervisory, and people management skills required to lead high-performing teams in hospitality and service-driven environments.</w:t>
      </w:r>
      <w:r w:rsidRPr="001364DD">
        <w:br/>
        <w:t>The course integrates principles of leadership, communication, performance management, labour relations, staff motivation, and service culture development. Participants will gain applied insight into how effective leadership improves employee engagement, service quality, productivity, and retention in hotels, restaurants, resorts, lodges, and catering operations.</w:t>
      </w:r>
    </w:p>
    <w:p w14:paraId="02808D36" w14:textId="77777777" w:rsidR="001364DD" w:rsidRPr="001364DD" w:rsidRDefault="001364DD" w:rsidP="001364DD">
      <w:pPr>
        <w:rPr>
          <w:b/>
          <w:bCs/>
        </w:rPr>
      </w:pPr>
      <w:r w:rsidRPr="001364DD">
        <w:rPr>
          <w:b/>
          <w:bCs/>
        </w:rPr>
        <w:t>Duration of Course</w:t>
      </w:r>
    </w:p>
    <w:p w14:paraId="18B61195" w14:textId="77777777" w:rsidR="001364DD" w:rsidRPr="001364DD" w:rsidRDefault="001364DD" w:rsidP="001364DD">
      <w:r w:rsidRPr="001364DD">
        <w:t>5 Days</w:t>
      </w:r>
    </w:p>
    <w:p w14:paraId="1BCD471E" w14:textId="77777777" w:rsidR="001364DD" w:rsidRPr="001364DD" w:rsidRDefault="001364DD" w:rsidP="001364DD">
      <w:pPr>
        <w:rPr>
          <w:b/>
          <w:bCs/>
        </w:rPr>
      </w:pPr>
      <w:r w:rsidRPr="001364DD">
        <w:rPr>
          <w:b/>
          <w:bCs/>
        </w:rPr>
        <w:t>Who Should Attend</w:t>
      </w:r>
    </w:p>
    <w:p w14:paraId="2D2E070B" w14:textId="3BF8B6CC" w:rsidR="001364DD" w:rsidRPr="001364DD" w:rsidRDefault="001364DD" w:rsidP="001364DD">
      <w:r w:rsidRPr="001364DD">
        <w:t>Ideal for:</w:t>
      </w:r>
      <w:r w:rsidRPr="001364DD">
        <w:br/>
        <w:t>Supervisors, team leaders, and department heads</w:t>
      </w:r>
      <w:r w:rsidRPr="001364DD">
        <w:br/>
        <w:t>Hotel, restaurant, and catering managers</w:t>
      </w:r>
      <w:r w:rsidRPr="001364DD">
        <w:br/>
        <w:t>Front office, housekeeping, and F&amp;B supervisors</w:t>
      </w:r>
      <w:r w:rsidRPr="001364DD">
        <w:br/>
        <w:t>Human resource and training officers in hospitality</w:t>
      </w:r>
      <w:r w:rsidRPr="001364DD">
        <w:br/>
        <w:t>Hospitality entrepreneurs and business owners</w:t>
      </w:r>
      <w:r w:rsidRPr="001364DD">
        <w:br/>
        <w:t>Anyone preparing for leadership roles in hospitality</w:t>
      </w:r>
    </w:p>
    <w:p w14:paraId="59D0ECDD" w14:textId="77777777" w:rsidR="001364DD" w:rsidRPr="001364DD" w:rsidRDefault="001364DD" w:rsidP="001364DD">
      <w:pPr>
        <w:rPr>
          <w:b/>
          <w:bCs/>
        </w:rPr>
      </w:pPr>
      <w:r w:rsidRPr="001364DD">
        <w:rPr>
          <w:b/>
          <w:bCs/>
        </w:rPr>
        <w:t>Learning Outcomes</w:t>
      </w:r>
    </w:p>
    <w:p w14:paraId="3F1BB925" w14:textId="468A1469" w:rsidR="001364DD" w:rsidRPr="001364DD" w:rsidRDefault="001364DD" w:rsidP="001364DD">
      <w:r w:rsidRPr="001364DD">
        <w:t>By the end of the programme, participants will be able to:</w:t>
      </w:r>
      <w:r w:rsidRPr="001364DD">
        <w:br/>
        <w:t>Demonstrate effective leadership and communication skills</w:t>
      </w:r>
      <w:r w:rsidRPr="001364DD">
        <w:br/>
        <w:t>Manage and motivate diverse hospitality teams</w:t>
      </w:r>
      <w:r w:rsidRPr="001364DD">
        <w:br/>
        <w:t>Apply performance management and coaching techniques</w:t>
      </w:r>
      <w:r w:rsidRPr="001364DD">
        <w:br/>
        <w:t>Handle workplace conflict and employee relations professionally</w:t>
      </w:r>
      <w:r w:rsidRPr="001364DD">
        <w:br/>
        <w:t>Build a positive service culture and team engagement</w:t>
      </w:r>
      <w:r w:rsidRPr="001364DD">
        <w:br/>
        <w:t>Understand labour law basics relevant to hospitality</w:t>
      </w:r>
      <w:r w:rsidRPr="001364DD">
        <w:br/>
        <w:t>Lead change and continuous improvement initiatives</w:t>
      </w:r>
    </w:p>
    <w:p w14:paraId="259A98A2" w14:textId="77777777" w:rsidR="001364DD" w:rsidRPr="001364DD" w:rsidRDefault="001364DD" w:rsidP="001364DD">
      <w:pPr>
        <w:rPr>
          <w:b/>
          <w:bCs/>
        </w:rPr>
      </w:pPr>
      <w:r w:rsidRPr="001364DD">
        <w:rPr>
          <w:b/>
          <w:bCs/>
        </w:rPr>
        <w:t>Course Curriculum</w:t>
      </w:r>
    </w:p>
    <w:p w14:paraId="36DE50AD" w14:textId="07515815" w:rsidR="001364DD" w:rsidRPr="001364DD" w:rsidRDefault="001364DD" w:rsidP="001364DD">
      <w:r w:rsidRPr="001364DD">
        <w:rPr>
          <w:b/>
          <w:bCs/>
        </w:rPr>
        <w:t>Module 1: Leadership in Hospitality</w:t>
      </w:r>
      <w:r w:rsidRPr="001364DD">
        <w:br/>
        <w:t>Leadership styles and their application in hospitality</w:t>
      </w:r>
      <w:r w:rsidRPr="001364DD">
        <w:br/>
        <w:t>Role of leaders in service-driven organisations</w:t>
      </w:r>
      <w:r w:rsidRPr="001364DD">
        <w:br/>
        <w:t>Leading by example and professional conduct</w:t>
      </w:r>
      <w:r w:rsidRPr="001364DD">
        <w:br/>
        <w:t>Building trust and credibility</w:t>
      </w:r>
    </w:p>
    <w:p w14:paraId="09C9BDD0" w14:textId="72F0D68C" w:rsidR="001364DD" w:rsidRPr="001364DD" w:rsidRDefault="001364DD" w:rsidP="001364DD">
      <w:r w:rsidRPr="001364DD">
        <w:rPr>
          <w:b/>
          <w:bCs/>
        </w:rPr>
        <w:t>Module 2: Communication &amp; Team Dynamics</w:t>
      </w:r>
      <w:r w:rsidRPr="001364DD">
        <w:br/>
        <w:t>Effective workplace communication</w:t>
      </w:r>
      <w:r w:rsidRPr="001364DD">
        <w:br/>
        <w:t>Managing multicultural and diverse teams</w:t>
      </w:r>
      <w:r w:rsidRPr="001364DD">
        <w:br/>
        <w:t>Team building and collaboration</w:t>
      </w:r>
      <w:r w:rsidRPr="001364DD">
        <w:br/>
        <w:t>Emotional intelligence in leadership</w:t>
      </w:r>
    </w:p>
    <w:p w14:paraId="1B839A8C" w14:textId="330DBFF8" w:rsidR="001364DD" w:rsidRPr="001364DD" w:rsidRDefault="001364DD" w:rsidP="001364DD">
      <w:r w:rsidRPr="001364DD">
        <w:rPr>
          <w:b/>
          <w:bCs/>
        </w:rPr>
        <w:t>Module 3: Performance Management &amp; Coaching</w:t>
      </w:r>
      <w:r w:rsidRPr="001364DD">
        <w:br/>
        <w:t>Setting performance standards and expectations</w:t>
      </w:r>
      <w:r w:rsidRPr="001364DD">
        <w:br/>
      </w:r>
      <w:r w:rsidRPr="001364DD">
        <w:lastRenderedPageBreak/>
        <w:t>Staff appraisal and feedback techniques</w:t>
      </w:r>
      <w:r w:rsidRPr="001364DD">
        <w:br/>
        <w:t>Coaching for service excellence and productivity</w:t>
      </w:r>
      <w:r w:rsidRPr="001364DD">
        <w:br/>
        <w:t>Identifying and developing talent</w:t>
      </w:r>
    </w:p>
    <w:p w14:paraId="22CCB95D" w14:textId="74F0C702" w:rsidR="001364DD" w:rsidRPr="001364DD" w:rsidRDefault="001364DD" w:rsidP="001364DD">
      <w:r w:rsidRPr="001364DD">
        <w:rPr>
          <w:b/>
          <w:bCs/>
        </w:rPr>
        <w:t>Module 4: Employee Engagement &amp; Motivation</w:t>
      </w:r>
      <w:r w:rsidRPr="001364DD">
        <w:br/>
        <w:t>Motivation theories and practical application</w:t>
      </w:r>
      <w:r w:rsidRPr="001364DD">
        <w:br/>
        <w:t>Managing shift work and staff scheduling</w:t>
      </w:r>
      <w:r w:rsidRPr="001364DD">
        <w:br/>
        <w:t>Reducing staff turnover and absenteeism</w:t>
      </w:r>
      <w:r w:rsidRPr="001364DD">
        <w:br/>
        <w:t>Building employee commitment and morale</w:t>
      </w:r>
    </w:p>
    <w:p w14:paraId="22EFE9B9" w14:textId="13CE41E6" w:rsidR="001364DD" w:rsidRPr="001364DD" w:rsidRDefault="001364DD" w:rsidP="001364DD">
      <w:r w:rsidRPr="001364DD">
        <w:rPr>
          <w:b/>
          <w:bCs/>
        </w:rPr>
        <w:t>Module 5: Labour Relations &amp; Workplace Management</w:t>
      </w:r>
      <w:r w:rsidRPr="001364DD">
        <w:br/>
        <w:t>Labour law basics for hospitality managers</w:t>
      </w:r>
      <w:r w:rsidRPr="001364DD">
        <w:br/>
        <w:t>Managing discipline and grievances</w:t>
      </w:r>
      <w:r w:rsidRPr="001364DD">
        <w:br/>
        <w:t>Health, safety, and staff wellbeing</w:t>
      </w:r>
      <w:r w:rsidRPr="001364DD">
        <w:br/>
        <w:t>Fair treatment and ethical leadership</w:t>
      </w:r>
    </w:p>
    <w:p w14:paraId="68E615E0" w14:textId="6E232612" w:rsidR="001364DD" w:rsidRPr="001364DD" w:rsidRDefault="001364DD" w:rsidP="001364DD">
      <w:r w:rsidRPr="001364DD">
        <w:rPr>
          <w:b/>
          <w:bCs/>
        </w:rPr>
        <w:t>Module 6: Change Management &amp; Service Culture</w:t>
      </w:r>
      <w:r w:rsidRPr="001364DD">
        <w:br/>
        <w:t>Leading change in hospitality environments</w:t>
      </w:r>
      <w:r w:rsidRPr="001364DD">
        <w:br/>
        <w:t>Embedding service excellence culture</w:t>
      </w:r>
      <w:r w:rsidRPr="001364DD">
        <w:br/>
        <w:t>Managing resistance to change</w:t>
      </w:r>
      <w:r w:rsidRPr="001364DD">
        <w:br/>
        <w:t>Continuous improvement and innovation</w:t>
      </w:r>
    </w:p>
    <w:p w14:paraId="5DE23101" w14:textId="14AF38CF" w:rsidR="001364DD" w:rsidRPr="001364DD" w:rsidRDefault="001364DD" w:rsidP="001364DD">
      <w:r w:rsidRPr="001364DD">
        <w:rPr>
          <w:b/>
          <w:bCs/>
        </w:rPr>
        <w:t>Module 7: Practical Leadership Applications</w:t>
      </w:r>
      <w:r w:rsidRPr="001364DD">
        <w:br/>
        <w:t>Leadership case studies in hospitality</w:t>
      </w:r>
      <w:r w:rsidRPr="001364DD">
        <w:br/>
        <w:t>Role plays and scenario-based learning</w:t>
      </w:r>
      <w:r w:rsidRPr="001364DD">
        <w:br/>
        <w:t>Developing a personal leadership action plan</w:t>
      </w:r>
      <w:r w:rsidRPr="001364DD">
        <w:br/>
        <w:t>Team and organisational improvement planning</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1364DD"/>
    <w:rsid w:val="00194D93"/>
    <w:rsid w:val="001D6D83"/>
    <w:rsid w:val="00296839"/>
    <w:rsid w:val="002B32B7"/>
    <w:rsid w:val="003E3A77"/>
    <w:rsid w:val="00491B6C"/>
    <w:rsid w:val="004A0AA2"/>
    <w:rsid w:val="005B5DBC"/>
    <w:rsid w:val="00807239"/>
    <w:rsid w:val="008A0836"/>
    <w:rsid w:val="008E4253"/>
    <w:rsid w:val="00924927"/>
    <w:rsid w:val="00A023C9"/>
    <w:rsid w:val="00A55434"/>
    <w:rsid w:val="00A93648"/>
    <w:rsid w:val="00AB28AF"/>
    <w:rsid w:val="00C778E0"/>
    <w:rsid w:val="00D569F5"/>
    <w:rsid w:val="00DB0DF3"/>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2025-12-28T06:35:00Z</dcterms:created>
  <dcterms:modified xsi:type="dcterms:W3CDTF">2026-01-03T17:22:00Z</dcterms:modified>
</cp:coreProperties>
</file>