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3956C" w14:textId="77777777" w:rsidR="00471D9F" w:rsidRPr="00471D9F" w:rsidRDefault="00471D9F" w:rsidP="00471D9F">
      <w:pPr>
        <w:rPr>
          <w:b/>
          <w:bCs/>
        </w:rPr>
      </w:pPr>
      <w:r w:rsidRPr="00471D9F">
        <w:rPr>
          <w:b/>
          <w:bCs/>
        </w:rPr>
        <w:t>Hospitality Risk Management, Safety &amp; Crisis Preparedness</w:t>
      </w:r>
    </w:p>
    <w:p w14:paraId="64581ED5" w14:textId="77777777" w:rsidR="00471D9F" w:rsidRPr="00471D9F" w:rsidRDefault="00471D9F" w:rsidP="00471D9F">
      <w:pPr>
        <w:rPr>
          <w:b/>
          <w:bCs/>
        </w:rPr>
      </w:pPr>
      <w:r w:rsidRPr="00471D9F">
        <w:rPr>
          <w:b/>
          <w:bCs/>
        </w:rPr>
        <w:t>Program Summary</w:t>
      </w:r>
    </w:p>
    <w:p w14:paraId="23A3BFFA" w14:textId="77777777" w:rsidR="00471D9F" w:rsidRPr="00471D9F" w:rsidRDefault="00471D9F" w:rsidP="00471D9F">
      <w:r w:rsidRPr="00471D9F">
        <w:t>This comprehensive programme equips participants with the knowledge and practical skills required to identify, assess, and manage risks while ensuring safety, security, and crisis preparedness across hospitality operations.</w:t>
      </w:r>
      <w:r w:rsidRPr="00471D9F">
        <w:br/>
        <w:t>The course integrates principles of risk management, health and safety, security management, emergency response, business continuity, and crisis communication. Participants will gain applied insight into how hotels, resorts, lodges, restaurants, and catering operations can prevent incidents, protect guests and staff, respond effectively to emergencies, and recover quickly from crises—while maintaining compliance, reputation, and operational resilience.</w:t>
      </w:r>
    </w:p>
    <w:p w14:paraId="5C089131" w14:textId="77777777" w:rsidR="00471D9F" w:rsidRPr="00471D9F" w:rsidRDefault="00471D9F" w:rsidP="00471D9F">
      <w:pPr>
        <w:rPr>
          <w:b/>
          <w:bCs/>
        </w:rPr>
      </w:pPr>
      <w:r w:rsidRPr="00471D9F">
        <w:rPr>
          <w:b/>
          <w:bCs/>
        </w:rPr>
        <w:t>Duration of Course</w:t>
      </w:r>
    </w:p>
    <w:p w14:paraId="4FB6E78E" w14:textId="77777777" w:rsidR="00471D9F" w:rsidRPr="00471D9F" w:rsidRDefault="00471D9F" w:rsidP="00471D9F">
      <w:r w:rsidRPr="00471D9F">
        <w:t>5 Days</w:t>
      </w:r>
    </w:p>
    <w:p w14:paraId="36DE1BDC" w14:textId="77777777" w:rsidR="00471D9F" w:rsidRPr="00471D9F" w:rsidRDefault="00471D9F" w:rsidP="00471D9F">
      <w:pPr>
        <w:rPr>
          <w:b/>
          <w:bCs/>
        </w:rPr>
      </w:pPr>
      <w:r w:rsidRPr="00471D9F">
        <w:rPr>
          <w:b/>
          <w:bCs/>
        </w:rPr>
        <w:t>Who Should Attend</w:t>
      </w:r>
    </w:p>
    <w:p w14:paraId="01DFA8A2" w14:textId="296D0575" w:rsidR="00471D9F" w:rsidRPr="00471D9F" w:rsidRDefault="00471D9F" w:rsidP="00471D9F">
      <w:r w:rsidRPr="00471D9F">
        <w:t>Ideal for:</w:t>
      </w:r>
      <w:r w:rsidRPr="00471D9F">
        <w:br/>
        <w:t>Hotel, resort, and lodge managers</w:t>
      </w:r>
      <w:r w:rsidRPr="00471D9F">
        <w:br/>
        <w:t>Operations and facilities managers</w:t>
      </w:r>
      <w:r w:rsidRPr="00471D9F">
        <w:br/>
        <w:t>Health, safety, and security officers</w:t>
      </w:r>
      <w:r w:rsidRPr="00471D9F">
        <w:br/>
        <w:t>Food &amp; beverage and catering managers</w:t>
      </w:r>
      <w:r w:rsidRPr="00471D9F">
        <w:br/>
        <w:t>Front office and guest relations supervisors</w:t>
      </w:r>
      <w:r w:rsidRPr="00471D9F">
        <w:br/>
        <w:t>Risk, compliance, and quality assurance staff</w:t>
      </w:r>
      <w:r w:rsidRPr="00471D9F">
        <w:br/>
        <w:t>Tourism and hospitality regulators</w:t>
      </w:r>
      <w:r w:rsidRPr="00471D9F">
        <w:br/>
        <w:t>Anyone responsible for safety, security, or operational risk in hospitality</w:t>
      </w:r>
    </w:p>
    <w:p w14:paraId="7C54FCEE" w14:textId="77777777" w:rsidR="00471D9F" w:rsidRPr="00471D9F" w:rsidRDefault="00471D9F" w:rsidP="00471D9F">
      <w:pPr>
        <w:rPr>
          <w:b/>
          <w:bCs/>
        </w:rPr>
      </w:pPr>
      <w:r w:rsidRPr="00471D9F">
        <w:rPr>
          <w:b/>
          <w:bCs/>
        </w:rPr>
        <w:t>Learning Outcomes</w:t>
      </w:r>
    </w:p>
    <w:p w14:paraId="63782B80" w14:textId="3B92D59D" w:rsidR="00471D9F" w:rsidRPr="00471D9F" w:rsidRDefault="00471D9F" w:rsidP="00471D9F">
      <w:r w:rsidRPr="00471D9F">
        <w:t>By the end of the programme, participants will be able to:</w:t>
      </w:r>
      <w:r w:rsidRPr="00471D9F">
        <w:br/>
        <w:t>Identify and assess key risks in hospitality environments</w:t>
      </w:r>
      <w:r w:rsidRPr="00471D9F">
        <w:br/>
        <w:t>Implement effective health, safety, and security controls</w:t>
      </w:r>
      <w:r w:rsidRPr="00471D9F">
        <w:br/>
        <w:t>Develop and apply emergency response and evacuation plans</w:t>
      </w:r>
      <w:r w:rsidRPr="00471D9F">
        <w:br/>
        <w:t>Manage incidents, accidents, and guest safety issues professionally</w:t>
      </w:r>
      <w:r w:rsidRPr="00471D9F">
        <w:br/>
        <w:t>Prepare for and respond to crises and disruptions</w:t>
      </w:r>
      <w:r w:rsidRPr="00471D9F">
        <w:br/>
        <w:t>Ensure compliance with safety, legal, and regulatory requirements</w:t>
      </w:r>
      <w:r w:rsidRPr="00471D9F">
        <w:br/>
        <w:t>Build resilient hospitality operations and continuity plans</w:t>
      </w:r>
    </w:p>
    <w:p w14:paraId="1429B3C8" w14:textId="77777777" w:rsidR="00471D9F" w:rsidRPr="00471D9F" w:rsidRDefault="00471D9F" w:rsidP="00471D9F">
      <w:pPr>
        <w:rPr>
          <w:b/>
          <w:bCs/>
        </w:rPr>
      </w:pPr>
      <w:r w:rsidRPr="00471D9F">
        <w:rPr>
          <w:b/>
          <w:bCs/>
        </w:rPr>
        <w:t>Course Curriculum</w:t>
      </w:r>
    </w:p>
    <w:p w14:paraId="1EE2B0D0" w14:textId="5C93B050" w:rsidR="00471D9F" w:rsidRPr="00471D9F" w:rsidRDefault="00471D9F" w:rsidP="00471D9F">
      <w:r w:rsidRPr="00471D9F">
        <w:rPr>
          <w:b/>
          <w:bCs/>
        </w:rPr>
        <w:t>Module 1: Foundations of Hospitality Risk Management</w:t>
      </w:r>
      <w:r w:rsidRPr="00471D9F">
        <w:br/>
        <w:t>Understanding risk in hospitality and tourism operations</w:t>
      </w:r>
      <w:r w:rsidRPr="00471D9F">
        <w:br/>
        <w:t>Types of risks: operational, safety, security, reputational, and financial</w:t>
      </w:r>
      <w:r w:rsidRPr="00471D9F">
        <w:br/>
        <w:t>Risk assessment tools and methodologies</w:t>
      </w:r>
      <w:r w:rsidRPr="00471D9F">
        <w:br/>
        <w:t>Risk registers and mitigation planning</w:t>
      </w:r>
    </w:p>
    <w:p w14:paraId="79A5D508" w14:textId="47F40EC0" w:rsidR="00471D9F" w:rsidRPr="00471D9F" w:rsidRDefault="00471D9F" w:rsidP="00471D9F">
      <w:r w:rsidRPr="00471D9F">
        <w:rPr>
          <w:b/>
          <w:bCs/>
        </w:rPr>
        <w:t>Module 2: Health, Safety &amp; Environmental Management</w:t>
      </w:r>
      <w:r w:rsidRPr="00471D9F">
        <w:br/>
        <w:t>Occupational health and safety in hospitality</w:t>
      </w:r>
      <w:r w:rsidRPr="00471D9F">
        <w:br/>
        <w:t>Guest safety and duty of care</w:t>
      </w:r>
      <w:r w:rsidRPr="00471D9F">
        <w:br/>
        <w:t>Fire safety, evacuation, and emergency procedures</w:t>
      </w:r>
      <w:r w:rsidRPr="00471D9F">
        <w:br/>
        <w:t>Food safety, hygiene, and sanitation risks</w:t>
      </w:r>
    </w:p>
    <w:p w14:paraId="69EA79F5" w14:textId="120942D6" w:rsidR="00471D9F" w:rsidRPr="00471D9F" w:rsidRDefault="00471D9F" w:rsidP="00471D9F">
      <w:r w:rsidRPr="00471D9F">
        <w:rPr>
          <w:b/>
          <w:bCs/>
        </w:rPr>
        <w:lastRenderedPageBreak/>
        <w:t>Module 3: Security Management in Hospitality</w:t>
      </w:r>
      <w:r w:rsidRPr="00471D9F">
        <w:br/>
        <w:t>Guest, staff, and asset security</w:t>
      </w:r>
      <w:r w:rsidRPr="00471D9F">
        <w:br/>
        <w:t>Access control and surveillance systems</w:t>
      </w:r>
      <w:r w:rsidRPr="00471D9F">
        <w:br/>
        <w:t>Managing theft, violence, and disorderly conduct</w:t>
      </w:r>
      <w:r w:rsidRPr="00471D9F">
        <w:br/>
        <w:t>Coordination with law enforcement and emergency services</w:t>
      </w:r>
    </w:p>
    <w:p w14:paraId="63559520" w14:textId="2EB9F0AC" w:rsidR="00471D9F" w:rsidRPr="00471D9F" w:rsidRDefault="00471D9F" w:rsidP="00471D9F">
      <w:r w:rsidRPr="00471D9F">
        <w:rPr>
          <w:b/>
          <w:bCs/>
        </w:rPr>
        <w:t>Module 4: Crisis Management &amp; Emergency Response</w:t>
      </w:r>
      <w:r w:rsidRPr="00471D9F">
        <w:br/>
        <w:t>Types of crises in hospitality (health, security, natural disasters)</w:t>
      </w:r>
      <w:r w:rsidRPr="00471D9F">
        <w:br/>
        <w:t>Emergency response planning and command structures</w:t>
      </w:r>
      <w:r w:rsidRPr="00471D9F">
        <w:br/>
        <w:t>Incident management and decision-making under pressure</w:t>
      </w:r>
      <w:r w:rsidRPr="00471D9F">
        <w:br/>
        <w:t>Crisis communication with guests, staff, and stakeholders</w:t>
      </w:r>
    </w:p>
    <w:p w14:paraId="6546E6C2" w14:textId="556D3D91" w:rsidR="00471D9F" w:rsidRPr="00471D9F" w:rsidRDefault="00471D9F" w:rsidP="00471D9F">
      <w:r w:rsidRPr="00471D9F">
        <w:rPr>
          <w:b/>
          <w:bCs/>
        </w:rPr>
        <w:t>Module 5: Business Continuity &amp; Disaster Recovery</w:t>
      </w:r>
      <w:r w:rsidRPr="00471D9F">
        <w:br/>
        <w:t>Business continuity planning for hospitality operations</w:t>
      </w:r>
      <w:r w:rsidRPr="00471D9F">
        <w:br/>
        <w:t>Managing service disruption and operational recovery</w:t>
      </w:r>
      <w:r w:rsidRPr="00471D9F">
        <w:br/>
        <w:t>Supply chain and vendor continuity</w:t>
      </w:r>
      <w:r w:rsidRPr="00471D9F">
        <w:br/>
        <w:t>Financial and insurance considerations</w:t>
      </w:r>
    </w:p>
    <w:p w14:paraId="6C0F7D29" w14:textId="1843DC9F" w:rsidR="00471D9F" w:rsidRPr="00471D9F" w:rsidRDefault="00471D9F" w:rsidP="00471D9F">
      <w:r w:rsidRPr="00471D9F">
        <w:rPr>
          <w:b/>
          <w:bCs/>
        </w:rPr>
        <w:t>Module 6: Legal, Compliance &amp; Risk Governance</w:t>
      </w:r>
      <w:r w:rsidRPr="00471D9F">
        <w:br/>
        <w:t>Legal responsibilities and liability in hospitality</w:t>
      </w:r>
      <w:r w:rsidRPr="00471D9F">
        <w:br/>
        <w:t>Regulatory compliance and safety standards</w:t>
      </w:r>
      <w:r w:rsidRPr="00471D9F">
        <w:br/>
        <w:t>Incident reporting and documentation</w:t>
      </w:r>
      <w:r w:rsidRPr="00471D9F">
        <w:br/>
        <w:t>Audits, inspections, and corrective actions</w:t>
      </w:r>
    </w:p>
    <w:p w14:paraId="2941822F" w14:textId="4B017A3A" w:rsidR="00471D9F" w:rsidRPr="00471D9F" w:rsidRDefault="00471D9F" w:rsidP="00471D9F">
      <w:r w:rsidRPr="00471D9F">
        <w:rPr>
          <w:b/>
          <w:bCs/>
        </w:rPr>
        <w:t>Module 7: Practical Applications &amp; Preparedness Planning</w:t>
      </w:r>
      <w:r w:rsidRPr="00471D9F">
        <w:br/>
        <w:t>Risk and safety audits of hospitality facilities</w:t>
      </w:r>
      <w:r w:rsidRPr="00471D9F">
        <w:br/>
        <w:t>Emergency drills and tabletop exercises</w:t>
      </w:r>
      <w:r w:rsidRPr="00471D9F">
        <w:br/>
        <w:t>Developing a hospitality risk and crisis preparedness plan</w:t>
      </w:r>
      <w:r w:rsidRPr="00471D9F">
        <w:br/>
        <w:t>Lessons learned and continuous improvement</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364DD"/>
    <w:rsid w:val="00194D93"/>
    <w:rsid w:val="001D6D83"/>
    <w:rsid w:val="00296839"/>
    <w:rsid w:val="002B32B7"/>
    <w:rsid w:val="003E3A77"/>
    <w:rsid w:val="00471D9F"/>
    <w:rsid w:val="00491B6C"/>
    <w:rsid w:val="004A0AA2"/>
    <w:rsid w:val="004F763A"/>
    <w:rsid w:val="005B5DBC"/>
    <w:rsid w:val="00807239"/>
    <w:rsid w:val="00846C4D"/>
    <w:rsid w:val="008A0836"/>
    <w:rsid w:val="008E4253"/>
    <w:rsid w:val="00924927"/>
    <w:rsid w:val="00A55434"/>
    <w:rsid w:val="00A93648"/>
    <w:rsid w:val="00AB28AF"/>
    <w:rsid w:val="00C778E0"/>
    <w:rsid w:val="00D569F5"/>
    <w:rsid w:val="00DB0DF3"/>
    <w:rsid w:val="00E5190A"/>
    <w:rsid w:val="00E66705"/>
    <w:rsid w:val="00EB5598"/>
    <w:rsid w:val="00ED7A1B"/>
    <w:rsid w:val="00EE59F9"/>
    <w:rsid w:val="00FA6D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2025-12-28T06:42:00Z</dcterms:created>
  <dcterms:modified xsi:type="dcterms:W3CDTF">2026-01-03T17:29:00Z</dcterms:modified>
</cp:coreProperties>
</file>