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5D279" w14:textId="77777777" w:rsidR="004B71D4" w:rsidRPr="004B71D4" w:rsidRDefault="004B71D4" w:rsidP="004B71D4">
      <w:pPr>
        <w:rPr>
          <w:b/>
          <w:bCs/>
        </w:rPr>
      </w:pPr>
      <w:r w:rsidRPr="004B71D4">
        <w:rPr>
          <w:b/>
          <w:bCs/>
        </w:rPr>
        <w:t>Tourism Marketing, Branding &amp; Digital Promotion</w:t>
      </w:r>
    </w:p>
    <w:p w14:paraId="5AF83B14" w14:textId="77777777" w:rsidR="004B71D4" w:rsidRPr="004B71D4" w:rsidRDefault="004B71D4" w:rsidP="004B71D4">
      <w:pPr>
        <w:rPr>
          <w:b/>
          <w:bCs/>
        </w:rPr>
      </w:pPr>
      <w:r w:rsidRPr="004B71D4">
        <w:rPr>
          <w:b/>
          <w:bCs/>
        </w:rPr>
        <w:t>Program Summary</w:t>
      </w:r>
    </w:p>
    <w:p w14:paraId="7FFF6745" w14:textId="77777777" w:rsidR="004B71D4" w:rsidRPr="004B71D4" w:rsidRDefault="004B71D4" w:rsidP="004B71D4">
      <w:r w:rsidRPr="004B71D4">
        <w:t>This comprehensive programme equips participants with the knowledge and practical skills required to market tourism destinations, products, and experiences effectively in competitive local and global markets.</w:t>
      </w:r>
      <w:r w:rsidRPr="004B71D4">
        <w:br/>
        <w:t>The course integrates destination branding, tourism marketing strategy, digital promotion, content creation, social media, data-driven marketing, and reputation management. Participants will gain applied insight into how tourism boards, tour operators, destinations, and hospitality businesses build strong brands, attract visitors, increase conversions, and sustain demand using modern digital and storytelling-driven marketing approaches.</w:t>
      </w:r>
    </w:p>
    <w:p w14:paraId="0429CFAF" w14:textId="77777777" w:rsidR="004B71D4" w:rsidRPr="004B71D4" w:rsidRDefault="004B71D4" w:rsidP="004B71D4">
      <w:pPr>
        <w:rPr>
          <w:b/>
          <w:bCs/>
        </w:rPr>
      </w:pPr>
      <w:r w:rsidRPr="004B71D4">
        <w:rPr>
          <w:b/>
          <w:bCs/>
        </w:rPr>
        <w:t>Duration of Course</w:t>
      </w:r>
    </w:p>
    <w:p w14:paraId="53112BBD" w14:textId="77777777" w:rsidR="004B71D4" w:rsidRPr="004B71D4" w:rsidRDefault="004B71D4" w:rsidP="004B71D4">
      <w:r w:rsidRPr="004B71D4">
        <w:t>5 Days</w:t>
      </w:r>
    </w:p>
    <w:p w14:paraId="54C7D038" w14:textId="77777777" w:rsidR="004B71D4" w:rsidRPr="004B71D4" w:rsidRDefault="004B71D4" w:rsidP="004B71D4">
      <w:pPr>
        <w:rPr>
          <w:b/>
          <w:bCs/>
        </w:rPr>
      </w:pPr>
      <w:r w:rsidRPr="004B71D4">
        <w:rPr>
          <w:b/>
          <w:bCs/>
        </w:rPr>
        <w:t>Who Should Attend</w:t>
      </w:r>
    </w:p>
    <w:p w14:paraId="108BD707" w14:textId="515FEDE5" w:rsidR="004B71D4" w:rsidRPr="004B71D4" w:rsidRDefault="004B71D4" w:rsidP="004B71D4">
      <w:r w:rsidRPr="004B71D4">
        <w:t>Ideal for:</w:t>
      </w:r>
      <w:r w:rsidRPr="004B71D4">
        <w:br/>
        <w:t>Tourism board and destination marketing organisation (DMO) staff</w:t>
      </w:r>
      <w:r w:rsidRPr="004B71D4">
        <w:br/>
        <w:t>Tour operators and travel company managers</w:t>
      </w:r>
      <w:r w:rsidRPr="004B71D4">
        <w:br/>
        <w:t>Marketing and communications officers in tourism</w:t>
      </w:r>
      <w:r w:rsidRPr="004B71D4">
        <w:br/>
        <w:t>Hospitality and attraction marketing teams</w:t>
      </w:r>
      <w:r w:rsidRPr="004B71D4">
        <w:br/>
        <w:t>Tourism entrepreneurs and SMEs</w:t>
      </w:r>
      <w:r w:rsidRPr="004B71D4">
        <w:br/>
        <w:t>Digital marketing and content creators in tourism</w:t>
      </w:r>
      <w:r w:rsidRPr="004B71D4">
        <w:br/>
        <w:t>Anyone responsible for tourism promotion, branding, or visitor growth</w:t>
      </w:r>
    </w:p>
    <w:p w14:paraId="5FC4E37C" w14:textId="77777777" w:rsidR="004B71D4" w:rsidRPr="004B71D4" w:rsidRDefault="004B71D4" w:rsidP="004B71D4">
      <w:pPr>
        <w:rPr>
          <w:b/>
          <w:bCs/>
        </w:rPr>
      </w:pPr>
      <w:r w:rsidRPr="004B71D4">
        <w:rPr>
          <w:b/>
          <w:bCs/>
        </w:rPr>
        <w:t>Learning Outcomes</w:t>
      </w:r>
    </w:p>
    <w:p w14:paraId="1F57F1E0" w14:textId="7D016745" w:rsidR="004B71D4" w:rsidRPr="004B71D4" w:rsidRDefault="004B71D4" w:rsidP="004B71D4">
      <w:r w:rsidRPr="004B71D4">
        <w:t>By the end of the programme, participants will be able to:</w:t>
      </w:r>
      <w:r w:rsidRPr="004B71D4">
        <w:br/>
        <w:t>Develop effective tourism marketing and branding strategies</w:t>
      </w:r>
      <w:r w:rsidRPr="004B71D4">
        <w:br/>
        <w:t>Position destinations and tourism products competitively</w:t>
      </w:r>
      <w:r w:rsidRPr="004B71D4">
        <w:br/>
        <w:t>Apply digital marketing tools to attract and convert visitors</w:t>
      </w:r>
      <w:r w:rsidRPr="004B71D4">
        <w:br/>
        <w:t>Create compelling tourism content and storytelling campaigns</w:t>
      </w:r>
      <w:r w:rsidRPr="004B71D4">
        <w:br/>
        <w:t>Manage online reputation and visitor engagement</w:t>
      </w:r>
      <w:r w:rsidRPr="004B71D4">
        <w:br/>
        <w:t>Use data and analytics to optimise marketing performance</w:t>
      </w:r>
      <w:r w:rsidRPr="004B71D4">
        <w:br/>
        <w:t>Design an integrated tourism marketing and digital promotion plan</w:t>
      </w:r>
    </w:p>
    <w:p w14:paraId="0BE6F273" w14:textId="77777777" w:rsidR="004B71D4" w:rsidRPr="004B71D4" w:rsidRDefault="004B71D4" w:rsidP="004B71D4">
      <w:pPr>
        <w:rPr>
          <w:b/>
          <w:bCs/>
        </w:rPr>
      </w:pPr>
      <w:r w:rsidRPr="004B71D4">
        <w:rPr>
          <w:b/>
          <w:bCs/>
        </w:rPr>
        <w:t>Course Curriculum</w:t>
      </w:r>
    </w:p>
    <w:p w14:paraId="35EFD19D" w14:textId="5E541209" w:rsidR="004B71D4" w:rsidRPr="004B71D4" w:rsidRDefault="004B71D4" w:rsidP="004B71D4">
      <w:r w:rsidRPr="004B71D4">
        <w:rPr>
          <w:b/>
          <w:bCs/>
        </w:rPr>
        <w:t>Module 1: Foundations of Tourism Marketing &amp; Branding</w:t>
      </w:r>
      <w:r w:rsidRPr="004B71D4">
        <w:br/>
        <w:t>Tourism market dynamics and traveller behaviour</w:t>
      </w:r>
      <w:r w:rsidRPr="004B71D4">
        <w:br/>
        <w:t>Destination and product branding concepts</w:t>
      </w:r>
      <w:r w:rsidRPr="004B71D4">
        <w:br/>
        <w:t>Value propositions and competitive positioning</w:t>
      </w:r>
      <w:r w:rsidRPr="004B71D4">
        <w:br/>
        <w:t>Aligning branding with destination identity and experience</w:t>
      </w:r>
    </w:p>
    <w:p w14:paraId="4C49317A" w14:textId="715B7CE9" w:rsidR="004B71D4" w:rsidRPr="004B71D4" w:rsidRDefault="004B71D4" w:rsidP="004B71D4">
      <w:r w:rsidRPr="004B71D4">
        <w:rPr>
          <w:b/>
          <w:bCs/>
        </w:rPr>
        <w:t>Module 2: Destination Branding &amp; Storytelling</w:t>
      </w:r>
      <w:r w:rsidRPr="004B71D4">
        <w:br/>
        <w:t>Building strong destination and tourism brands</w:t>
      </w:r>
      <w:r w:rsidRPr="004B71D4">
        <w:br/>
        <w:t>Storytelling, culture, and experiential branding</w:t>
      </w:r>
      <w:r w:rsidRPr="004B71D4">
        <w:br/>
        <w:t>Visual identity and brand consistency</w:t>
      </w:r>
      <w:r w:rsidRPr="004B71D4">
        <w:br/>
        <w:t>Managing destination image and perception</w:t>
      </w:r>
    </w:p>
    <w:p w14:paraId="2EFBED10" w14:textId="5D6D6947" w:rsidR="004B71D4" w:rsidRPr="004B71D4" w:rsidRDefault="004B71D4" w:rsidP="004B71D4">
      <w:r w:rsidRPr="004B71D4">
        <w:rPr>
          <w:b/>
          <w:bCs/>
        </w:rPr>
        <w:lastRenderedPageBreak/>
        <w:t>Module 3: Digital Marketing Channels for Tourism</w:t>
      </w:r>
      <w:r w:rsidRPr="004B71D4">
        <w:br/>
        <w:t>Tourism websites and conversion optimisation</w:t>
      </w:r>
      <w:r w:rsidRPr="004B71D4">
        <w:br/>
        <w:t>Search engine optimisation (SEO) and paid advertising</w:t>
      </w:r>
      <w:r w:rsidRPr="004B71D4">
        <w:br/>
        <w:t>Social media platforms and content strategy</w:t>
      </w:r>
      <w:r w:rsidRPr="004B71D4">
        <w:br/>
        <w:t>Influencer marketing and partnerships</w:t>
      </w:r>
    </w:p>
    <w:p w14:paraId="11C24D31" w14:textId="34EA0F9E" w:rsidR="004B71D4" w:rsidRPr="004B71D4" w:rsidRDefault="004B71D4" w:rsidP="004B71D4">
      <w:r w:rsidRPr="004B71D4">
        <w:rPr>
          <w:b/>
          <w:bCs/>
        </w:rPr>
        <w:t>Module 4: Content Creation &amp; Visitor Engagement</w:t>
      </w:r>
      <w:r w:rsidRPr="004B71D4">
        <w:br/>
        <w:t>Content planning for tourism marketing</w:t>
      </w:r>
      <w:r w:rsidRPr="004B71D4">
        <w:br/>
        <w:t>Photography, video, and user-generated content</w:t>
      </w:r>
      <w:r w:rsidRPr="004B71D4">
        <w:br/>
        <w:t>Managing online communities and engagement</w:t>
      </w:r>
      <w:r w:rsidRPr="004B71D4">
        <w:br/>
        <w:t>Email marketing and customer journey nurturing</w:t>
      </w:r>
    </w:p>
    <w:p w14:paraId="66180420" w14:textId="4B230537" w:rsidR="004B71D4" w:rsidRPr="004B71D4" w:rsidRDefault="004B71D4" w:rsidP="004B71D4">
      <w:r w:rsidRPr="004B71D4">
        <w:rPr>
          <w:b/>
          <w:bCs/>
        </w:rPr>
        <w:t>Module 5: Distribution Platforms &amp; Online Presence</w:t>
      </w:r>
      <w:r w:rsidRPr="004B71D4">
        <w:br/>
        <w:t>Online travel agencies (OTAs) and booking platforms</w:t>
      </w:r>
      <w:r w:rsidRPr="004B71D4">
        <w:br/>
        <w:t>Destination websites and digital marketplaces</w:t>
      </w:r>
      <w:r w:rsidRPr="004B71D4">
        <w:br/>
        <w:t>Channel performance and cost management</w:t>
      </w:r>
      <w:r w:rsidRPr="004B71D4">
        <w:br/>
        <w:t>Integrating digital promotion with sales channels</w:t>
      </w:r>
    </w:p>
    <w:p w14:paraId="426329B9" w14:textId="2CAB6B67" w:rsidR="004B71D4" w:rsidRPr="004B71D4" w:rsidRDefault="004B71D4" w:rsidP="004B71D4">
      <w:r w:rsidRPr="004B71D4">
        <w:rPr>
          <w:b/>
          <w:bCs/>
        </w:rPr>
        <w:t>Module 6: Reputation Management &amp; Marketing Analytics</w:t>
      </w:r>
      <w:r w:rsidRPr="004B71D4">
        <w:br/>
        <w:t>Managing reviews, ratings, and feedback</w:t>
      </w:r>
      <w:r w:rsidRPr="004B71D4">
        <w:br/>
        <w:t>Crisis communication and brand protection</w:t>
      </w:r>
      <w:r w:rsidRPr="004B71D4">
        <w:br/>
        <w:t>Marketing KPIs and performance measurement</w:t>
      </w:r>
      <w:r w:rsidRPr="004B71D4">
        <w:br/>
        <w:t>Using data to refine targeting and campaigns</w:t>
      </w:r>
    </w:p>
    <w:p w14:paraId="71447FD6" w14:textId="57370D1E" w:rsidR="004B71D4" w:rsidRPr="004B71D4" w:rsidRDefault="004B71D4" w:rsidP="004B71D4">
      <w:r w:rsidRPr="004B71D4">
        <w:rPr>
          <w:b/>
          <w:bCs/>
        </w:rPr>
        <w:t>Module 7: Practical Applications &amp; Action Planning</w:t>
      </w:r>
      <w:r w:rsidRPr="004B71D4">
        <w:br/>
        <w:t>Case studies in tourism branding and digital promotion</w:t>
      </w:r>
      <w:r w:rsidRPr="004B71D4">
        <w:br/>
        <w:t>Developing a tourism marketing and digital strategy</w:t>
      </w:r>
      <w:r w:rsidRPr="004B71D4">
        <w:br/>
        <w:t>Campaign planning and budgeting</w:t>
      </w:r>
      <w:r w:rsidRPr="004B71D4">
        <w:br/>
        <w:t>Implementation challenges and best practices</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949F9"/>
    <w:rsid w:val="001364DD"/>
    <w:rsid w:val="00194D93"/>
    <w:rsid w:val="001B29B2"/>
    <w:rsid w:val="001D6D83"/>
    <w:rsid w:val="00296839"/>
    <w:rsid w:val="002B32B7"/>
    <w:rsid w:val="003E3A77"/>
    <w:rsid w:val="004434D6"/>
    <w:rsid w:val="00471D9F"/>
    <w:rsid w:val="00491B6C"/>
    <w:rsid w:val="004A0AA2"/>
    <w:rsid w:val="004B71D4"/>
    <w:rsid w:val="004F763A"/>
    <w:rsid w:val="005B5DBC"/>
    <w:rsid w:val="00807239"/>
    <w:rsid w:val="00846C4D"/>
    <w:rsid w:val="008A0836"/>
    <w:rsid w:val="008E4253"/>
    <w:rsid w:val="00924927"/>
    <w:rsid w:val="00A55434"/>
    <w:rsid w:val="00A93648"/>
    <w:rsid w:val="00AB28AF"/>
    <w:rsid w:val="00C778E0"/>
    <w:rsid w:val="00D569F5"/>
    <w:rsid w:val="00DB0DF3"/>
    <w:rsid w:val="00DC41C7"/>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235432980">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2025-12-28T06:50:00Z</dcterms:created>
  <dcterms:modified xsi:type="dcterms:W3CDTF">2026-01-03T18:16:00Z</dcterms:modified>
</cp:coreProperties>
</file>