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981"/>
        <w:tblW w:w="10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3"/>
        <w:gridCol w:w="2325"/>
        <w:gridCol w:w="3937"/>
      </w:tblGrid>
      <w:tr w:rsidR="00886879" w:rsidRPr="00234F01" w:rsidTr="00D70493">
        <w:trPr>
          <w:cantSplit/>
          <w:trHeight w:val="335"/>
        </w:trPr>
        <w:tc>
          <w:tcPr>
            <w:tcW w:w="4103" w:type="dxa"/>
          </w:tcPr>
          <w:p w:rsidR="00886879" w:rsidRPr="00234F01" w:rsidRDefault="00886879" w:rsidP="00EA3CB1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2325" w:type="dxa"/>
            <w:vMerge/>
          </w:tcPr>
          <w:p w:rsidR="00886879" w:rsidRPr="00234F01" w:rsidRDefault="00886879" w:rsidP="00D70493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3937" w:type="dxa"/>
          </w:tcPr>
          <w:p w:rsidR="00886879" w:rsidRPr="00234F01" w:rsidRDefault="00886879" w:rsidP="00D70493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</w:p>
        </w:tc>
      </w:tr>
    </w:tbl>
    <w:p w:rsidR="00886879" w:rsidRPr="00234F01" w:rsidRDefault="00886879" w:rsidP="00886879">
      <w:pPr>
        <w:pStyle w:val="Sansinterligne"/>
        <w:rPr>
          <w:rFonts w:ascii="Tahoma" w:hAnsi="Tahoma" w:cs="Tahoma"/>
          <w:sz w:val="2"/>
        </w:rPr>
      </w:pPr>
      <w:r w:rsidRPr="00234F01">
        <w:rPr>
          <w:rFonts w:ascii="Tahoma" w:hAnsi="Tahoma" w:cs="Tahoma"/>
          <w:sz w:val="2"/>
        </w:rPr>
        <w:t xml:space="preserve"> </w:t>
      </w:r>
      <w:r>
        <w:rPr>
          <w:rFonts w:ascii="Tahoma" w:hAnsi="Tahoma" w:cs="Tahoma"/>
          <w:sz w:val="2"/>
        </w:rPr>
        <w:t xml:space="preserve"> </w:t>
      </w:r>
    </w:p>
    <w:sdt>
      <w:sdtPr>
        <w:rPr>
          <w:rFonts w:ascii="Tahoma" w:eastAsiaTheme="minorHAnsi" w:hAnsi="Tahoma" w:cs="Tahoma"/>
          <w:sz w:val="2"/>
          <w:lang w:eastAsia="en-US"/>
        </w:rPr>
        <w:id w:val="199329658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86879" w:rsidRDefault="00886879" w:rsidP="00886879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p w:rsidR="00886879" w:rsidRDefault="00886879" w:rsidP="00886879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p w:rsidR="00886879" w:rsidRDefault="00886879" w:rsidP="00886879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tbl>
          <w:tblPr>
            <w:tblpPr w:leftFromText="141" w:rightFromText="141" w:vertAnchor="text" w:horzAnchor="margin" w:tblpXSpec="center" w:tblpY="-981"/>
            <w:tblW w:w="10365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103"/>
            <w:gridCol w:w="2325"/>
            <w:gridCol w:w="3937"/>
          </w:tblGrid>
          <w:tr w:rsidR="00EA3CB1" w:rsidRPr="00234F01" w:rsidTr="00D70493">
            <w:trPr>
              <w:cantSplit/>
              <w:trHeight w:val="1135"/>
            </w:trPr>
            <w:tc>
              <w:tcPr>
                <w:tcW w:w="4103" w:type="dxa"/>
              </w:tcPr>
              <w:p w:rsidR="00EA3CB1" w:rsidRPr="00234F01" w:rsidRDefault="00EA3CB1" w:rsidP="00D70493">
                <w:pPr>
                  <w:spacing w:after="0" w:line="360" w:lineRule="auto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 xml:space="preserve">      </w:t>
                </w:r>
                <w:r w:rsidRPr="00234F01"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>REPUBLIQUE DU CAMEROUN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>Paix - Travail - Patrie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>----------------------</w:t>
                </w:r>
              </w:p>
            </w:tc>
            <w:tc>
              <w:tcPr>
                <w:tcW w:w="2325" w:type="dxa"/>
                <w:vMerge w:val="restart"/>
                <w:vAlign w:val="center"/>
              </w:tcPr>
              <w:p w:rsidR="00EA3CB1" w:rsidRPr="00234F01" w:rsidRDefault="00EA3CB1" w:rsidP="00D70493">
                <w:pPr>
                  <w:spacing w:after="0" w:line="360" w:lineRule="auto"/>
                  <w:ind w:left="23" w:right="-337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</w:p>
            </w:tc>
            <w:tc>
              <w:tcPr>
                <w:tcW w:w="3937" w:type="dxa"/>
              </w:tcPr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REPUBLIC OF CAMEROON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i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iCs/>
                    <w:szCs w:val="24"/>
                    <w:lang w:val="en-GB" w:eastAsia="fr-FR"/>
                  </w:rPr>
                  <w:t>Peace - Work - Fatherland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------------------</w:t>
                </w:r>
              </w:p>
            </w:tc>
          </w:tr>
          <w:tr w:rsidR="00EA3CB1" w:rsidRPr="00234F01" w:rsidTr="00D70493">
            <w:trPr>
              <w:cantSplit/>
              <w:trHeight w:val="335"/>
            </w:trPr>
            <w:tc>
              <w:tcPr>
                <w:tcW w:w="4103" w:type="dxa"/>
              </w:tcPr>
              <w:p w:rsidR="00EA3CB1" w:rsidRPr="00B0635E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Cs/>
                    <w:szCs w:val="24"/>
                    <w:lang w:eastAsia="fr-FR"/>
                  </w:rPr>
                </w:pPr>
                <w:r>
                  <w:rPr>
                    <w:rFonts w:ascii="Tahoma" w:hAnsi="Tahoma" w:cs="Tahoma"/>
                    <w:bCs/>
                    <w:szCs w:val="24"/>
                    <w:lang w:eastAsia="fr-FR"/>
                  </w:rPr>
                  <w:t>MINISTERE DES POSTES ET TELECOMMUNICATIONS</w:t>
                </w:r>
              </w:p>
              <w:p w:rsidR="00EA3CB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------------------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</w:p>
            </w:tc>
            <w:tc>
              <w:tcPr>
                <w:tcW w:w="2325" w:type="dxa"/>
                <w:vMerge/>
              </w:tcPr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</w:p>
            </w:tc>
            <w:tc>
              <w:tcPr>
                <w:tcW w:w="3937" w:type="dxa"/>
              </w:tcPr>
              <w:p w:rsidR="00EA3CB1" w:rsidRPr="00B0635E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Cs/>
                    <w:szCs w:val="24"/>
                    <w:lang w:val="en-GB" w:eastAsia="fr-FR"/>
                  </w:rPr>
                </w:pPr>
                <w:r>
                  <w:rPr>
                    <w:rFonts w:ascii="Tahoma" w:hAnsi="Tahoma" w:cs="Tahoma"/>
                    <w:bCs/>
                    <w:szCs w:val="24"/>
                    <w:lang w:val="en-GB" w:eastAsia="fr-FR"/>
                  </w:rPr>
                  <w:t>MINISTRY OF POSTS AND TELECOMMUNICATIONS</w:t>
                </w:r>
              </w:p>
              <w:p w:rsidR="00EA3CB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------------------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</w:p>
            </w:tc>
          </w:tr>
        </w:tbl>
        <w:p w:rsidR="00886879" w:rsidRPr="00234F01" w:rsidRDefault="00886879" w:rsidP="00886879">
          <w:pPr>
            <w:pStyle w:val="Sansinterligne"/>
            <w:rPr>
              <w:rFonts w:ascii="Tahoma" w:hAnsi="Tahoma" w:cs="Tahoma"/>
            </w:rPr>
          </w:pPr>
        </w:p>
        <w:p w:rsidR="00886879" w:rsidRPr="00234F01" w:rsidRDefault="00FD3CBF" w:rsidP="00886879">
          <w:pPr>
            <w:rPr>
              <w:rFonts w:ascii="Tahoma" w:hAnsi="Tahoma" w:cs="Tahoma"/>
            </w:rPr>
          </w:pPr>
        </w:p>
      </w:sdtContent>
    </w:sdt>
    <w:p w:rsidR="00886879" w:rsidRDefault="00886879" w:rsidP="00886879">
      <w:pPr>
        <w:pStyle w:val="Sansinterligne"/>
        <w:rPr>
          <w:rFonts w:ascii="Tahoma" w:hAnsi="Tahoma" w:cs="Tahoma"/>
          <w:b/>
        </w:rPr>
      </w:pPr>
    </w:p>
    <w:p w:rsidR="00886879" w:rsidRDefault="00886879" w:rsidP="00886879">
      <w:pPr>
        <w:pStyle w:val="Sansinterligne"/>
        <w:jc w:val="center"/>
        <w:rPr>
          <w:rFonts w:ascii="Tahoma" w:hAnsi="Tahoma" w:cs="Tahoma"/>
          <w:b/>
        </w:rPr>
      </w:pPr>
    </w:p>
    <w:p w:rsidR="00886879" w:rsidRPr="00AF78BF" w:rsidRDefault="00A96FF5" w:rsidP="00886879">
      <w:pPr>
        <w:pStyle w:val="Sansinterlign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LETTRE DE COMMANDE</w:t>
      </w:r>
      <w:r w:rsidR="00886879" w:rsidRPr="00AF78BF">
        <w:rPr>
          <w:rFonts w:ascii="Tahoma" w:hAnsi="Tahoma" w:cs="Tahoma"/>
          <w:b/>
        </w:rPr>
        <w:t xml:space="preserve"> N°</w:t>
      </w:r>
      <w:r>
        <w:rPr>
          <w:rFonts w:ascii="Tahoma" w:hAnsi="Tahoma" w:cs="Tahoma"/>
          <w:b/>
        </w:rPr>
        <w:t>00000044/LC/M</w:t>
      </w:r>
      <w:r w:rsidR="00886879">
        <w:rPr>
          <w:rFonts w:ascii="Tahoma" w:hAnsi="Tahoma" w:cs="Tahoma"/>
          <w:b/>
        </w:rPr>
        <w:t>P</w:t>
      </w:r>
      <w:r>
        <w:rPr>
          <w:rFonts w:ascii="Tahoma" w:hAnsi="Tahoma" w:cs="Tahoma"/>
          <w:b/>
        </w:rPr>
        <w:t>T/SG</w:t>
      </w:r>
      <w:r w:rsidR="00886879" w:rsidRPr="00AF78BF">
        <w:rPr>
          <w:rFonts w:ascii="Tahoma" w:hAnsi="Tahoma" w:cs="Tahoma"/>
          <w:b/>
        </w:rPr>
        <w:t>/</w:t>
      </w:r>
      <w:r>
        <w:rPr>
          <w:rFonts w:ascii="Tahoma" w:hAnsi="Tahoma" w:cs="Tahoma"/>
          <w:b/>
        </w:rPr>
        <w:t>DAG</w:t>
      </w:r>
      <w:r w:rsidR="00886879">
        <w:rPr>
          <w:rFonts w:ascii="Tahoma" w:hAnsi="Tahoma" w:cs="Tahoma"/>
          <w:b/>
        </w:rPr>
        <w:t>/</w:t>
      </w:r>
      <w:r>
        <w:rPr>
          <w:rFonts w:ascii="Tahoma" w:hAnsi="Tahoma" w:cs="Tahoma"/>
          <w:b/>
        </w:rPr>
        <w:t>2021 DU 15</w:t>
      </w:r>
      <w:r w:rsidR="00886879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OCTOBRE 2021</w:t>
      </w:r>
      <w:r w:rsidR="00886879">
        <w:rPr>
          <w:rFonts w:ascii="Tahoma" w:hAnsi="Tahoma" w:cs="Tahoma"/>
          <w:b/>
        </w:rPr>
        <w:t xml:space="preserve"> PASSE</w:t>
      </w:r>
      <w:r>
        <w:rPr>
          <w:rFonts w:ascii="Tahoma" w:hAnsi="Tahoma" w:cs="Tahoma"/>
          <w:b/>
        </w:rPr>
        <w:t>E</w:t>
      </w:r>
      <w:r w:rsidR="00886879">
        <w:rPr>
          <w:rFonts w:ascii="Tahoma" w:hAnsi="Tahoma" w:cs="Tahoma"/>
          <w:b/>
        </w:rPr>
        <w:t xml:space="preserve"> APRES APPEL D’OFFRES NATIONAL </w:t>
      </w:r>
      <w:r>
        <w:rPr>
          <w:rFonts w:ascii="Tahoma" w:hAnsi="Tahoma" w:cs="Tahoma"/>
          <w:b/>
        </w:rPr>
        <w:t>RESTREINT</w:t>
      </w:r>
      <w:r w:rsidR="00886879">
        <w:rPr>
          <w:rFonts w:ascii="Tahoma" w:hAnsi="Tahoma" w:cs="Tahoma"/>
          <w:b/>
        </w:rPr>
        <w:t xml:space="preserve"> N° </w:t>
      </w:r>
      <w:r>
        <w:rPr>
          <w:rFonts w:ascii="Tahoma" w:hAnsi="Tahoma" w:cs="Tahoma"/>
          <w:b/>
        </w:rPr>
        <w:t>0000003</w:t>
      </w:r>
      <w:r w:rsidR="00886879">
        <w:rPr>
          <w:rFonts w:ascii="Tahoma" w:hAnsi="Tahoma" w:cs="Tahoma"/>
          <w:b/>
        </w:rPr>
        <w:t>9/AONO/MPT</w:t>
      </w:r>
      <w:r w:rsidR="00886879" w:rsidRPr="00AF78BF">
        <w:rPr>
          <w:rFonts w:ascii="Tahoma" w:hAnsi="Tahoma" w:cs="Tahoma"/>
          <w:b/>
        </w:rPr>
        <w:t>/CIPM/</w:t>
      </w:r>
      <w:r>
        <w:rPr>
          <w:rFonts w:ascii="Tahoma" w:hAnsi="Tahoma" w:cs="Tahoma"/>
          <w:b/>
        </w:rPr>
        <w:t xml:space="preserve">2021 DU </w:t>
      </w:r>
      <w:r w:rsidR="00886879">
        <w:rPr>
          <w:rFonts w:ascii="Tahoma" w:hAnsi="Tahoma" w:cs="Tahoma"/>
          <w:b/>
        </w:rPr>
        <w:t>3</w:t>
      </w:r>
      <w:r>
        <w:rPr>
          <w:rFonts w:ascii="Tahoma" w:hAnsi="Tahoma" w:cs="Tahoma"/>
          <w:b/>
        </w:rPr>
        <w:t>0</w:t>
      </w:r>
      <w:r w:rsidR="00886879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SEPTEMBRE 2021</w:t>
      </w:r>
      <w:r w:rsidR="00886879">
        <w:rPr>
          <w:rFonts w:ascii="Tahoma" w:hAnsi="Tahoma" w:cs="Tahoma"/>
          <w:b/>
        </w:rPr>
        <w:t xml:space="preserve"> LANCE EN PROCEDU</w:t>
      </w:r>
      <w:r>
        <w:rPr>
          <w:rFonts w:ascii="Tahoma" w:hAnsi="Tahoma" w:cs="Tahoma"/>
          <w:b/>
        </w:rPr>
        <w:t>RE D’URGENCE POUR LE SUIVI</w:t>
      </w:r>
      <w:r w:rsidR="00886879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ET LE CONTROLE DE LA MISE EN ŒUVRE D’UNE PLATEFORME NUMERIQUE COLLABORATIVE POUR LES ETABLISSEMENT D’ENSEIGNEMENT SECONDAIRES.</w:t>
      </w:r>
    </w:p>
    <w:p w:rsidR="00EA3CB1" w:rsidRDefault="00EA3CB1" w:rsidP="00F934B6">
      <w:pPr>
        <w:rPr>
          <w:rFonts w:ascii="Tahoma" w:hAnsi="Tahoma" w:cs="Tahoma"/>
          <w:b/>
          <w:bCs/>
          <w:sz w:val="40"/>
        </w:rPr>
      </w:pPr>
    </w:p>
    <w:p w:rsidR="00EA3CB1" w:rsidRDefault="00EA3CB1" w:rsidP="00886879">
      <w:pPr>
        <w:jc w:val="center"/>
        <w:rPr>
          <w:rFonts w:ascii="Tahoma" w:hAnsi="Tahoma" w:cs="Tahoma"/>
          <w:b/>
          <w:bCs/>
          <w:sz w:val="40"/>
        </w:rPr>
      </w:pPr>
    </w:p>
    <w:p w:rsidR="00886879" w:rsidRDefault="00886879" w:rsidP="00886879">
      <w:pPr>
        <w:jc w:val="center"/>
        <w:rPr>
          <w:rFonts w:ascii="Tahoma" w:hAnsi="Tahoma" w:cs="Tahoma"/>
          <w:b/>
          <w:bCs/>
          <w:sz w:val="36"/>
        </w:rPr>
      </w:pPr>
      <w:r w:rsidRPr="00AF78BF">
        <w:rPr>
          <w:rFonts w:ascii="Tahoma" w:hAnsi="Tahoma" w:cs="Tahoma"/>
          <w:b/>
          <w:bCs/>
          <w:sz w:val="36"/>
        </w:rPr>
        <w:t>RAPPORT D’ANALYSE</w:t>
      </w:r>
      <w:r w:rsidR="00AC6ED5">
        <w:rPr>
          <w:rFonts w:ascii="Tahoma" w:hAnsi="Tahoma" w:cs="Tahoma"/>
          <w:b/>
          <w:bCs/>
          <w:sz w:val="36"/>
        </w:rPr>
        <w:t xml:space="preserve"> TECHNIQUE</w:t>
      </w:r>
    </w:p>
    <w:p w:rsidR="00AC6ED5" w:rsidRPr="00AF78BF" w:rsidRDefault="00AC6ED5" w:rsidP="00886879">
      <w:pPr>
        <w:jc w:val="center"/>
        <w:rPr>
          <w:rFonts w:ascii="Tahoma" w:hAnsi="Tahoma" w:cs="Tahoma"/>
          <w:b/>
          <w:bCs/>
          <w:sz w:val="36"/>
        </w:rPr>
      </w:pPr>
      <w:r>
        <w:rPr>
          <w:rFonts w:ascii="Tahoma" w:hAnsi="Tahoma" w:cs="Tahoma"/>
          <w:b/>
          <w:bCs/>
          <w:sz w:val="36"/>
        </w:rPr>
        <w:t>(</w:t>
      </w:r>
      <w:r w:rsidR="00F934B6">
        <w:rPr>
          <w:rFonts w:ascii="Tahoma" w:hAnsi="Tahoma" w:cs="Tahoma"/>
          <w:b/>
          <w:bCs/>
          <w:sz w:val="36"/>
        </w:rPr>
        <w:t>Version</w:t>
      </w:r>
      <w:r>
        <w:rPr>
          <w:rFonts w:ascii="Tahoma" w:hAnsi="Tahoma" w:cs="Tahoma"/>
          <w:b/>
          <w:bCs/>
          <w:sz w:val="36"/>
        </w:rPr>
        <w:t xml:space="preserve"> provisoire)</w:t>
      </w:r>
    </w:p>
    <w:p w:rsidR="00886879" w:rsidRPr="004D2272" w:rsidRDefault="00886879" w:rsidP="00886879">
      <w:pPr>
        <w:rPr>
          <w:rFonts w:ascii="Tahoma" w:hAnsi="Tahoma" w:cs="Tahoma"/>
          <w:sz w:val="40"/>
        </w:rPr>
      </w:pPr>
      <w:r w:rsidRPr="00234F01">
        <w:rPr>
          <w:rFonts w:ascii="Tahoma" w:hAnsi="Tahoma" w:cs="Tahoma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7499A00" wp14:editId="7DA5C0AC">
            <wp:simplePos x="0" y="0"/>
            <wp:positionH relativeFrom="column">
              <wp:posOffset>2567305</wp:posOffset>
            </wp:positionH>
            <wp:positionV relativeFrom="paragraph">
              <wp:posOffset>132080</wp:posOffset>
            </wp:positionV>
            <wp:extent cx="733425" cy="796480"/>
            <wp:effectExtent l="0" t="0" r="0" b="3810"/>
            <wp:wrapNone/>
            <wp:docPr id="45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Kia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9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D7C0C" wp14:editId="7DECB20C">
                <wp:simplePos x="0" y="0"/>
                <wp:positionH relativeFrom="margin">
                  <wp:align>right</wp:align>
                </wp:positionH>
                <wp:positionV relativeFrom="paragraph">
                  <wp:posOffset>1763395</wp:posOffset>
                </wp:positionV>
                <wp:extent cx="426720" cy="77279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720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E26" w:rsidRDefault="00552E26" w:rsidP="00886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DD7C0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17.6pt;margin-top:138.85pt;width:33.6pt;height:60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/4lgIAAKcFAAAOAAAAZHJzL2Uyb0RvYy54bWysVEtPGzEQvlfqf7B8L5sXpERsUAqiqhQB&#10;KlRIvTleO7GwPa7tZDf99R17Nw8oF6pevOOdb2Y83zwuLhujyUb4oMCWtH/So0RYDpWyy5L+eLz5&#10;9JmSEJmtmAYrSroVgV5OP364qN1EDGAFuhKeoBMbJrUr6SpGNymKwFfCsHACTlhUSvCGRbz6ZVF5&#10;VqN3o4tBr3dW1OAr54GLEPDvdauk0+xfSsHjnZRBRKJLim+L+fT5XKSzmF6wydIzt1K8ewb7h1cY&#10;piwG3bu6ZpGRtVd/uTKKewgg4wkHU4CUioucA2bT773K5mHFnMi5IDnB7WkK/88tv93ce6Kqkg4p&#10;scxgiX5ioUglSBRNFGSYKKpdmCDywSE2Nl+gwVLndIObA38OCCmOMK1BQHSipJHepC8mS9AQq7Dd&#10;M48hCMefo8HZeIAajqrxeDA+P01hi4Ox8yF+FWBIEkrqsbD5AWwzD7GF7iApVgCtqhuldb6kZhJX&#10;2pMNwzbQsd85f4HSltQlPRue9rJjC8m89axtciNyO3XhUrZtglmKWy0SRtvvQiKdOc83YjPOhd3H&#10;z+iEkhjqPYYd/vCq9xi3eaBFjgw27o2NsuDbur6krHreUSZbfFfv0OadKIjNokG2kriAaouN4qGd&#10;tuD4jcKqzVmI98zjeGGhcWXEOzykBmQdOomSFfjfb/1PeOx61FJS47iWNPxaMy8o0d8szsN5fzRK&#10;850vo9PcTP5YszjW2LW5AmyFPi4nx7OIxj7qnSg9mCfcLLMUFVXMcoxd0rgTr2K7RHAzcTGbZRBO&#10;tGNxbh8c381H6snH5ol51zVuGqpb2A02m7zq3xabCmNhto4gVW7uA6sd8bgN8nh0myutm+N7Rh32&#10;6/QPAAAA//8DAFBLAwQUAAYACAAAACEALwp4Xt4AAAAHAQAADwAAAGRycy9kb3ducmV2LnhtbEyP&#10;MW/CMBSE90r8B+tV6oLAIa1ISfOCUFUkGBgaurCZ+DWJGj9HtoH039ed2vF0p7vvivVoenEl5zvL&#10;CIt5AoK4trrjBuHjuJ09g/BBsVa9ZUL4Jg/rcnJXqFzbG7/TtQqNiCXsc4XQhjDkUvq6JaP83A7E&#10;0fu0zqgQpWukduoWy00v0yRZSqM6jgutGui1pfqruhiEgz/tpie3204rr+We6PC2XwTEh/tx8wIi&#10;0Bj+wvCLH9GhjExne2HtRY8QjwSENMsyENFeZimIM8LjavUEsizkf/7yBwAA//8DAFBLAQItABQA&#10;BgAIAAAAIQC2gziS/gAAAOEBAAATAAAAAAAAAAAAAAAAAAAAAABbQ29udGVudF9UeXBlc10ueG1s&#10;UEsBAi0AFAAGAAgAAAAhADj9If/WAAAAlAEAAAsAAAAAAAAAAAAAAAAALwEAAF9yZWxzLy5yZWxz&#10;UEsBAi0AFAAGAAgAAAAhAHVBP/iWAgAApwUAAA4AAAAAAAAAAAAAAAAALgIAAGRycy9lMm9Eb2Mu&#10;eG1sUEsBAi0AFAAGAAgAAAAhAC8KeF7eAAAABwEAAA8AAAAAAAAAAAAAAAAA8AQAAGRycy9kb3du&#10;cmV2LnhtbFBLBQYAAAAABAAEAPMAAAD7BQAAAAA=&#10;" fillcolor="white [3201]" stroked="f" strokeweight=".5pt">
                <v:path arrowok="t"/>
                <v:textbox>
                  <w:txbxContent>
                    <w:p w:rsidR="00552E26" w:rsidRDefault="00552E26" w:rsidP="0088687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sz w:val="40"/>
        </w:rPr>
        <w:t xml:space="preserve">           </w:t>
      </w:r>
    </w:p>
    <w:p w:rsidR="00886879" w:rsidRPr="00234F01" w:rsidRDefault="00886879" w:rsidP="00886879">
      <w:pPr>
        <w:rPr>
          <w:rFonts w:ascii="Tahoma" w:hAnsi="Tahoma" w:cs="Tahoma"/>
        </w:rPr>
      </w:pPr>
    </w:p>
    <w:p w:rsidR="00886879" w:rsidRDefault="00886879" w:rsidP="00886879">
      <w:pPr>
        <w:rPr>
          <w:rFonts w:ascii="Tahoma" w:hAnsi="Tahoma" w:cs="Tahoma"/>
          <w:sz w:val="28"/>
          <w:szCs w:val="24"/>
        </w:rPr>
      </w:pPr>
    </w:p>
    <w:p w:rsidR="00886879" w:rsidRDefault="00886879" w:rsidP="00886879">
      <w:pPr>
        <w:rPr>
          <w:rFonts w:ascii="Tahoma" w:hAnsi="Tahoma" w:cs="Tahoma"/>
          <w:sz w:val="28"/>
          <w:szCs w:val="24"/>
        </w:rPr>
      </w:pPr>
    </w:p>
    <w:p w:rsidR="0009331A" w:rsidRDefault="0009331A"/>
    <w:p w:rsidR="0009331A" w:rsidRDefault="0009331A" w:rsidP="0009331A">
      <w:pPr>
        <w:rPr>
          <w:color w:val="767171" w:themeColor="background2" w:themeShade="80"/>
          <w:u w:val="single"/>
        </w:rPr>
      </w:pPr>
    </w:p>
    <w:p w:rsidR="00224A3A" w:rsidRDefault="00F934B6" w:rsidP="0009331A">
      <w:pPr>
        <w:rPr>
          <w:color w:val="767171" w:themeColor="background2" w:themeShade="80"/>
          <w:u w:val="single"/>
        </w:rPr>
      </w:pPr>
      <w:r>
        <w:rPr>
          <w:rFonts w:ascii="Tahoma" w:hAnsi="Tahoma" w:cs="Tahoma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F3F852" wp14:editId="1B8A1890">
                <wp:simplePos x="0" y="0"/>
                <wp:positionH relativeFrom="page">
                  <wp:posOffset>810148</wp:posOffset>
                </wp:positionH>
                <wp:positionV relativeFrom="paragraph">
                  <wp:posOffset>440615</wp:posOffset>
                </wp:positionV>
                <wp:extent cx="6210300" cy="15049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14842" y="0"/>
                    <wp:lineTo x="0" y="0"/>
                  </wp:wrapPolygon>
                </wp:wrapThrough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504950"/>
                          <a:chOff x="0" y="0"/>
                          <a:chExt cx="6981825" cy="150495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2040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34B6" w:rsidRPr="00A3532B" w:rsidRDefault="00F934B6" w:rsidP="00F934B6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Gestionnaire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0"/>
                            <a:ext cx="2447925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34B6" w:rsidRPr="00A3532B" w:rsidRDefault="00F934B6" w:rsidP="00F934B6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Superviseur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2975" y="9525"/>
                            <a:ext cx="2228850" cy="149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34B6" w:rsidRPr="00A3532B" w:rsidRDefault="00F934B6" w:rsidP="00F934B6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3F852" id="Groupe 8" o:spid="_x0000_s1027" style="position:absolute;margin-left:63.8pt;margin-top:34.7pt;width:489pt;height:118.5pt;z-index:251663360;mso-position-horizontal-relative:page;mso-width-relative:margin;mso-height-relative:margin" coordsize="6981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O43gIAABULAAAOAAAAZHJzL2Uyb0RvYy54bWzkll1r2zAUhu8H+w9C96ttxW4SU6d0/WLQ&#10;bYVuN7tTZPmD2ZImKbHbX78j2XFKM8roGBTqgCNZ0vE5zzl+pZPTvm3QlmtTS5Hh6CjEiAsm81qU&#10;Gf7+7erDAiNjqchpIwXP8D03+HT1/t1Jp1JOZCWbnGsERoRJO5XhylqVBoFhFW+pOZKKCxgspG6p&#10;ha4ug1zTDqy3TUDC8DjopM6VlowbA08vhkG88vaLgjP7tSgMt6jJMPhm/V37+9rdg9UJTUtNVVWz&#10;0Q36Ai9aWgt46WTqglqKNro+MNXWTEsjC3vEZBvIoqgZ9zFANFH4JJprLTfKx1KmXakmTID2CacX&#10;m2Vftrca1XmGIVGCtpAi/1aOFo5Np8oUplxrdadu9figHHou3L7QrfuHQFDvqd5PVHlvEYOHxyQK&#10;ZyHAZzAWJWG8TEburILkHKxj1eVu5XIRLUhysDLYvThw/k3udApqyOwxmX/DdFdRxT194xiMmEg0&#10;34H6ARWNco4sRMoRGXj5uQ4Wsv1HCeFHvi6MupHsp0FCnldUlPxMa9lVnObgZORWQijTUsfdpMYZ&#10;WXefZQ5JoRsrvaG/IU5mCQnjQ+ITN5oqbew1ly1yjQxr+FC8ebq9Mda5s5/i8mtkU+dXddP4ji7X&#10;541GWwof1ZW/fARPpjUCdRleJpDA502E/vqTiba2oA5N3UJ5TpNo6rhdihzcpKmldTO0weVGjCAd&#10;u4Gi7de9r29P2XFdy/weyGo5iAGIFzQqqR8w6kAIMmx+bajmGDWfBGRnGcUOpfWdOJkT6OjHI+vH&#10;I1QwMJVhi9HQPLdebZyrQp5BFova8917MroMlTt4/P9L+DUVMJmFCfwwOhQOEsfz5XOf/75G304Z&#10;TzLz5sv4VelwPE/Icg5bFZSxlzwvTrstkBCyWLgi91sgbIAxlPWgsjs9f3uCPHME9jL4OgXZnzDg&#10;7OV3xPGc6A53j/tewPen2dVvAAAA//8DAFBLAwQUAAYACAAAACEAUW/ZduEAAAALAQAADwAAAGRy&#10;cy9kb3ducmV2LnhtbEyPTU/DMAyG70j8h8hI3FjSfZRRmk7TBJwmJDYktJvXem21xqmarO3+PdkJ&#10;jq/96PXjdDWaRvTUudqyhmiiQBDntqi51PC9f39agnAeucDGMmm4koNVdn+XYlLYgb+o3/lShBJ2&#10;CWqovG8TKV1ekUE3sS1x2J1sZ9CH2JWy6HAI5aaRU6ViabDmcKHCljYV5efdxWj4GHBYz6K3fns+&#10;ba6H/eLzZxuR1o8P4/oVhKfR/8Fw0w/qkAWno71w4UQT8vQ5DqiG+GUO4gZEahEmRw0zFc9BZqn8&#10;/0P2CwAA//8DAFBLAQItABQABgAIAAAAIQC2gziS/gAAAOEBAAATAAAAAAAAAAAAAAAAAAAAAABb&#10;Q29udGVudF9UeXBlc10ueG1sUEsBAi0AFAAGAAgAAAAhADj9If/WAAAAlAEAAAsAAAAAAAAAAAAA&#10;AAAALwEAAF9yZWxzLy5yZWxzUEsBAi0AFAAGAAgAAAAhAA5rk7jeAgAAFQsAAA4AAAAAAAAAAAAA&#10;AAAALgIAAGRycy9lMm9Eb2MueG1sUEsBAi0AFAAGAAgAAAAhAFFv2XbhAAAACwEAAA8AAAAAAAAA&#10;AAAAAAAAOAUAAGRycy9kb3ducmV2LnhtbFBLBQYAAAAABAAEAPMAAABGBgAAAAA=&#10;">
                <v:shape id="Zone de texte 2" o:spid="_x0000_s1028" type="#_x0000_t202" style="position:absolute;width:23520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F934B6" w:rsidRPr="00A3532B" w:rsidRDefault="00F934B6" w:rsidP="00F934B6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Gestionnaire</w:t>
                        </w:r>
                      </w:p>
                    </w:txbxContent>
                  </v:textbox>
                </v:shape>
                <v:shape id="Zone de texte 2" o:spid="_x0000_s1029" type="#_x0000_t202" style="position:absolute;left:23050;width:24479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F934B6" w:rsidRPr="00A3532B" w:rsidRDefault="00F934B6" w:rsidP="00F934B6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Superviseur</w:t>
                        </w:r>
                      </w:p>
                    </w:txbxContent>
                  </v:textbox>
                </v:shape>
                <v:shape id="Zone de texte 2" o:spid="_x0000_s1030" type="#_x0000_t202" style="position:absolute;left:47529;top:95;width:22289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F934B6" w:rsidRPr="00A3532B" w:rsidRDefault="00F934B6" w:rsidP="00F934B6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Administrateur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</w:p>
    <w:p w:rsidR="00224A3A" w:rsidRDefault="00224A3A" w:rsidP="0009331A">
      <w:pPr>
        <w:rPr>
          <w:color w:val="767171" w:themeColor="background2" w:themeShade="80"/>
          <w:u w:val="single"/>
        </w:rPr>
      </w:pPr>
    </w:p>
    <w:p w:rsidR="00224A3A" w:rsidRDefault="00224A3A" w:rsidP="0009331A">
      <w:pPr>
        <w:rPr>
          <w:color w:val="767171" w:themeColor="background2" w:themeShade="80"/>
          <w:u w:val="single"/>
        </w:rPr>
      </w:pPr>
    </w:p>
    <w:p w:rsidR="00224A3A" w:rsidRDefault="00224A3A" w:rsidP="0009331A">
      <w:pPr>
        <w:rPr>
          <w:color w:val="767171" w:themeColor="background2" w:themeShade="80"/>
          <w:u w:val="single"/>
        </w:rPr>
      </w:pPr>
    </w:p>
    <w:p w:rsidR="00224A3A" w:rsidRDefault="00224A3A" w:rsidP="0009331A">
      <w:pPr>
        <w:rPr>
          <w:color w:val="767171" w:themeColor="background2" w:themeShade="80"/>
          <w:u w:val="single"/>
        </w:rPr>
      </w:pPr>
    </w:p>
    <w:p w:rsidR="00224A3A" w:rsidRPr="0009331A" w:rsidRDefault="00224A3A" w:rsidP="0009331A"/>
    <w:sdt>
      <w:sdtPr>
        <w:rPr>
          <w:rFonts w:ascii="Tahoma" w:eastAsiaTheme="minorHAnsi" w:hAnsi="Tahoma" w:cs="Tahoma"/>
          <w:color w:val="auto"/>
          <w:sz w:val="22"/>
          <w:szCs w:val="22"/>
          <w:lang w:eastAsia="en-US"/>
        </w:rPr>
        <w:id w:val="-1641953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331A" w:rsidRPr="00234F01" w:rsidRDefault="0009331A" w:rsidP="0009331A">
          <w:pPr>
            <w:pStyle w:val="En-ttedetabledesmatires"/>
            <w:jc w:val="center"/>
            <w:rPr>
              <w:rFonts w:ascii="Tahoma" w:hAnsi="Tahoma" w:cs="Tahoma"/>
              <w:b/>
              <w:bCs/>
            </w:rPr>
          </w:pPr>
          <w:r w:rsidRPr="00234F01">
            <w:rPr>
              <w:rFonts w:ascii="Tahoma" w:hAnsi="Tahoma" w:cs="Tahoma"/>
              <w:b/>
              <w:bCs/>
            </w:rPr>
            <w:t>SOMMAIRE</w:t>
          </w:r>
        </w:p>
        <w:p w:rsidR="005F363D" w:rsidRDefault="0009331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234F01">
            <w:rPr>
              <w:rFonts w:ascii="Tahoma" w:hAnsi="Tahoma" w:cs="Tahoma"/>
            </w:rPr>
            <w:fldChar w:fldCharType="begin"/>
          </w:r>
          <w:r w:rsidRPr="00234F01">
            <w:rPr>
              <w:rFonts w:ascii="Tahoma" w:hAnsi="Tahoma" w:cs="Tahoma"/>
            </w:rPr>
            <w:instrText xml:space="preserve"> TOC \o "1-3" \h \z \u </w:instrText>
          </w:r>
          <w:r w:rsidRPr="00234F01">
            <w:rPr>
              <w:rFonts w:ascii="Tahoma" w:hAnsi="Tahoma" w:cs="Tahoma"/>
            </w:rPr>
            <w:fldChar w:fldCharType="separate"/>
          </w:r>
          <w:hyperlink w:anchor="_Toc120104450" w:history="1"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1-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Fiche Signalétique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_Toc120104450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3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51" w:history="1"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2-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Conformité entre le TDR, le Contrat et le BQE en ce qui concerne les livrables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_Toc120104451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4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52" w:history="1"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3-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Analyse des exigences liées aux experts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_Toc120104452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9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53" w:history="1"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4-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Analyse des incohérences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_Toc120104453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10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54" w:history="1">
            <w:r w:rsidR="005F363D" w:rsidRPr="00501CCB">
              <w:rPr>
                <w:rStyle w:val="Lienhypertexte"/>
                <w:noProof/>
              </w:rPr>
              <w:t>a)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noProof/>
              </w:rPr>
              <w:t>En ressources humaines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_Toc120104454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10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55" w:history="1">
            <w:r w:rsidR="005F363D" w:rsidRPr="00501CCB">
              <w:rPr>
                <w:rStyle w:val="Lienhypertexte"/>
                <w:noProof/>
              </w:rPr>
              <w:t>b)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noProof/>
              </w:rPr>
              <w:t>Sur les livrables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_Toc120104455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10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56" w:history="1"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5-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Planning des livrables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_Toc120104456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10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57" w:history="1"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6-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Budget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_Toc120104457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10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58" w:history="1">
            <w:r w:rsidR="005F363D" w:rsidRPr="00501CCB">
              <w:rPr>
                <w:rStyle w:val="Lienhypertexte"/>
                <w:noProof/>
              </w:rPr>
              <w:t>a)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noProof/>
              </w:rPr>
              <w:t>En ressources humaines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_Toc120104458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10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59" w:history="1">
            <w:r w:rsidR="005F363D" w:rsidRPr="00501CCB">
              <w:rPr>
                <w:rStyle w:val="Lienhypertexte"/>
                <w:noProof/>
              </w:rPr>
              <w:t>b)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noProof/>
              </w:rPr>
              <w:t>Logistique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_Toc120104459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11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60" w:history="1">
            <w:r w:rsidR="005F363D" w:rsidRPr="00501CCB">
              <w:rPr>
                <w:rStyle w:val="Lienhypertexte"/>
                <w:noProof/>
              </w:rPr>
              <w:t>c)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noProof/>
              </w:rPr>
              <w:t>Compte d’exploitation provisoire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_Toc120104460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11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61" w:history="1"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7-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Equipe Projet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_Toc120104461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11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62" w:history="1">
            <w:r w:rsidR="005F363D" w:rsidRPr="00501CCB">
              <w:rPr>
                <w:rStyle w:val="Lienhypertexte"/>
                <w:rFonts w:ascii="Tahoma" w:hAnsi="Tahoma" w:cs="Tahoma"/>
                <w:noProof/>
              </w:rPr>
              <w:t>ANNEXES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_Toc120104462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12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63" w:history="1">
            <w:r w:rsidR="005F363D" w:rsidRPr="00501CCB">
              <w:rPr>
                <w:rStyle w:val="Lienhypertexte"/>
                <w:rFonts w:ascii="Calibri Light" w:hAnsi="Calibri Light"/>
                <w:noProof/>
              </w:rPr>
              <w:t>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noProof/>
              </w:rPr>
              <w:t>Fiche Signalétique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_Toc120104463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12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64" w:history="1">
            <w:r w:rsidR="005F363D" w:rsidRPr="00501CCB">
              <w:rPr>
                <w:rStyle w:val="Lienhypertexte"/>
                <w:rFonts w:ascii="Calibri Light" w:hAnsi="Calibri Light"/>
                <w:noProof/>
              </w:rPr>
              <w:t>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noProof/>
              </w:rPr>
              <w:t>Copie Lettre commande enregistrée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_Toc120104464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12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65" w:history="1">
            <w:r w:rsidR="005F363D" w:rsidRPr="00501CCB">
              <w:rPr>
                <w:rStyle w:val="Lienhypertexte"/>
                <w:rFonts w:ascii="Calibri Light" w:hAnsi="Calibri Light"/>
                <w:noProof/>
              </w:rPr>
              <w:t>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noProof/>
              </w:rPr>
              <w:t>Ordre de service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_Toc120104465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12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5F363D" w:rsidRDefault="00FD3C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104466" w:history="1">
            <w:r w:rsidR="005F363D" w:rsidRPr="00501CCB">
              <w:rPr>
                <w:rStyle w:val="Lienhypertexte"/>
                <w:rFonts w:ascii="Calibri Light" w:hAnsi="Calibri Light"/>
                <w:noProof/>
              </w:rPr>
              <w:t>-</w:t>
            </w:r>
            <w:r w:rsidR="005F363D">
              <w:rPr>
                <w:rFonts w:eastAsiaTheme="minorEastAsia"/>
                <w:noProof/>
                <w:lang w:eastAsia="fr-FR"/>
              </w:rPr>
              <w:tab/>
            </w:r>
            <w:r w:rsidR="005F363D" w:rsidRPr="00501CCB">
              <w:rPr>
                <w:rStyle w:val="Lienhypertexte"/>
                <w:noProof/>
              </w:rPr>
              <w:t>Caution définitive</w:t>
            </w:r>
            <w:r w:rsidR="005F363D">
              <w:rPr>
                <w:noProof/>
                <w:webHidden/>
              </w:rPr>
              <w:tab/>
            </w:r>
            <w:r w:rsidR="005F363D">
              <w:rPr>
                <w:noProof/>
                <w:webHidden/>
              </w:rPr>
              <w:fldChar w:fldCharType="begin"/>
            </w:r>
            <w:r w:rsidR="005F363D">
              <w:rPr>
                <w:noProof/>
                <w:webHidden/>
              </w:rPr>
              <w:instrText xml:space="preserve"> PAGEREF _Toc120104466 \h </w:instrText>
            </w:r>
            <w:r w:rsidR="005F363D">
              <w:rPr>
                <w:noProof/>
                <w:webHidden/>
              </w:rPr>
            </w:r>
            <w:r w:rsidR="005F363D">
              <w:rPr>
                <w:noProof/>
                <w:webHidden/>
              </w:rPr>
              <w:fldChar w:fldCharType="separate"/>
            </w:r>
            <w:r w:rsidR="00AC0909">
              <w:rPr>
                <w:noProof/>
                <w:webHidden/>
              </w:rPr>
              <w:t>12</w:t>
            </w:r>
            <w:r w:rsidR="005F363D">
              <w:rPr>
                <w:noProof/>
                <w:webHidden/>
              </w:rPr>
              <w:fldChar w:fldCharType="end"/>
            </w:r>
          </w:hyperlink>
        </w:p>
        <w:p w:rsidR="0009331A" w:rsidRPr="00DF1B7D" w:rsidRDefault="0009331A" w:rsidP="0009331A">
          <w:pPr>
            <w:rPr>
              <w:rFonts w:ascii="Tahoma" w:hAnsi="Tahoma" w:cs="Tahoma"/>
            </w:rPr>
          </w:pPr>
          <w:r w:rsidRPr="00234F01">
            <w:rPr>
              <w:rFonts w:ascii="Tahoma" w:hAnsi="Tahoma" w:cs="Tahoma"/>
              <w:b/>
              <w:bCs/>
            </w:rPr>
            <w:fldChar w:fldCharType="end"/>
          </w:r>
        </w:p>
      </w:sdtContent>
    </w:sdt>
    <w:p w:rsidR="0009331A" w:rsidRDefault="0009331A" w:rsidP="0009331A">
      <w:pPr>
        <w:rPr>
          <w:rFonts w:ascii="Tahoma" w:hAnsi="Tahoma" w:cs="Tahoma"/>
          <w:sz w:val="28"/>
          <w:szCs w:val="24"/>
        </w:rPr>
      </w:pPr>
    </w:p>
    <w:p w:rsidR="0009331A" w:rsidRDefault="0009331A" w:rsidP="0009331A">
      <w:pPr>
        <w:rPr>
          <w:rFonts w:ascii="Tahoma" w:hAnsi="Tahoma" w:cs="Tahoma"/>
          <w:sz w:val="28"/>
          <w:szCs w:val="24"/>
        </w:rPr>
      </w:pPr>
    </w:p>
    <w:p w:rsidR="0009331A" w:rsidRDefault="0009331A" w:rsidP="0009331A">
      <w:pPr>
        <w:rPr>
          <w:rFonts w:ascii="Tahoma" w:hAnsi="Tahoma" w:cs="Tahoma"/>
          <w:sz w:val="28"/>
          <w:szCs w:val="24"/>
        </w:rPr>
      </w:pPr>
    </w:p>
    <w:p w:rsidR="00CB4F19" w:rsidRDefault="00CB4F19" w:rsidP="0009331A">
      <w:pPr>
        <w:rPr>
          <w:rFonts w:ascii="Tahoma" w:hAnsi="Tahoma" w:cs="Tahoma"/>
          <w:sz w:val="28"/>
          <w:szCs w:val="24"/>
        </w:rPr>
      </w:pPr>
    </w:p>
    <w:p w:rsidR="00CB4F19" w:rsidRDefault="00CB4F19" w:rsidP="0009331A">
      <w:pPr>
        <w:rPr>
          <w:rFonts w:ascii="Tahoma" w:hAnsi="Tahoma" w:cs="Tahoma"/>
          <w:sz w:val="28"/>
          <w:szCs w:val="24"/>
        </w:rPr>
      </w:pPr>
    </w:p>
    <w:p w:rsidR="00CB4F19" w:rsidRDefault="00CB4F19" w:rsidP="0009331A">
      <w:pPr>
        <w:rPr>
          <w:rFonts w:ascii="Tahoma" w:hAnsi="Tahoma" w:cs="Tahoma"/>
          <w:sz w:val="28"/>
          <w:szCs w:val="24"/>
        </w:rPr>
      </w:pPr>
    </w:p>
    <w:p w:rsidR="00CB4F19" w:rsidRDefault="00CB4F19" w:rsidP="0009331A">
      <w:pPr>
        <w:rPr>
          <w:rFonts w:ascii="Tahoma" w:hAnsi="Tahoma" w:cs="Tahoma"/>
          <w:sz w:val="28"/>
          <w:szCs w:val="24"/>
        </w:rPr>
      </w:pPr>
    </w:p>
    <w:p w:rsidR="00CB4F19" w:rsidRDefault="00CB4F19" w:rsidP="0009331A">
      <w:pPr>
        <w:rPr>
          <w:rFonts w:ascii="Tahoma" w:hAnsi="Tahoma" w:cs="Tahoma"/>
          <w:sz w:val="28"/>
          <w:szCs w:val="24"/>
        </w:rPr>
      </w:pPr>
    </w:p>
    <w:p w:rsidR="0009331A" w:rsidRDefault="0009331A" w:rsidP="0009331A">
      <w:pPr>
        <w:rPr>
          <w:rFonts w:ascii="Tahoma" w:hAnsi="Tahoma" w:cs="Tahoma"/>
          <w:sz w:val="28"/>
          <w:szCs w:val="24"/>
        </w:rPr>
      </w:pPr>
    </w:p>
    <w:p w:rsidR="0009331A" w:rsidRDefault="0009331A" w:rsidP="0009331A">
      <w:pPr>
        <w:rPr>
          <w:rFonts w:ascii="Tahoma" w:hAnsi="Tahoma" w:cs="Tahoma"/>
          <w:sz w:val="28"/>
          <w:szCs w:val="24"/>
        </w:rPr>
      </w:pPr>
    </w:p>
    <w:p w:rsidR="0009331A" w:rsidRPr="00234F01" w:rsidRDefault="0009331A" w:rsidP="0009331A">
      <w:pPr>
        <w:rPr>
          <w:rFonts w:ascii="Tahoma" w:hAnsi="Tahoma" w:cs="Tahoma"/>
          <w:sz w:val="28"/>
          <w:szCs w:val="24"/>
        </w:rPr>
      </w:pPr>
    </w:p>
    <w:p w:rsidR="0009331A" w:rsidRPr="00DF1B7D" w:rsidRDefault="0009331A" w:rsidP="0009331A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8"/>
          <w:szCs w:val="24"/>
        </w:rPr>
      </w:pPr>
      <w:r w:rsidRPr="00DF1B7D">
        <w:rPr>
          <w:rFonts w:ascii="Tahoma" w:hAnsi="Tahoma" w:cs="Tahoma"/>
          <w:sz w:val="24"/>
          <w:szCs w:val="24"/>
          <w:shd w:val="clear" w:color="auto" w:fill="D9D9D9" w:themeFill="background1" w:themeFillShade="D9"/>
        </w:rPr>
        <w:tab/>
      </w:r>
      <w:bookmarkStart w:id="0" w:name="_Toc120104450"/>
      <w:r w:rsidRPr="00DF1B7D">
        <w:rPr>
          <w:rFonts w:ascii="Tahoma" w:hAnsi="Tahoma" w:cs="Tahoma"/>
          <w:sz w:val="28"/>
          <w:szCs w:val="24"/>
        </w:rPr>
        <w:t>Fiche Signalétique</w:t>
      </w:r>
      <w:bookmarkEnd w:id="0"/>
      <w:r w:rsidRPr="00DF1B7D">
        <w:rPr>
          <w:rFonts w:ascii="Tahoma" w:hAnsi="Tahoma" w:cs="Tahoma"/>
          <w:sz w:val="28"/>
          <w:szCs w:val="24"/>
        </w:rPr>
        <w:t xml:space="preserve"> </w:t>
      </w:r>
    </w:p>
    <w:p w:rsidR="0009331A" w:rsidRDefault="0009331A" w:rsidP="0009331A">
      <w:pPr>
        <w:rPr>
          <w:rFonts w:ascii="Tahoma" w:hAnsi="Tahoma" w:cs="Tahoma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824"/>
        <w:gridCol w:w="2972"/>
        <w:gridCol w:w="2266"/>
      </w:tblGrid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Maitre d’ouvrage</w:t>
            </w:r>
          </w:p>
        </w:tc>
        <w:tc>
          <w:tcPr>
            <w:tcW w:w="2890" w:type="pct"/>
            <w:gridSpan w:val="2"/>
          </w:tcPr>
          <w:p w:rsidR="0009331A" w:rsidRDefault="00D53405" w:rsidP="00D70493">
            <w:pPr>
              <w:rPr>
                <w:rFonts w:ascii="Tahoma" w:hAnsi="Tahoma" w:cs="Tahoma"/>
              </w:rPr>
            </w:pPr>
            <w:r w:rsidRPr="00D53405">
              <w:rPr>
                <w:rFonts w:ascii="Tahoma" w:hAnsi="Tahoma" w:cs="Tahoma"/>
                <w:b/>
              </w:rPr>
              <w:t>LE MINISTRE DES POSTES ET TELECOMMUNICATIONS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Objet </w:t>
            </w:r>
            <w:r>
              <w:rPr>
                <w:rFonts w:ascii="Tahoma" w:hAnsi="Tahoma" w:cs="Tahoma"/>
                <w:b/>
                <w:bCs/>
              </w:rPr>
              <w:t>du Contrat</w:t>
            </w:r>
          </w:p>
        </w:tc>
        <w:tc>
          <w:tcPr>
            <w:tcW w:w="2890" w:type="pct"/>
            <w:gridSpan w:val="2"/>
          </w:tcPr>
          <w:p w:rsidR="0009331A" w:rsidRPr="009E732B" w:rsidRDefault="009E732B" w:rsidP="00D70493">
            <w:pPr>
              <w:rPr>
                <w:rFonts w:ascii="Tahoma" w:hAnsi="Tahoma" w:cs="Tahoma"/>
              </w:rPr>
            </w:pPr>
            <w:r w:rsidRPr="009E732B">
              <w:rPr>
                <w:rFonts w:ascii="Tahoma" w:hAnsi="Tahoma" w:cs="Tahoma"/>
              </w:rPr>
              <w:t>LE SUIVI ET LE CONTROLE DE LA MISE EN ŒUVRE D’UNE PLATEFORME NUMERIQUE COLLABORATIVE POUR LES ETABLISSEMENT D’ENSEIGNEMENT SECONDAIRES.</w:t>
            </w:r>
          </w:p>
        </w:tc>
      </w:tr>
      <w:tr w:rsidR="0009331A" w:rsidTr="00D70493">
        <w:tc>
          <w:tcPr>
            <w:tcW w:w="2110" w:type="pct"/>
          </w:tcPr>
          <w:p w:rsidR="0009331A" w:rsidRPr="00E63514" w:rsidRDefault="0009331A" w:rsidP="00D70493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</w:t>
            </w:r>
            <w:r>
              <w:rPr>
                <w:rFonts w:ascii="Tahoma" w:hAnsi="Tahoma" w:cs="Tahoma"/>
                <w:b/>
                <w:bCs/>
                <w:vertAlign w:val="superscript"/>
              </w:rPr>
              <w:t xml:space="preserve">0 </w:t>
            </w:r>
            <w:r>
              <w:rPr>
                <w:rFonts w:ascii="Tahoma" w:hAnsi="Tahoma" w:cs="Tahoma"/>
                <w:b/>
                <w:bCs/>
              </w:rPr>
              <w:t>Du Contrat</w:t>
            </w:r>
          </w:p>
        </w:tc>
        <w:tc>
          <w:tcPr>
            <w:tcW w:w="2890" w:type="pct"/>
            <w:gridSpan w:val="2"/>
          </w:tcPr>
          <w:p w:rsidR="0009331A" w:rsidRDefault="009E732B" w:rsidP="00D70493">
            <w:pPr>
              <w:rPr>
                <w:rFonts w:ascii="Tahoma" w:hAnsi="Tahoma" w:cs="Tahoma"/>
              </w:rPr>
            </w:pPr>
            <w:r w:rsidRPr="009E732B">
              <w:rPr>
                <w:rFonts w:ascii="Tahoma" w:hAnsi="Tahoma" w:cs="Tahoma"/>
                <w:b/>
              </w:rPr>
              <w:t>LETTRE DE COMMANDE N°00000044/LC/MPT/SG/DAG/2021 DU 15 OCTOBRE 2021 PASSEE APRES APPEL D’OFFRES NATIONAL RESTREINT N° 00000039/AONO/MPT/CIPM/2021 DU 30 SEPTEMBRE 2021 LANCE EN PROCEDURE D’URGENCE POUR LE SUIVI ET LE CONTROLE DE LA MISE EN ŒUVRE D’UNE PLATEFORME NUMERIQUE COLLABORATIVE POUR LES ETABLISSEMENT D’ENSEIGNEMENT SECONDAIRES.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Chef </w:t>
            </w:r>
            <w:r>
              <w:rPr>
                <w:rFonts w:ascii="Tahoma" w:hAnsi="Tahoma" w:cs="Tahoma"/>
                <w:b/>
                <w:bCs/>
              </w:rPr>
              <w:t>S</w:t>
            </w:r>
            <w:r w:rsidRPr="00B2689C">
              <w:rPr>
                <w:rFonts w:ascii="Tahoma" w:hAnsi="Tahoma" w:cs="Tahoma"/>
                <w:b/>
                <w:bCs/>
              </w:rPr>
              <w:t xml:space="preserve">ervice du </w:t>
            </w:r>
            <w:r>
              <w:rPr>
                <w:rFonts w:ascii="Tahoma" w:hAnsi="Tahoma" w:cs="Tahoma"/>
                <w:b/>
                <w:bCs/>
              </w:rPr>
              <w:t>M</w:t>
            </w:r>
            <w:r w:rsidRPr="00B2689C">
              <w:rPr>
                <w:rFonts w:ascii="Tahoma" w:hAnsi="Tahoma" w:cs="Tahoma"/>
                <w:b/>
                <w:bCs/>
              </w:rPr>
              <w:t xml:space="preserve">arché </w:t>
            </w:r>
          </w:p>
        </w:tc>
        <w:tc>
          <w:tcPr>
            <w:tcW w:w="2890" w:type="pct"/>
            <w:gridSpan w:val="2"/>
          </w:tcPr>
          <w:p w:rsidR="0009331A" w:rsidRDefault="00D53405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Directeur des Affaires Générales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Ingénieur du </w:t>
            </w:r>
            <w:r>
              <w:rPr>
                <w:rFonts w:ascii="Tahoma" w:hAnsi="Tahoma" w:cs="Tahoma"/>
                <w:b/>
                <w:bCs/>
              </w:rPr>
              <w:t>M</w:t>
            </w:r>
            <w:r w:rsidRPr="00B2689C">
              <w:rPr>
                <w:rFonts w:ascii="Tahoma" w:hAnsi="Tahoma" w:cs="Tahoma"/>
                <w:b/>
                <w:bCs/>
              </w:rPr>
              <w:t xml:space="preserve">arché </w:t>
            </w:r>
          </w:p>
        </w:tc>
        <w:tc>
          <w:tcPr>
            <w:tcW w:w="2890" w:type="pct"/>
            <w:gridSpan w:val="2"/>
          </w:tcPr>
          <w:p w:rsidR="0009331A" w:rsidRDefault="009E732B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Directeur des Infrastructures des Réseaux et d’Accès au TIC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Date signature Ordre de </w:t>
            </w:r>
            <w:r>
              <w:rPr>
                <w:rFonts w:ascii="Tahoma" w:hAnsi="Tahoma" w:cs="Tahoma"/>
                <w:b/>
                <w:bCs/>
              </w:rPr>
              <w:t>S</w:t>
            </w:r>
            <w:r w:rsidRPr="00B2689C">
              <w:rPr>
                <w:rFonts w:ascii="Tahoma" w:hAnsi="Tahoma" w:cs="Tahoma"/>
                <w:b/>
                <w:bCs/>
              </w:rPr>
              <w:t>ervice</w:t>
            </w:r>
          </w:p>
        </w:tc>
        <w:tc>
          <w:tcPr>
            <w:tcW w:w="2890" w:type="pct"/>
            <w:gridSpan w:val="2"/>
          </w:tcPr>
          <w:p w:rsidR="0009331A" w:rsidRDefault="009E732B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 octobre 2021</w:t>
            </w:r>
          </w:p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Durée du projet</w:t>
            </w:r>
          </w:p>
        </w:tc>
        <w:tc>
          <w:tcPr>
            <w:tcW w:w="2890" w:type="pct"/>
            <w:gridSpan w:val="2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  <w:p w:rsidR="0009331A" w:rsidRDefault="00865218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 mois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Montant HT</w:t>
            </w:r>
          </w:p>
        </w:tc>
        <w:tc>
          <w:tcPr>
            <w:tcW w:w="2890" w:type="pct"/>
            <w:gridSpan w:val="2"/>
          </w:tcPr>
          <w:p w:rsidR="0009331A" w:rsidRDefault="00865218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23 943 696</w:t>
            </w:r>
          </w:p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NAP</w:t>
            </w:r>
          </w:p>
        </w:tc>
        <w:tc>
          <w:tcPr>
            <w:tcW w:w="2890" w:type="pct"/>
            <w:gridSpan w:val="2"/>
          </w:tcPr>
          <w:p w:rsidR="0009331A" w:rsidRDefault="007A7A72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23 416 935</w:t>
            </w:r>
          </w:p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définitive</w:t>
            </w:r>
          </w:p>
        </w:tc>
        <w:tc>
          <w:tcPr>
            <w:tcW w:w="164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  <w:p w:rsidR="0009331A" w:rsidRDefault="007A7A72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09331A">
              <w:rPr>
                <w:rFonts w:ascii="Tahoma" w:hAnsi="Tahoma" w:cs="Tahoma"/>
              </w:rPr>
              <w:t>%</w:t>
            </w:r>
            <w:r w:rsidR="002F5432">
              <w:rPr>
                <w:rFonts w:ascii="Tahoma" w:hAnsi="Tahoma" w:cs="Tahoma"/>
              </w:rPr>
              <w:t xml:space="preserve"> TTC</w:t>
            </w:r>
          </w:p>
        </w:tc>
        <w:tc>
          <w:tcPr>
            <w:tcW w:w="1250" w:type="pct"/>
          </w:tcPr>
          <w:p w:rsidR="0009331A" w:rsidRDefault="005F363D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718 310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d’avance de démarrage</w:t>
            </w:r>
          </w:p>
        </w:tc>
        <w:tc>
          <w:tcPr>
            <w:tcW w:w="164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  <w:p w:rsidR="0009331A" w:rsidRDefault="002F5432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09331A">
              <w:rPr>
                <w:rFonts w:ascii="Tahoma" w:hAnsi="Tahoma" w:cs="Tahoma"/>
              </w:rPr>
              <w:t>%</w:t>
            </w:r>
            <w:r>
              <w:rPr>
                <w:rFonts w:ascii="Tahoma" w:hAnsi="Tahoma" w:cs="Tahoma"/>
              </w:rPr>
              <w:t xml:space="preserve"> TTC</w:t>
            </w:r>
          </w:p>
        </w:tc>
        <w:tc>
          <w:tcPr>
            <w:tcW w:w="1250" w:type="pct"/>
          </w:tcPr>
          <w:p w:rsidR="0009331A" w:rsidRDefault="005F363D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4 788 739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de retenue de garantie</w:t>
            </w:r>
          </w:p>
        </w:tc>
        <w:tc>
          <w:tcPr>
            <w:tcW w:w="164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  <w:tr w:rsidR="0009331A" w:rsidTr="00D70493">
        <w:tc>
          <w:tcPr>
            <w:tcW w:w="2110" w:type="pct"/>
          </w:tcPr>
          <w:p w:rsidR="0009331A" w:rsidRDefault="0009331A" w:rsidP="00D70493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Assurance</w:t>
            </w:r>
          </w:p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4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</w:tbl>
    <w:p w:rsidR="0009331A" w:rsidRDefault="0009331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494C4A" w:rsidRDefault="00494C4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494C4A" w:rsidRDefault="00494C4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494C4A" w:rsidRDefault="00494C4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494C4A" w:rsidRDefault="00494C4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494C4A" w:rsidRDefault="00494C4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09331A" w:rsidRDefault="0009331A" w:rsidP="0009331A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1" w:name="_Toc120104451"/>
      <w:r>
        <w:rPr>
          <w:rFonts w:ascii="Tahoma" w:hAnsi="Tahoma" w:cs="Tahoma"/>
          <w:sz w:val="24"/>
          <w:szCs w:val="22"/>
        </w:rPr>
        <w:t>Conformité entre le TDR, le Contrat et le BQE en ce qui concerne les livrables</w:t>
      </w:r>
      <w:bookmarkEnd w:id="1"/>
      <w:r>
        <w:rPr>
          <w:rFonts w:ascii="Tahoma" w:hAnsi="Tahoma" w:cs="Tahoma"/>
          <w:sz w:val="24"/>
          <w:szCs w:val="22"/>
        </w:rPr>
        <w:t xml:space="preserve"> </w:t>
      </w:r>
    </w:p>
    <w:p w:rsidR="00AE79E3" w:rsidRPr="00AE79E3" w:rsidRDefault="00AE79E3" w:rsidP="00AE79E3"/>
    <w:p w:rsidR="003F2054" w:rsidRPr="003F2054" w:rsidRDefault="003F2054" w:rsidP="003F2054">
      <w:pPr>
        <w:pStyle w:val="Paragraphedeliste"/>
        <w:numPr>
          <w:ilvl w:val="0"/>
          <w:numId w:val="2"/>
        </w:numPr>
        <w:rPr>
          <w:rFonts w:ascii="Tahoma" w:eastAsiaTheme="majorEastAsia" w:hAnsi="Tahoma" w:cs="Tahoma"/>
          <w:color w:val="2E74B5" w:themeColor="accent1" w:themeShade="BF"/>
          <w:sz w:val="24"/>
        </w:rPr>
      </w:pPr>
      <w:r w:rsidRPr="003F2054">
        <w:rPr>
          <w:rFonts w:ascii="Tahoma" w:eastAsiaTheme="majorEastAsia" w:hAnsi="Tahoma" w:cs="Tahoma"/>
          <w:color w:val="2E74B5" w:themeColor="accent1" w:themeShade="BF"/>
          <w:sz w:val="24"/>
        </w:rPr>
        <w:t>Livrables administratifs</w:t>
      </w:r>
    </w:p>
    <w:p w:rsidR="0009331A" w:rsidRDefault="00AE79E3" w:rsidP="0009331A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         3</w:t>
      </w:r>
      <w:r w:rsidR="00F7692B">
        <w:rPr>
          <w:rFonts w:ascii="Tahoma" w:hAnsi="Tahoma" w:cs="Tahoma"/>
          <w:bCs/>
          <w:color w:val="000000"/>
          <w:sz w:val="24"/>
        </w:rPr>
        <w:t>.1 livrables administratif</w:t>
      </w:r>
    </w:p>
    <w:p w:rsidR="0029192E" w:rsidRDefault="0029192E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3062"/>
        <w:gridCol w:w="1812"/>
        <w:gridCol w:w="1813"/>
        <w:gridCol w:w="1813"/>
      </w:tblGrid>
      <w:tr w:rsidR="00BE1DC5" w:rsidTr="00BE1DC5">
        <w:tc>
          <w:tcPr>
            <w:tcW w:w="562" w:type="dxa"/>
          </w:tcPr>
          <w:p w:rsidR="00BE1DC5" w:rsidRPr="00BE1DC5" w:rsidRDefault="00BE1DC5" w:rsidP="00BE1DC5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Id</w:t>
            </w:r>
          </w:p>
        </w:tc>
        <w:tc>
          <w:tcPr>
            <w:tcW w:w="3062" w:type="dxa"/>
          </w:tcPr>
          <w:p w:rsidR="00BE1DC5" w:rsidRPr="00BE1DC5" w:rsidRDefault="00BE1DC5" w:rsidP="00BE1DC5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Livrable</w:t>
            </w:r>
          </w:p>
        </w:tc>
        <w:tc>
          <w:tcPr>
            <w:tcW w:w="1812" w:type="dxa"/>
          </w:tcPr>
          <w:p w:rsidR="00BE1DC5" w:rsidRPr="00BE1DC5" w:rsidRDefault="00BE1DC5" w:rsidP="00BE1DC5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 xml:space="preserve">Montant </w:t>
            </w:r>
          </w:p>
        </w:tc>
        <w:tc>
          <w:tcPr>
            <w:tcW w:w="1813" w:type="dxa"/>
          </w:tcPr>
          <w:p w:rsidR="00BE1DC5" w:rsidRPr="00BE1DC5" w:rsidRDefault="00BE1DC5" w:rsidP="00BE1DC5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valeur</w:t>
            </w:r>
          </w:p>
        </w:tc>
        <w:tc>
          <w:tcPr>
            <w:tcW w:w="1813" w:type="dxa"/>
          </w:tcPr>
          <w:p w:rsidR="00BE1DC5" w:rsidRPr="00BE1DC5" w:rsidRDefault="00BE1DC5" w:rsidP="00BE1DC5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 xml:space="preserve">Délai </w:t>
            </w:r>
          </w:p>
        </w:tc>
      </w:tr>
      <w:tr w:rsidR="00BE1DC5" w:rsidTr="00BE1DC5">
        <w:tc>
          <w:tcPr>
            <w:tcW w:w="562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3062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Cautionnement </w:t>
            </w:r>
            <w:r w:rsidR="00A95793">
              <w:rPr>
                <w:rFonts w:ascii="Tahoma" w:hAnsi="Tahoma" w:cs="Tahoma"/>
                <w:bCs/>
                <w:color w:val="000000"/>
                <w:sz w:val="24"/>
              </w:rPr>
              <w:t>définitif</w:t>
            </w:r>
          </w:p>
        </w:tc>
        <w:tc>
          <w:tcPr>
            <w:tcW w:w="1812" w:type="dxa"/>
          </w:tcPr>
          <w:p w:rsidR="00BE1DC5" w:rsidRDefault="007A7A72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  <w:r w:rsidR="00E34A01">
              <w:rPr>
                <w:rFonts w:ascii="Tahoma" w:hAnsi="Tahoma" w:cs="Tahoma"/>
                <w:bCs/>
                <w:color w:val="000000"/>
                <w:sz w:val="24"/>
              </w:rPr>
              <w:t>% TT C</w:t>
            </w:r>
          </w:p>
        </w:tc>
        <w:tc>
          <w:tcPr>
            <w:tcW w:w="1813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813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E1DC5" w:rsidTr="00BE1DC5">
        <w:tc>
          <w:tcPr>
            <w:tcW w:w="562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3062" w:type="dxa"/>
          </w:tcPr>
          <w:p w:rsidR="00BE1DC5" w:rsidRDefault="001763E0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Caution avance de </w:t>
            </w:r>
            <w:r w:rsidR="00A95793">
              <w:rPr>
                <w:rFonts w:ascii="Tahoma" w:hAnsi="Tahoma" w:cs="Tahoma"/>
                <w:bCs/>
                <w:color w:val="000000"/>
                <w:sz w:val="24"/>
              </w:rPr>
              <w:t>démarrage</w:t>
            </w:r>
          </w:p>
        </w:tc>
        <w:tc>
          <w:tcPr>
            <w:tcW w:w="1812" w:type="dxa"/>
          </w:tcPr>
          <w:p w:rsidR="00BE1DC5" w:rsidRDefault="00E34A01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20% TT C</w:t>
            </w:r>
          </w:p>
        </w:tc>
        <w:tc>
          <w:tcPr>
            <w:tcW w:w="1813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813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29192E" w:rsidRDefault="0029192E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p w:rsidR="00CC66D6" w:rsidRDefault="00A20BAE" w:rsidP="0009331A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NB : </w:t>
      </w:r>
    </w:p>
    <w:p w:rsidR="00A20BAE" w:rsidRPr="00CC66D6" w:rsidRDefault="00A20BAE" w:rsidP="00CC66D6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bCs/>
          <w:color w:val="000000"/>
          <w:sz w:val="24"/>
        </w:rPr>
      </w:pPr>
      <w:r w:rsidRPr="00CC66D6">
        <w:rPr>
          <w:rFonts w:ascii="Tahoma" w:hAnsi="Tahoma" w:cs="Tahoma"/>
          <w:bCs/>
          <w:color w:val="000000"/>
          <w:sz w:val="24"/>
        </w:rPr>
        <w:t xml:space="preserve">La caution d’avance de </w:t>
      </w:r>
      <w:r w:rsidR="00EF6F77" w:rsidRPr="00CC66D6">
        <w:rPr>
          <w:rFonts w:ascii="Tahoma" w:hAnsi="Tahoma" w:cs="Tahoma"/>
          <w:bCs/>
          <w:color w:val="000000"/>
          <w:sz w:val="24"/>
        </w:rPr>
        <w:t>démarrage</w:t>
      </w:r>
      <w:r w:rsidRPr="00CC66D6">
        <w:rPr>
          <w:rFonts w:ascii="Tahoma" w:hAnsi="Tahoma" w:cs="Tahoma"/>
          <w:bCs/>
          <w:color w:val="000000"/>
          <w:sz w:val="24"/>
        </w:rPr>
        <w:t xml:space="preserve"> est valable lorsque le service administratif sollicitera une avance de </w:t>
      </w:r>
      <w:r w:rsidR="00EF6F77" w:rsidRPr="00CC66D6">
        <w:rPr>
          <w:rFonts w:ascii="Tahoma" w:hAnsi="Tahoma" w:cs="Tahoma"/>
          <w:bCs/>
          <w:color w:val="000000"/>
          <w:sz w:val="24"/>
        </w:rPr>
        <w:t>démarrage</w:t>
      </w:r>
    </w:p>
    <w:p w:rsidR="006C62A4" w:rsidRDefault="00A20BAE" w:rsidP="006C62A4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bCs/>
          <w:color w:val="000000"/>
          <w:sz w:val="24"/>
        </w:rPr>
      </w:pPr>
      <w:r w:rsidRPr="00CC66D6">
        <w:rPr>
          <w:rFonts w:ascii="Tahoma" w:hAnsi="Tahoma" w:cs="Tahoma"/>
          <w:bCs/>
          <w:color w:val="000000"/>
          <w:sz w:val="24"/>
        </w:rPr>
        <w:t xml:space="preserve">Le service </w:t>
      </w:r>
      <w:r w:rsidR="00EF6F77" w:rsidRPr="00CC66D6">
        <w:rPr>
          <w:rFonts w:ascii="Tahoma" w:hAnsi="Tahoma" w:cs="Tahoma"/>
          <w:bCs/>
          <w:color w:val="000000"/>
          <w:sz w:val="24"/>
        </w:rPr>
        <w:t>administratif</w:t>
      </w:r>
      <w:r w:rsidRPr="00CC66D6">
        <w:rPr>
          <w:rFonts w:ascii="Tahoma" w:hAnsi="Tahoma" w:cs="Tahoma"/>
          <w:bCs/>
          <w:color w:val="000000"/>
          <w:sz w:val="24"/>
        </w:rPr>
        <w:t xml:space="preserve"> </w:t>
      </w:r>
      <w:r w:rsidR="00EF6F77" w:rsidRPr="00CC66D6">
        <w:rPr>
          <w:rFonts w:ascii="Tahoma" w:hAnsi="Tahoma" w:cs="Tahoma"/>
          <w:bCs/>
          <w:color w:val="000000"/>
          <w:sz w:val="24"/>
        </w:rPr>
        <w:t>transmet les originaux des livrables administratifs au Chef de Service du Marché et joindre les copies à l’Ingénieur du Marché et au Gestionnaire</w:t>
      </w:r>
      <w:r w:rsidR="006C62A4">
        <w:rPr>
          <w:rFonts w:ascii="Tahoma" w:hAnsi="Tahoma" w:cs="Tahoma"/>
          <w:bCs/>
          <w:color w:val="000000"/>
          <w:sz w:val="24"/>
        </w:rPr>
        <w:t>.</w:t>
      </w:r>
    </w:p>
    <w:p w:rsidR="006C62A4" w:rsidRPr="006C62A4" w:rsidRDefault="0051563C" w:rsidP="006C62A4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          3</w:t>
      </w:r>
      <w:r w:rsidR="006C62A4">
        <w:rPr>
          <w:rFonts w:ascii="Tahoma" w:hAnsi="Tahoma" w:cs="Tahoma"/>
          <w:bCs/>
          <w:color w:val="000000"/>
          <w:sz w:val="24"/>
        </w:rPr>
        <w:t>.2 les livrables techniques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523"/>
        <w:gridCol w:w="2299"/>
        <w:gridCol w:w="1550"/>
        <w:gridCol w:w="1289"/>
        <w:gridCol w:w="1138"/>
        <w:gridCol w:w="1169"/>
        <w:gridCol w:w="1666"/>
      </w:tblGrid>
      <w:tr w:rsidR="00AC4D3E" w:rsidTr="00BB47F0">
        <w:tc>
          <w:tcPr>
            <w:tcW w:w="523" w:type="dxa"/>
            <w:shd w:val="clear" w:color="auto" w:fill="F2F2F2" w:themeFill="background1" w:themeFillShade="F2"/>
          </w:tcPr>
          <w:p w:rsidR="00AC4D3E" w:rsidRPr="00C846E9" w:rsidRDefault="00AC4D3E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ID</w:t>
            </w:r>
          </w:p>
        </w:tc>
        <w:tc>
          <w:tcPr>
            <w:tcW w:w="2299" w:type="dxa"/>
            <w:shd w:val="clear" w:color="auto" w:fill="F2F2F2" w:themeFill="background1" w:themeFillShade="F2"/>
          </w:tcPr>
          <w:p w:rsidR="00AC4D3E" w:rsidRPr="00C846E9" w:rsidRDefault="00AC4D3E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24"/>
              </w:rPr>
              <w:t>Livrables</w:t>
            </w:r>
            <w:r w:rsidRPr="00C846E9">
              <w:rPr>
                <w:rFonts w:ascii="Tahoma" w:hAnsi="Tahoma" w:cs="Tahom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AC4D3E" w:rsidRPr="00A232FE" w:rsidRDefault="00AC4D3E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6"/>
              </w:rPr>
              <w:t>type</w:t>
            </w:r>
          </w:p>
        </w:tc>
        <w:tc>
          <w:tcPr>
            <w:tcW w:w="1289" w:type="dxa"/>
            <w:shd w:val="clear" w:color="auto" w:fill="F2F2F2" w:themeFill="background1" w:themeFillShade="F2"/>
          </w:tcPr>
          <w:p w:rsidR="00AC4D3E" w:rsidRPr="00C846E9" w:rsidRDefault="00AC4D3E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18"/>
                <w:szCs w:val="16"/>
              </w:rPr>
              <w:t>Contrat (oui/ Préciser article)</w:t>
            </w:r>
          </w:p>
        </w:tc>
        <w:tc>
          <w:tcPr>
            <w:tcW w:w="1138" w:type="dxa"/>
            <w:shd w:val="clear" w:color="auto" w:fill="F2F2F2" w:themeFill="background1" w:themeFillShade="F2"/>
          </w:tcPr>
          <w:p w:rsidR="00AC4D3E" w:rsidRPr="00A232FE" w:rsidRDefault="00AC4D3E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TDR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:rsidR="00AC4D3E" w:rsidRPr="00A232FE" w:rsidRDefault="00AC4D3E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BQE</w:t>
            </w:r>
          </w:p>
        </w:tc>
        <w:tc>
          <w:tcPr>
            <w:tcW w:w="1666" w:type="dxa"/>
            <w:shd w:val="clear" w:color="auto" w:fill="F2F2F2" w:themeFill="background1" w:themeFillShade="F2"/>
          </w:tcPr>
          <w:p w:rsidR="00AC4D3E" w:rsidRPr="00A232FE" w:rsidRDefault="00AC4D3E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Cs w:val="20"/>
              </w:rPr>
              <w:t xml:space="preserve">Délai </w:t>
            </w:r>
          </w:p>
        </w:tc>
      </w:tr>
      <w:tr w:rsidR="00D26C36" w:rsidTr="00EB4686">
        <w:tc>
          <w:tcPr>
            <w:tcW w:w="523" w:type="dxa"/>
          </w:tcPr>
          <w:p w:rsidR="00D26C36" w:rsidRDefault="000365C9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1</w:t>
            </w:r>
          </w:p>
        </w:tc>
        <w:tc>
          <w:tcPr>
            <w:tcW w:w="2299" w:type="dxa"/>
          </w:tcPr>
          <w:p w:rsidR="00D26C36" w:rsidRPr="00D26C36" w:rsidRDefault="00D26C36" w:rsidP="00B54E66">
            <w:pPr>
              <w:rPr>
                <w:rFonts w:ascii="Tahoma" w:hAnsi="Tahoma" w:cs="Tahoma"/>
                <w:color w:val="000000"/>
                <w:sz w:val="24"/>
              </w:rPr>
            </w:pPr>
            <w:r w:rsidRPr="00D26C36">
              <w:rPr>
                <w:rFonts w:ascii="Tahoma" w:hAnsi="Tahoma" w:cs="Tahoma"/>
                <w:color w:val="000000"/>
                <w:sz w:val="24"/>
              </w:rPr>
              <w:t>Rapport sur la compréhension des dossiers techniques et administratifs et sur l’élaboration des pièces destinées au payement des prestations</w:t>
            </w:r>
          </w:p>
        </w:tc>
        <w:tc>
          <w:tcPr>
            <w:tcW w:w="1550" w:type="dxa"/>
          </w:tcPr>
          <w:p w:rsidR="00D26C36" w:rsidRDefault="00D26C36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289" w:type="dxa"/>
          </w:tcPr>
          <w:p w:rsidR="00D26C36" w:rsidRPr="00A232FE" w:rsidRDefault="00D26C36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138" w:type="dxa"/>
          </w:tcPr>
          <w:p w:rsidR="00D26C36" w:rsidRPr="00A232FE" w:rsidRDefault="00D26C36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1169" w:type="dxa"/>
          </w:tcPr>
          <w:p w:rsidR="00D26C36" w:rsidRPr="00A232FE" w:rsidRDefault="00D26C36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  <w:tc>
          <w:tcPr>
            <w:tcW w:w="1666" w:type="dxa"/>
          </w:tcPr>
          <w:p w:rsidR="00D26C36" w:rsidRDefault="00D26C36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</w:tr>
      <w:tr w:rsidR="001E0F24" w:rsidTr="00EB4686">
        <w:tc>
          <w:tcPr>
            <w:tcW w:w="523" w:type="dxa"/>
          </w:tcPr>
          <w:p w:rsidR="001E0F24" w:rsidRDefault="000365C9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2</w:t>
            </w:r>
          </w:p>
        </w:tc>
        <w:tc>
          <w:tcPr>
            <w:tcW w:w="2299" w:type="dxa"/>
          </w:tcPr>
          <w:p w:rsidR="001E0F24" w:rsidRPr="006B2EBC" w:rsidRDefault="001E0F24" w:rsidP="00B54E66">
            <w:pPr>
              <w:rPr>
                <w:rFonts w:ascii="Tahoma" w:hAnsi="Tahoma" w:cs="Tahoma"/>
                <w:color w:val="000000"/>
                <w:sz w:val="24"/>
              </w:rPr>
            </w:pPr>
            <w:r w:rsidRPr="006B2EBC">
              <w:rPr>
                <w:rFonts w:ascii="Tahoma" w:hAnsi="Tahoma" w:cs="Tahoma"/>
                <w:color w:val="000000"/>
                <w:sz w:val="24"/>
              </w:rPr>
              <w:t>rapport final général d’exécution</w:t>
            </w:r>
            <w:r w:rsidR="006B2EBC" w:rsidRPr="006B2EBC">
              <w:rPr>
                <w:rFonts w:ascii="Tahoma" w:hAnsi="Tahoma" w:cs="Tahoma"/>
                <w:color w:val="000000"/>
                <w:sz w:val="24"/>
              </w:rPr>
              <w:t xml:space="preserve"> du Marché de travaux et de prestations</w:t>
            </w:r>
          </w:p>
        </w:tc>
        <w:tc>
          <w:tcPr>
            <w:tcW w:w="1550" w:type="dxa"/>
          </w:tcPr>
          <w:p w:rsidR="001E0F24" w:rsidRDefault="001E0F24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289" w:type="dxa"/>
          </w:tcPr>
          <w:p w:rsidR="001E0F24" w:rsidRPr="00A232FE" w:rsidRDefault="001E0F24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138" w:type="dxa"/>
          </w:tcPr>
          <w:p w:rsidR="001E0F24" w:rsidRPr="00A232FE" w:rsidRDefault="001E0F24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1169" w:type="dxa"/>
          </w:tcPr>
          <w:p w:rsidR="001E0F24" w:rsidRPr="00A232FE" w:rsidRDefault="001E0F24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  <w:tc>
          <w:tcPr>
            <w:tcW w:w="1666" w:type="dxa"/>
          </w:tcPr>
          <w:p w:rsidR="001E0F24" w:rsidRDefault="001E0F24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</w:tr>
      <w:tr w:rsidR="00A0584A" w:rsidTr="00EB4686">
        <w:tc>
          <w:tcPr>
            <w:tcW w:w="523" w:type="dxa"/>
          </w:tcPr>
          <w:p w:rsidR="00A0584A" w:rsidRDefault="000365C9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3</w:t>
            </w:r>
          </w:p>
        </w:tc>
        <w:tc>
          <w:tcPr>
            <w:tcW w:w="2299" w:type="dxa"/>
          </w:tcPr>
          <w:p w:rsidR="00A0584A" w:rsidRPr="00CA0D38" w:rsidRDefault="00A0584A" w:rsidP="00B54E66">
            <w:pPr>
              <w:rPr>
                <w:rFonts w:ascii="Tahoma" w:hAnsi="Tahoma" w:cs="Tahoma"/>
                <w:color w:val="000000"/>
                <w:sz w:val="24"/>
              </w:rPr>
            </w:pPr>
            <w:r w:rsidRPr="00CA0D38">
              <w:rPr>
                <w:rFonts w:ascii="Tahoma" w:hAnsi="Tahoma" w:cs="Tahoma"/>
                <w:color w:val="000000"/>
                <w:sz w:val="24"/>
              </w:rPr>
              <w:t xml:space="preserve">Rapport de mission de contrôle </w:t>
            </w:r>
          </w:p>
        </w:tc>
        <w:tc>
          <w:tcPr>
            <w:tcW w:w="1550" w:type="dxa"/>
          </w:tcPr>
          <w:p w:rsidR="00A0584A" w:rsidRDefault="00A0584A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289" w:type="dxa"/>
          </w:tcPr>
          <w:p w:rsidR="00A0584A" w:rsidRPr="00A232FE" w:rsidRDefault="00A0584A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138" w:type="dxa"/>
          </w:tcPr>
          <w:p w:rsidR="00A0584A" w:rsidRPr="00A232FE" w:rsidRDefault="00A0584A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1169" w:type="dxa"/>
          </w:tcPr>
          <w:p w:rsidR="00A0584A" w:rsidRPr="00A232FE" w:rsidRDefault="00A0584A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  <w:tc>
          <w:tcPr>
            <w:tcW w:w="1666" w:type="dxa"/>
          </w:tcPr>
          <w:p w:rsidR="00A0584A" w:rsidRPr="00A12171" w:rsidRDefault="00A12171" w:rsidP="00D14D2C">
            <w:pPr>
              <w:rPr>
                <w:rFonts w:ascii="Tahoma" w:hAnsi="Tahoma" w:cs="Tahoma"/>
                <w:color w:val="000000"/>
                <w:szCs w:val="20"/>
              </w:rPr>
            </w:pPr>
            <w:r w:rsidRPr="00A12171">
              <w:rPr>
                <w:rFonts w:ascii="Tahoma" w:hAnsi="Tahoma" w:cs="Tahoma"/>
                <w:color w:val="000000"/>
                <w:szCs w:val="20"/>
              </w:rPr>
              <w:t>Chaque moi dans les 15 jours suivant le mois écoulé</w:t>
            </w:r>
          </w:p>
        </w:tc>
      </w:tr>
      <w:tr w:rsidR="00330AFC" w:rsidTr="00EB4686">
        <w:tc>
          <w:tcPr>
            <w:tcW w:w="523" w:type="dxa"/>
          </w:tcPr>
          <w:p w:rsidR="00330AFC" w:rsidRDefault="000365C9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4</w:t>
            </w:r>
          </w:p>
        </w:tc>
        <w:tc>
          <w:tcPr>
            <w:tcW w:w="2299" w:type="dxa"/>
          </w:tcPr>
          <w:p w:rsidR="00330AFC" w:rsidRPr="00330AFC" w:rsidRDefault="00F07BC3" w:rsidP="00B54E66">
            <w:pPr>
              <w:rPr>
                <w:rFonts w:ascii="Tahoma" w:hAnsi="Tahoma" w:cs="Tahoma"/>
                <w:color w:val="000000"/>
                <w:sz w:val="24"/>
              </w:rPr>
            </w:pPr>
            <w:r>
              <w:rPr>
                <w:rFonts w:ascii="Tahoma" w:hAnsi="Tahoma" w:cs="Tahoma"/>
                <w:color w:val="000000"/>
                <w:sz w:val="24"/>
              </w:rPr>
              <w:t>Le journal du chantier</w:t>
            </w:r>
            <w:r w:rsidR="00330AFC" w:rsidRPr="00330AFC">
              <w:rPr>
                <w:rFonts w:ascii="Tahoma" w:hAnsi="Tahoma" w:cs="Tahoma"/>
                <w:color w:val="000000"/>
                <w:sz w:val="24"/>
              </w:rPr>
              <w:t xml:space="preserve"> des </w:t>
            </w:r>
            <w:r w:rsidR="00330AFC" w:rsidRPr="00330AFC">
              <w:rPr>
                <w:rFonts w:ascii="Tahoma" w:hAnsi="Tahoma" w:cs="Tahoma"/>
                <w:color w:val="000000"/>
                <w:sz w:val="24"/>
              </w:rPr>
              <w:lastRenderedPageBreak/>
              <w:t>réunions hebdomadaire</w:t>
            </w:r>
          </w:p>
        </w:tc>
        <w:tc>
          <w:tcPr>
            <w:tcW w:w="1550" w:type="dxa"/>
          </w:tcPr>
          <w:p w:rsidR="00330AFC" w:rsidRDefault="00330AFC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289" w:type="dxa"/>
          </w:tcPr>
          <w:p w:rsidR="00330AFC" w:rsidRPr="00A232FE" w:rsidRDefault="00330AFC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138" w:type="dxa"/>
          </w:tcPr>
          <w:p w:rsidR="00330AFC" w:rsidRPr="00A232FE" w:rsidRDefault="00330AFC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1169" w:type="dxa"/>
          </w:tcPr>
          <w:p w:rsidR="00330AFC" w:rsidRPr="00A232FE" w:rsidRDefault="00330AFC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  <w:tc>
          <w:tcPr>
            <w:tcW w:w="1666" w:type="dxa"/>
          </w:tcPr>
          <w:p w:rsidR="00330AFC" w:rsidRDefault="00330AFC" w:rsidP="00D14D2C">
            <w:pPr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</w:tr>
      <w:tr w:rsidR="00242C00" w:rsidTr="00EB4686">
        <w:tc>
          <w:tcPr>
            <w:tcW w:w="523" w:type="dxa"/>
          </w:tcPr>
          <w:p w:rsidR="00242C00" w:rsidRDefault="000365C9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lastRenderedPageBreak/>
              <w:t>5</w:t>
            </w:r>
          </w:p>
        </w:tc>
        <w:tc>
          <w:tcPr>
            <w:tcW w:w="2299" w:type="dxa"/>
          </w:tcPr>
          <w:p w:rsidR="00242C00" w:rsidRPr="00330AFC" w:rsidRDefault="00F07BC3" w:rsidP="00B54E66">
            <w:pPr>
              <w:rPr>
                <w:rFonts w:ascii="Tahoma" w:hAnsi="Tahoma" w:cs="Tahoma"/>
                <w:color w:val="000000"/>
                <w:sz w:val="24"/>
              </w:rPr>
            </w:pPr>
            <w:r>
              <w:rPr>
                <w:rFonts w:ascii="Tahoma" w:hAnsi="Tahoma" w:cs="Tahoma"/>
                <w:color w:val="000000"/>
                <w:sz w:val="24"/>
              </w:rPr>
              <w:t>Le journal du chantier d</w:t>
            </w:r>
            <w:r w:rsidR="00242C00" w:rsidRPr="00330AFC">
              <w:rPr>
                <w:rFonts w:ascii="Tahoma" w:hAnsi="Tahoma" w:cs="Tahoma"/>
                <w:color w:val="000000"/>
                <w:sz w:val="24"/>
              </w:rPr>
              <w:t>es réunions</w:t>
            </w:r>
            <w:r w:rsidR="00242C00">
              <w:rPr>
                <w:rFonts w:ascii="Tahoma" w:hAnsi="Tahoma" w:cs="Tahoma"/>
                <w:color w:val="000000"/>
                <w:sz w:val="24"/>
              </w:rPr>
              <w:t xml:space="preserve"> mensuelle</w:t>
            </w:r>
          </w:p>
        </w:tc>
        <w:tc>
          <w:tcPr>
            <w:tcW w:w="1550" w:type="dxa"/>
          </w:tcPr>
          <w:p w:rsidR="00242C00" w:rsidRDefault="00242C00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289" w:type="dxa"/>
          </w:tcPr>
          <w:p w:rsidR="00242C00" w:rsidRPr="00A232FE" w:rsidRDefault="00242C00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138" w:type="dxa"/>
          </w:tcPr>
          <w:p w:rsidR="00242C00" w:rsidRDefault="00F07BC3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1169" w:type="dxa"/>
          </w:tcPr>
          <w:p w:rsidR="00242C00" w:rsidRPr="00A232FE" w:rsidRDefault="00242C00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  <w:tc>
          <w:tcPr>
            <w:tcW w:w="1666" w:type="dxa"/>
          </w:tcPr>
          <w:p w:rsidR="00242C00" w:rsidRDefault="00242C00" w:rsidP="00D14D2C">
            <w:pPr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</w:tr>
      <w:tr w:rsidR="00F1268D" w:rsidTr="00EB4686">
        <w:tc>
          <w:tcPr>
            <w:tcW w:w="523" w:type="dxa"/>
          </w:tcPr>
          <w:p w:rsidR="00F1268D" w:rsidRDefault="000365C9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6</w:t>
            </w:r>
          </w:p>
        </w:tc>
        <w:tc>
          <w:tcPr>
            <w:tcW w:w="2299" w:type="dxa"/>
          </w:tcPr>
          <w:p w:rsidR="00F1268D" w:rsidRPr="008831B0" w:rsidRDefault="00F1268D" w:rsidP="00B54E66">
            <w:pPr>
              <w:rPr>
                <w:rFonts w:ascii="Tahoma" w:hAnsi="Tahoma" w:cs="Tahoma"/>
                <w:color w:val="000000"/>
                <w:sz w:val="24"/>
              </w:rPr>
            </w:pPr>
            <w:r w:rsidRPr="008831B0">
              <w:rPr>
                <w:rFonts w:ascii="Tahoma" w:hAnsi="Tahoma" w:cs="Tahoma"/>
                <w:color w:val="000000"/>
                <w:sz w:val="24"/>
              </w:rPr>
              <w:t>Accord sur le</w:t>
            </w:r>
            <w:r w:rsidR="00B149A8">
              <w:rPr>
                <w:rFonts w:ascii="Tahoma" w:hAnsi="Tahoma" w:cs="Tahoma"/>
                <w:color w:val="000000"/>
                <w:sz w:val="24"/>
              </w:rPr>
              <w:t>s</w:t>
            </w:r>
            <w:r w:rsidRPr="008831B0">
              <w:rPr>
                <w:rFonts w:ascii="Tahoma" w:hAnsi="Tahoma" w:cs="Tahoma"/>
                <w:color w:val="000000"/>
                <w:sz w:val="24"/>
              </w:rPr>
              <w:t xml:space="preserve"> dossier</w:t>
            </w:r>
            <w:r w:rsidR="00B149A8">
              <w:rPr>
                <w:rFonts w:ascii="Tahoma" w:hAnsi="Tahoma" w:cs="Tahoma"/>
                <w:color w:val="000000"/>
                <w:sz w:val="24"/>
              </w:rPr>
              <w:t>s</w:t>
            </w:r>
            <w:r w:rsidRPr="008831B0">
              <w:rPr>
                <w:rFonts w:ascii="Tahoma" w:hAnsi="Tahoma" w:cs="Tahoma"/>
                <w:color w:val="000000"/>
                <w:sz w:val="24"/>
              </w:rPr>
              <w:t xml:space="preserve"> d’</w:t>
            </w:r>
            <w:r w:rsidR="008831B0" w:rsidRPr="008831B0">
              <w:rPr>
                <w:rFonts w:ascii="Tahoma" w:hAnsi="Tahoma" w:cs="Tahoma"/>
                <w:color w:val="000000"/>
                <w:sz w:val="24"/>
              </w:rPr>
              <w:t>exécution</w:t>
            </w:r>
            <w:r w:rsidRPr="008831B0">
              <w:rPr>
                <w:rFonts w:ascii="Tahoma" w:hAnsi="Tahoma" w:cs="Tahoma"/>
                <w:color w:val="000000"/>
                <w:sz w:val="24"/>
              </w:rPr>
              <w:t xml:space="preserve"> </w:t>
            </w:r>
            <w:r w:rsidR="008831B0" w:rsidRPr="008831B0">
              <w:rPr>
                <w:rFonts w:ascii="Tahoma" w:hAnsi="Tahoma" w:cs="Tahoma"/>
                <w:color w:val="000000"/>
                <w:sz w:val="24"/>
              </w:rPr>
              <w:t>établis</w:t>
            </w:r>
            <w:r w:rsidRPr="008831B0">
              <w:rPr>
                <w:rFonts w:ascii="Tahoma" w:hAnsi="Tahoma" w:cs="Tahoma"/>
                <w:color w:val="000000"/>
                <w:sz w:val="24"/>
              </w:rPr>
              <w:t xml:space="preserve"> par l’entreprise</w:t>
            </w:r>
          </w:p>
        </w:tc>
        <w:tc>
          <w:tcPr>
            <w:tcW w:w="1550" w:type="dxa"/>
          </w:tcPr>
          <w:p w:rsidR="00F1268D" w:rsidRDefault="00F1268D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289" w:type="dxa"/>
          </w:tcPr>
          <w:p w:rsidR="00F1268D" w:rsidRPr="00A232FE" w:rsidRDefault="00F1268D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138" w:type="dxa"/>
          </w:tcPr>
          <w:p w:rsidR="00F1268D" w:rsidRPr="00A232FE" w:rsidRDefault="00F1268D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1169" w:type="dxa"/>
          </w:tcPr>
          <w:p w:rsidR="00F1268D" w:rsidRPr="00A232FE" w:rsidRDefault="00F1268D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  <w:tc>
          <w:tcPr>
            <w:tcW w:w="1666" w:type="dxa"/>
          </w:tcPr>
          <w:p w:rsidR="00F1268D" w:rsidRDefault="00F1268D" w:rsidP="00D14D2C">
            <w:pPr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</w:tr>
      <w:tr w:rsidR="008B62F2" w:rsidTr="00EB4686">
        <w:tc>
          <w:tcPr>
            <w:tcW w:w="523" w:type="dxa"/>
          </w:tcPr>
          <w:p w:rsidR="008B62F2" w:rsidRDefault="000365C9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7</w:t>
            </w:r>
          </w:p>
        </w:tc>
        <w:tc>
          <w:tcPr>
            <w:tcW w:w="2299" w:type="dxa"/>
          </w:tcPr>
          <w:p w:rsidR="008B62F2" w:rsidRPr="008831B0" w:rsidRDefault="008B62F2" w:rsidP="00B54E66">
            <w:pPr>
              <w:rPr>
                <w:rFonts w:ascii="Tahoma" w:hAnsi="Tahoma" w:cs="Tahoma"/>
                <w:color w:val="000000"/>
                <w:sz w:val="24"/>
              </w:rPr>
            </w:pPr>
            <w:r w:rsidRPr="008831B0">
              <w:rPr>
                <w:rFonts w:ascii="Tahoma" w:hAnsi="Tahoma" w:cs="Tahoma"/>
                <w:color w:val="000000"/>
                <w:sz w:val="24"/>
              </w:rPr>
              <w:t>Accord sur le plan de mise en place des équipements et des raccordements électriques</w:t>
            </w:r>
          </w:p>
        </w:tc>
        <w:tc>
          <w:tcPr>
            <w:tcW w:w="1550" w:type="dxa"/>
          </w:tcPr>
          <w:p w:rsidR="008B62F2" w:rsidRDefault="008B62F2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289" w:type="dxa"/>
          </w:tcPr>
          <w:p w:rsidR="008B62F2" w:rsidRPr="00A232FE" w:rsidRDefault="008B62F2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138" w:type="dxa"/>
          </w:tcPr>
          <w:p w:rsidR="008B62F2" w:rsidRPr="00A232FE" w:rsidRDefault="00F1268D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1169" w:type="dxa"/>
          </w:tcPr>
          <w:p w:rsidR="008B62F2" w:rsidRPr="00A232FE" w:rsidRDefault="008B62F2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  <w:tc>
          <w:tcPr>
            <w:tcW w:w="1666" w:type="dxa"/>
          </w:tcPr>
          <w:p w:rsidR="008B62F2" w:rsidRDefault="008B62F2" w:rsidP="00D14D2C">
            <w:pPr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</w:tr>
      <w:tr w:rsidR="008B62F2" w:rsidTr="00EB4686">
        <w:tc>
          <w:tcPr>
            <w:tcW w:w="523" w:type="dxa"/>
          </w:tcPr>
          <w:p w:rsidR="008B62F2" w:rsidRDefault="000365C9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8</w:t>
            </w:r>
          </w:p>
        </w:tc>
        <w:tc>
          <w:tcPr>
            <w:tcW w:w="2299" w:type="dxa"/>
          </w:tcPr>
          <w:p w:rsidR="008B62F2" w:rsidRPr="008831B0" w:rsidRDefault="008B62F2" w:rsidP="00B54E66">
            <w:pPr>
              <w:rPr>
                <w:rFonts w:ascii="Tahoma" w:hAnsi="Tahoma" w:cs="Tahoma"/>
                <w:color w:val="000000"/>
                <w:sz w:val="24"/>
              </w:rPr>
            </w:pPr>
            <w:r w:rsidRPr="008831B0">
              <w:rPr>
                <w:rFonts w:ascii="Tahoma" w:hAnsi="Tahoma" w:cs="Tahoma"/>
                <w:color w:val="000000"/>
                <w:sz w:val="24"/>
              </w:rPr>
              <w:t>Rapport sur les normes de sécurité</w:t>
            </w:r>
          </w:p>
        </w:tc>
        <w:tc>
          <w:tcPr>
            <w:tcW w:w="1550" w:type="dxa"/>
          </w:tcPr>
          <w:p w:rsidR="008B62F2" w:rsidRDefault="008B62F2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289" w:type="dxa"/>
          </w:tcPr>
          <w:p w:rsidR="008B62F2" w:rsidRPr="00A232FE" w:rsidRDefault="008B62F2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138" w:type="dxa"/>
          </w:tcPr>
          <w:p w:rsidR="008B62F2" w:rsidRPr="00A232FE" w:rsidRDefault="00F1268D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1169" w:type="dxa"/>
          </w:tcPr>
          <w:p w:rsidR="008B62F2" w:rsidRPr="00A232FE" w:rsidRDefault="008B62F2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  <w:tc>
          <w:tcPr>
            <w:tcW w:w="1666" w:type="dxa"/>
          </w:tcPr>
          <w:p w:rsidR="008B62F2" w:rsidRDefault="008B62F2" w:rsidP="00D14D2C">
            <w:pPr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</w:tr>
      <w:tr w:rsidR="00057EDE" w:rsidTr="00EB4686">
        <w:tc>
          <w:tcPr>
            <w:tcW w:w="523" w:type="dxa"/>
          </w:tcPr>
          <w:p w:rsidR="00057EDE" w:rsidRDefault="000365C9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9</w:t>
            </w:r>
          </w:p>
        </w:tc>
        <w:tc>
          <w:tcPr>
            <w:tcW w:w="2299" w:type="dxa"/>
          </w:tcPr>
          <w:p w:rsidR="00057EDE" w:rsidRPr="008831B0" w:rsidRDefault="00057EDE" w:rsidP="00B54E66">
            <w:pPr>
              <w:rPr>
                <w:rFonts w:ascii="Tahoma" w:hAnsi="Tahoma" w:cs="Tahoma"/>
                <w:color w:val="000000"/>
                <w:sz w:val="24"/>
              </w:rPr>
            </w:pPr>
            <w:r w:rsidRPr="008831B0">
              <w:rPr>
                <w:rFonts w:ascii="Tahoma" w:hAnsi="Tahoma" w:cs="Tahoma"/>
                <w:color w:val="000000"/>
                <w:sz w:val="24"/>
              </w:rPr>
              <w:t>Accord sur :</w:t>
            </w:r>
          </w:p>
          <w:p w:rsidR="00057EDE" w:rsidRPr="008831B0" w:rsidRDefault="00057EDE" w:rsidP="00B54E66">
            <w:pPr>
              <w:pStyle w:val="Paragraphedeliste"/>
              <w:ind w:left="222"/>
              <w:rPr>
                <w:rFonts w:ascii="Tahoma" w:hAnsi="Tahoma" w:cs="Tahoma"/>
                <w:color w:val="000000"/>
                <w:sz w:val="24"/>
              </w:rPr>
            </w:pPr>
            <w:r w:rsidRPr="008831B0">
              <w:rPr>
                <w:rFonts w:ascii="Tahoma" w:hAnsi="Tahoma" w:cs="Tahoma"/>
                <w:color w:val="000000"/>
                <w:sz w:val="24"/>
              </w:rPr>
              <w:t xml:space="preserve">les norme de </w:t>
            </w:r>
            <w:r w:rsidR="008B62F2" w:rsidRPr="008831B0">
              <w:rPr>
                <w:rFonts w:ascii="Tahoma" w:hAnsi="Tahoma" w:cs="Tahoma"/>
                <w:color w:val="000000"/>
                <w:sz w:val="24"/>
              </w:rPr>
              <w:t>repérage</w:t>
            </w:r>
            <w:r w:rsidRPr="008831B0">
              <w:rPr>
                <w:rFonts w:ascii="Tahoma" w:hAnsi="Tahoma" w:cs="Tahoma"/>
                <w:color w:val="000000"/>
                <w:sz w:val="24"/>
              </w:rPr>
              <w:t xml:space="preserve"> des </w:t>
            </w:r>
            <w:r w:rsidR="008B62F2" w:rsidRPr="008831B0">
              <w:rPr>
                <w:rFonts w:ascii="Tahoma" w:hAnsi="Tahoma" w:cs="Tahoma"/>
                <w:color w:val="000000"/>
                <w:sz w:val="24"/>
              </w:rPr>
              <w:t>matériels</w:t>
            </w:r>
            <w:r w:rsidRPr="008831B0">
              <w:rPr>
                <w:rFonts w:ascii="Tahoma" w:hAnsi="Tahoma" w:cs="Tahoma"/>
                <w:color w:val="000000"/>
                <w:sz w:val="24"/>
              </w:rPr>
              <w:t xml:space="preserve"> des installation, </w:t>
            </w:r>
          </w:p>
        </w:tc>
        <w:tc>
          <w:tcPr>
            <w:tcW w:w="1550" w:type="dxa"/>
          </w:tcPr>
          <w:p w:rsidR="00057EDE" w:rsidRDefault="00057EDE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289" w:type="dxa"/>
          </w:tcPr>
          <w:p w:rsidR="00057EDE" w:rsidRPr="00A232FE" w:rsidRDefault="00057EDE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138" w:type="dxa"/>
          </w:tcPr>
          <w:p w:rsidR="00057EDE" w:rsidRPr="00A232FE" w:rsidRDefault="00F1268D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1169" w:type="dxa"/>
          </w:tcPr>
          <w:p w:rsidR="00057EDE" w:rsidRPr="00A232FE" w:rsidRDefault="00057EDE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  <w:tc>
          <w:tcPr>
            <w:tcW w:w="1666" w:type="dxa"/>
          </w:tcPr>
          <w:p w:rsidR="00057EDE" w:rsidRDefault="00057EDE" w:rsidP="00D14D2C">
            <w:pPr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</w:tr>
      <w:tr w:rsidR="00057EDE" w:rsidTr="00EB4686">
        <w:tc>
          <w:tcPr>
            <w:tcW w:w="523" w:type="dxa"/>
          </w:tcPr>
          <w:p w:rsidR="00057EDE" w:rsidRDefault="000365C9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10</w:t>
            </w:r>
          </w:p>
        </w:tc>
        <w:tc>
          <w:tcPr>
            <w:tcW w:w="2299" w:type="dxa"/>
          </w:tcPr>
          <w:p w:rsidR="00057EDE" w:rsidRPr="00A232FE" w:rsidRDefault="00057EDE" w:rsidP="00B54E66">
            <w:pPr>
              <w:rPr>
                <w:rFonts w:ascii="Tahoma" w:hAnsi="Tahoma" w:cs="Tahoma"/>
                <w:b/>
                <w:color w:val="000000"/>
                <w:sz w:val="24"/>
              </w:rPr>
            </w:pPr>
            <w:r w:rsidRPr="00057EDE">
              <w:rPr>
                <w:rFonts w:ascii="Tahoma" w:hAnsi="Tahoma" w:cs="Tahoma"/>
                <w:bCs/>
                <w:color w:val="000000"/>
                <w:sz w:val="24"/>
              </w:rPr>
              <w:t>Rapport d’évaluation des équipements livrés</w:t>
            </w:r>
          </w:p>
        </w:tc>
        <w:tc>
          <w:tcPr>
            <w:tcW w:w="1550" w:type="dxa"/>
          </w:tcPr>
          <w:p w:rsidR="00057EDE" w:rsidRDefault="00057EDE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289" w:type="dxa"/>
          </w:tcPr>
          <w:p w:rsidR="00057EDE" w:rsidRPr="00A232FE" w:rsidRDefault="00057EDE" w:rsidP="00D70493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</w:p>
        </w:tc>
        <w:tc>
          <w:tcPr>
            <w:tcW w:w="1138" w:type="dxa"/>
          </w:tcPr>
          <w:p w:rsidR="00057EDE" w:rsidRPr="00A232FE" w:rsidRDefault="00057EDE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1169" w:type="dxa"/>
          </w:tcPr>
          <w:p w:rsidR="00057EDE" w:rsidRPr="00A232FE" w:rsidRDefault="00057EDE" w:rsidP="00D7049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  <w:tc>
          <w:tcPr>
            <w:tcW w:w="1666" w:type="dxa"/>
          </w:tcPr>
          <w:p w:rsidR="00057EDE" w:rsidRDefault="00057EDE" w:rsidP="00D14D2C">
            <w:pPr>
              <w:rPr>
                <w:rFonts w:ascii="Tahoma" w:hAnsi="Tahoma" w:cs="Tahoma"/>
                <w:b/>
                <w:color w:val="000000"/>
                <w:szCs w:val="20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AC4D3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  <w:r w:rsidR="004F5003"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2299" w:type="dxa"/>
          </w:tcPr>
          <w:p w:rsidR="00AC4D3E" w:rsidRDefault="00057EDE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de validation du dossier de conception élaboré par l’entreprise</w:t>
            </w:r>
          </w:p>
        </w:tc>
        <w:tc>
          <w:tcPr>
            <w:tcW w:w="1550" w:type="dxa"/>
          </w:tcPr>
          <w:p w:rsidR="00AC4D3E" w:rsidRDefault="00057ED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technique</w:t>
            </w:r>
          </w:p>
        </w:tc>
        <w:tc>
          <w:tcPr>
            <w:tcW w:w="1289" w:type="dxa"/>
          </w:tcPr>
          <w:p w:rsidR="00AC4D3E" w:rsidRDefault="00AC4D3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38" w:type="dxa"/>
          </w:tcPr>
          <w:p w:rsidR="00AC4D3E" w:rsidRDefault="00057ED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1169" w:type="dxa"/>
          </w:tcPr>
          <w:p w:rsidR="00AC4D3E" w:rsidRDefault="00AC4D3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  <w:r w:rsidR="00AC4D3E"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2299" w:type="dxa"/>
          </w:tcPr>
          <w:p w:rsidR="00AC4D3E" w:rsidRDefault="0032697C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programme de travail pour le suivi et le séquençage </w:t>
            </w:r>
          </w:p>
        </w:tc>
        <w:tc>
          <w:tcPr>
            <w:tcW w:w="1550" w:type="dxa"/>
          </w:tcPr>
          <w:p w:rsidR="00AC4D3E" w:rsidRDefault="00057ED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technique</w:t>
            </w:r>
          </w:p>
        </w:tc>
        <w:tc>
          <w:tcPr>
            <w:tcW w:w="1289" w:type="dxa"/>
          </w:tcPr>
          <w:p w:rsidR="00AC4D3E" w:rsidRDefault="00AC4D3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38" w:type="dxa"/>
          </w:tcPr>
          <w:p w:rsidR="00AC4D3E" w:rsidRDefault="0033293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1169" w:type="dxa"/>
          </w:tcPr>
          <w:p w:rsidR="00AC4D3E" w:rsidRDefault="00AC4D3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  <w:r w:rsidR="00AC4D3E"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2299" w:type="dxa"/>
          </w:tcPr>
          <w:p w:rsidR="00AC4D3E" w:rsidRDefault="001778EE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Méthode</w:t>
            </w:r>
            <w:r w:rsidR="002F5506">
              <w:rPr>
                <w:rFonts w:ascii="Tahoma" w:hAnsi="Tahoma" w:cs="Tahoma"/>
                <w:bCs/>
                <w:color w:val="000000"/>
                <w:sz w:val="24"/>
              </w:rPr>
              <w:t xml:space="preserve"> de travail </w:t>
            </w:r>
          </w:p>
        </w:tc>
        <w:tc>
          <w:tcPr>
            <w:tcW w:w="1550" w:type="dxa"/>
          </w:tcPr>
          <w:p w:rsidR="00AC4D3E" w:rsidRPr="00A517F7" w:rsidRDefault="00057ED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A517F7">
              <w:rPr>
                <w:rFonts w:ascii="Tahoma" w:hAnsi="Tahoma" w:cs="Tahoma"/>
                <w:bCs/>
                <w:color w:val="000000"/>
                <w:sz w:val="24"/>
              </w:rPr>
              <w:t>technique</w:t>
            </w:r>
          </w:p>
        </w:tc>
        <w:tc>
          <w:tcPr>
            <w:tcW w:w="1289" w:type="dxa"/>
          </w:tcPr>
          <w:p w:rsidR="00AC4D3E" w:rsidRPr="00A34647" w:rsidRDefault="00AC4D3E" w:rsidP="00D70493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D913ED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1169" w:type="dxa"/>
          </w:tcPr>
          <w:p w:rsidR="00AC4D3E" w:rsidRDefault="00AC4D3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2F5506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Avant J0</w:t>
            </w: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  <w:r w:rsidR="00AC4D3E"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2299" w:type="dxa"/>
          </w:tcPr>
          <w:p w:rsidR="00AC4D3E" w:rsidRDefault="00AC4D3E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rapport d’exécution des prestations</w:t>
            </w:r>
          </w:p>
        </w:tc>
        <w:tc>
          <w:tcPr>
            <w:tcW w:w="1550" w:type="dxa"/>
          </w:tcPr>
          <w:p w:rsidR="00AC4D3E" w:rsidRPr="00A517F7" w:rsidRDefault="00057ED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A517F7">
              <w:rPr>
                <w:rFonts w:ascii="Tahoma" w:hAnsi="Tahoma" w:cs="Tahoma"/>
                <w:bCs/>
                <w:color w:val="000000"/>
                <w:sz w:val="24"/>
              </w:rPr>
              <w:t>technique</w:t>
            </w:r>
          </w:p>
        </w:tc>
        <w:tc>
          <w:tcPr>
            <w:tcW w:w="1289" w:type="dxa"/>
          </w:tcPr>
          <w:p w:rsidR="00AC4D3E" w:rsidRPr="00EB4686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EB4686">
              <w:rPr>
                <w:rFonts w:ascii="Tahoma" w:hAnsi="Tahoma" w:cs="Tahoma"/>
                <w:bCs/>
                <w:color w:val="000000"/>
                <w:sz w:val="24"/>
              </w:rPr>
              <w:t>Article 25 page 8</w:t>
            </w: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Avant la </w:t>
            </w:r>
            <w:r w:rsidR="001778EE">
              <w:rPr>
                <w:rFonts w:ascii="Tahoma" w:hAnsi="Tahoma" w:cs="Tahoma"/>
                <w:bCs/>
                <w:color w:val="000000"/>
                <w:sz w:val="24"/>
              </w:rPr>
              <w:t>réception</w:t>
            </w: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  <w:r w:rsidR="00AC4D3E"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2299" w:type="dxa"/>
          </w:tcPr>
          <w:p w:rsidR="00AC4D3E" w:rsidRDefault="00AC4D3E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Police d’assurance concernant les risques causés à des tiers par son personnel salarié en activité au travail, par les matériels qu’il utilise, du fait des prestations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A517F7">
              <w:rPr>
                <w:rFonts w:ascii="Tahoma" w:hAnsi="Tahoma" w:cs="Tahoma"/>
                <w:bCs/>
                <w:color w:val="000000"/>
                <w:sz w:val="24"/>
              </w:rPr>
              <w:t>Administratif</w:t>
            </w:r>
          </w:p>
        </w:tc>
        <w:tc>
          <w:tcPr>
            <w:tcW w:w="1289" w:type="dxa"/>
          </w:tcPr>
          <w:p w:rsidR="00AC4D3E" w:rsidRPr="00EB4686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EB4686">
              <w:rPr>
                <w:rFonts w:ascii="Tahoma" w:hAnsi="Tahoma" w:cs="Tahoma"/>
                <w:bCs/>
                <w:color w:val="000000"/>
                <w:sz w:val="24"/>
              </w:rPr>
              <w:t>Article 22 page 8</w:t>
            </w: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1</w:t>
            </w:r>
            <w:r w:rsidR="00AC4D3E">
              <w:rPr>
                <w:rFonts w:ascii="Tahoma" w:hAnsi="Tahoma" w:cs="Tahoma"/>
                <w:bCs/>
                <w:color w:val="000000"/>
                <w:sz w:val="24"/>
              </w:rPr>
              <w:t>6</w:t>
            </w:r>
          </w:p>
        </w:tc>
        <w:tc>
          <w:tcPr>
            <w:tcW w:w="2299" w:type="dxa"/>
          </w:tcPr>
          <w:p w:rsidR="00AC4D3E" w:rsidRDefault="00AC4D3E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Frais professionnels et couverture de tout risque de maladie et d’accident dans le cadre de la mission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A517F7">
              <w:rPr>
                <w:rFonts w:ascii="Tahoma" w:hAnsi="Tahoma" w:cs="Tahoma"/>
                <w:bCs/>
                <w:color w:val="000000"/>
                <w:sz w:val="24"/>
              </w:rPr>
              <w:t xml:space="preserve">Administratif </w:t>
            </w: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3E5DF3">
              <w:rPr>
                <w:rFonts w:ascii="Tahoma" w:hAnsi="Tahoma" w:cs="Tahoma"/>
                <w:bCs/>
                <w:color w:val="000000"/>
                <w:sz w:val="24"/>
              </w:rPr>
              <w:t>Article 21 page 8</w:t>
            </w: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  <w:r w:rsidR="00AC4D3E">
              <w:rPr>
                <w:rFonts w:ascii="Tahoma" w:hAnsi="Tahoma" w:cs="Tahoma"/>
                <w:bCs/>
                <w:color w:val="000000"/>
                <w:sz w:val="24"/>
              </w:rPr>
              <w:t>7</w:t>
            </w:r>
          </w:p>
        </w:tc>
        <w:tc>
          <w:tcPr>
            <w:tcW w:w="2299" w:type="dxa"/>
          </w:tcPr>
          <w:p w:rsidR="00AC4D3E" w:rsidRDefault="00AC4D3E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Les documents empruntés au Maitre d’ouvrage 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EB4686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Article 21 </w:t>
            </w:r>
            <w:r w:rsidR="00AC4D3E" w:rsidRPr="00EB4686">
              <w:rPr>
                <w:rFonts w:ascii="Tahoma" w:hAnsi="Tahoma" w:cs="Tahoma"/>
                <w:bCs/>
                <w:color w:val="000000"/>
                <w:sz w:val="24"/>
              </w:rPr>
              <w:t>page 7</w:t>
            </w: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  <w:r w:rsidR="00AC4D3E">
              <w:rPr>
                <w:rFonts w:ascii="Tahoma" w:hAnsi="Tahoma" w:cs="Tahoma"/>
                <w:bCs/>
                <w:color w:val="000000"/>
                <w:sz w:val="24"/>
              </w:rPr>
              <w:t>8</w:t>
            </w:r>
          </w:p>
        </w:tc>
        <w:tc>
          <w:tcPr>
            <w:tcW w:w="2299" w:type="dxa"/>
          </w:tcPr>
          <w:p w:rsidR="00AC4D3E" w:rsidRDefault="00AC4D3E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final 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C748B6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D7CEE">
              <w:rPr>
                <w:rFonts w:ascii="Tahoma" w:hAnsi="Tahoma" w:cs="Tahoma"/>
                <w:bCs/>
                <w:color w:val="000000"/>
                <w:sz w:val="24"/>
              </w:rPr>
              <w:t>Page 14</w:t>
            </w: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  <w:r w:rsidR="00AC4D3E">
              <w:rPr>
                <w:rFonts w:ascii="Tahoma" w:hAnsi="Tahoma" w:cs="Tahoma"/>
                <w:bCs/>
                <w:color w:val="000000"/>
                <w:sz w:val="24"/>
              </w:rPr>
              <w:t>9</w:t>
            </w:r>
          </w:p>
        </w:tc>
        <w:tc>
          <w:tcPr>
            <w:tcW w:w="2299" w:type="dxa"/>
          </w:tcPr>
          <w:p w:rsidR="00AC4D3E" w:rsidRDefault="00661E4A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rapport d’approbation des dossiers d’exécution 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661E4A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mois </w:t>
            </w:r>
            <w:r w:rsidR="00AC7652">
              <w:rPr>
                <w:rFonts w:ascii="Tahoma" w:hAnsi="Tahoma" w:cs="Tahoma"/>
                <w:bCs/>
                <w:color w:val="000000"/>
                <w:sz w:val="24"/>
              </w:rPr>
              <w:t>après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la transmission des dossiers par l’entreprise</w:t>
            </w: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20</w:t>
            </w:r>
          </w:p>
        </w:tc>
        <w:tc>
          <w:tcPr>
            <w:tcW w:w="2299" w:type="dxa"/>
          </w:tcPr>
          <w:p w:rsidR="00AC4D3E" w:rsidRDefault="00661E4A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de test de fonctionnalités des </w:t>
            </w:r>
            <w:r w:rsidR="001B4409">
              <w:rPr>
                <w:rFonts w:ascii="Tahoma" w:hAnsi="Tahoma" w:cs="Tahoma"/>
                <w:bCs/>
                <w:color w:val="000000"/>
                <w:sz w:val="24"/>
              </w:rPr>
              <w:t>équipements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et </w:t>
            </w:r>
            <w:r w:rsidR="001B4409">
              <w:rPr>
                <w:rFonts w:ascii="Tahoma" w:hAnsi="Tahoma" w:cs="Tahoma"/>
                <w:bCs/>
                <w:color w:val="000000"/>
                <w:sz w:val="24"/>
              </w:rPr>
              <w:t>matériels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fournis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21</w:t>
            </w:r>
          </w:p>
        </w:tc>
        <w:tc>
          <w:tcPr>
            <w:tcW w:w="2299" w:type="dxa"/>
          </w:tcPr>
          <w:p w:rsidR="00AC4D3E" w:rsidRDefault="00661E4A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rapport mensuel d’avancement de la missions contrôle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661E4A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15 jours après la fin</w:t>
            </w:r>
            <w:r w:rsidR="001B4409">
              <w:rPr>
                <w:rFonts w:ascii="Tahoma" w:hAnsi="Tahoma" w:cs="Tahoma"/>
                <w:bCs/>
                <w:color w:val="000000"/>
                <w:sz w:val="24"/>
              </w:rPr>
              <w:t xml:space="preserve"> 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>moi écoulé</w:t>
            </w: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22</w:t>
            </w:r>
          </w:p>
        </w:tc>
        <w:tc>
          <w:tcPr>
            <w:tcW w:w="2299" w:type="dxa"/>
          </w:tcPr>
          <w:p w:rsidR="00AC4D3E" w:rsidRDefault="001B4409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rapport d’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évaluation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contenus des modules de formation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23</w:t>
            </w:r>
          </w:p>
        </w:tc>
        <w:tc>
          <w:tcPr>
            <w:tcW w:w="2299" w:type="dxa"/>
          </w:tcPr>
          <w:p w:rsidR="00AC4D3E" w:rsidRDefault="001B4409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Projets de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décompte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vérifiés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1B4409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Dix jour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après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la transmission du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décompte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par l’Entreprise pour les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décomptes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mensuels et trois semaine pour le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décompte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général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et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définitif</w:t>
            </w: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24</w:t>
            </w:r>
          </w:p>
        </w:tc>
        <w:tc>
          <w:tcPr>
            <w:tcW w:w="2299" w:type="dxa"/>
          </w:tcPr>
          <w:p w:rsidR="00AC4D3E" w:rsidRDefault="001B4409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Dossiers des travaux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exécutés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1B4409" w:rsidP="00D14D2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mois avant la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réception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final</w:t>
            </w: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25</w:t>
            </w:r>
          </w:p>
        </w:tc>
        <w:tc>
          <w:tcPr>
            <w:tcW w:w="2299" w:type="dxa"/>
          </w:tcPr>
          <w:p w:rsidR="00AC4D3E" w:rsidRDefault="001B4409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de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réception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provisoire des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équipements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et </w:t>
            </w:r>
            <w:r w:rsidR="003C636D">
              <w:rPr>
                <w:rFonts w:ascii="Tahoma" w:hAnsi="Tahoma" w:cs="Tahoma"/>
                <w:bCs/>
                <w:color w:val="000000"/>
                <w:sz w:val="24"/>
              </w:rPr>
              <w:t>matériels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fournis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26</w:t>
            </w:r>
          </w:p>
        </w:tc>
        <w:tc>
          <w:tcPr>
            <w:tcW w:w="2299" w:type="dxa"/>
          </w:tcPr>
          <w:p w:rsidR="00AC4D3E" w:rsidRDefault="00484136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rapport global sur la conformité des travaux et prestation s réalisés, aux normes et standards internationaux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BA6E84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D7CEE">
              <w:rPr>
                <w:rFonts w:ascii="Tahoma" w:hAnsi="Tahoma" w:cs="Tahoma"/>
                <w:bCs/>
                <w:color w:val="000000"/>
                <w:sz w:val="24"/>
              </w:rPr>
              <w:t>Page 15</w:t>
            </w: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27</w:t>
            </w:r>
          </w:p>
        </w:tc>
        <w:tc>
          <w:tcPr>
            <w:tcW w:w="2299" w:type="dxa"/>
          </w:tcPr>
          <w:p w:rsidR="00AC4D3E" w:rsidRDefault="00484136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rapport d’évaluation des travaux de génie civil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BA6E84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D7CEE">
              <w:rPr>
                <w:rFonts w:ascii="Tahoma" w:hAnsi="Tahoma" w:cs="Tahoma"/>
                <w:bCs/>
                <w:color w:val="000000"/>
                <w:sz w:val="24"/>
              </w:rPr>
              <w:t>Page 15</w:t>
            </w: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28</w:t>
            </w:r>
          </w:p>
        </w:tc>
        <w:tc>
          <w:tcPr>
            <w:tcW w:w="2299" w:type="dxa"/>
          </w:tcPr>
          <w:p w:rsidR="00AC4D3E" w:rsidRDefault="00484136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rapport d’évaluation de l’environnement de l’installation des équipements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BA6E84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D7CEE">
              <w:rPr>
                <w:rFonts w:ascii="Tahoma" w:hAnsi="Tahoma" w:cs="Tahoma"/>
                <w:bCs/>
                <w:color w:val="000000"/>
                <w:sz w:val="24"/>
              </w:rPr>
              <w:t>Page 15</w:t>
            </w: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29</w:t>
            </w:r>
          </w:p>
        </w:tc>
        <w:tc>
          <w:tcPr>
            <w:tcW w:w="2299" w:type="dxa"/>
          </w:tcPr>
          <w:p w:rsidR="00AC4D3E" w:rsidRDefault="00484136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rapport d’évaluation des méthodes de pose et de raccordement des câbles à fibre optique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BA6E84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D7CEE">
              <w:rPr>
                <w:rFonts w:ascii="Tahoma" w:hAnsi="Tahoma" w:cs="Tahoma"/>
                <w:bCs/>
                <w:color w:val="000000"/>
                <w:sz w:val="24"/>
              </w:rPr>
              <w:t>Page 15</w:t>
            </w: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Pr="00934300" w:rsidRDefault="004F5003" w:rsidP="00B74BB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30</w:t>
            </w:r>
          </w:p>
        </w:tc>
        <w:tc>
          <w:tcPr>
            <w:tcW w:w="2299" w:type="dxa"/>
          </w:tcPr>
          <w:p w:rsidR="00AC4D3E" w:rsidRDefault="0003139E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rapport d’</w:t>
            </w:r>
            <w:r w:rsidR="0015011D">
              <w:rPr>
                <w:rFonts w:ascii="Tahoma" w:hAnsi="Tahoma" w:cs="Tahoma"/>
                <w:bCs/>
                <w:color w:val="000000"/>
                <w:sz w:val="24"/>
              </w:rPr>
              <w:t>évaluation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protocoles de tests de </w:t>
            </w:r>
            <w:r w:rsidR="0015011D">
              <w:rPr>
                <w:rFonts w:ascii="Tahoma" w:hAnsi="Tahoma" w:cs="Tahoma"/>
                <w:bCs/>
                <w:color w:val="000000"/>
                <w:sz w:val="24"/>
              </w:rPr>
              <w:t>réception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</w:t>
            </w:r>
            <w:r w:rsidR="0015011D">
              <w:rPr>
                <w:rFonts w:ascii="Tahoma" w:hAnsi="Tahoma" w:cs="Tahoma"/>
                <w:bCs/>
                <w:color w:val="000000"/>
                <w:sz w:val="24"/>
              </w:rPr>
              <w:t>câbles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à fibres optique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BA6E84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D7CEE">
              <w:rPr>
                <w:rFonts w:ascii="Tahoma" w:hAnsi="Tahoma" w:cs="Tahoma"/>
                <w:bCs/>
                <w:color w:val="000000"/>
                <w:sz w:val="24"/>
              </w:rPr>
              <w:t>Page 15</w:t>
            </w: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31</w:t>
            </w:r>
          </w:p>
        </w:tc>
        <w:tc>
          <w:tcPr>
            <w:tcW w:w="2299" w:type="dxa"/>
          </w:tcPr>
          <w:p w:rsidR="00AC4D3E" w:rsidRDefault="0003139E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de test sur chaque brin de chaque rouleau de </w:t>
            </w:r>
            <w:r w:rsidR="0015011D">
              <w:rPr>
                <w:rFonts w:ascii="Tahoma" w:hAnsi="Tahoma" w:cs="Tahoma"/>
                <w:bCs/>
                <w:color w:val="000000"/>
                <w:sz w:val="24"/>
              </w:rPr>
              <w:t>câble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fibre optique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BA6E84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D7CEE">
              <w:rPr>
                <w:rFonts w:ascii="Tahoma" w:hAnsi="Tahoma" w:cs="Tahoma"/>
                <w:bCs/>
                <w:color w:val="000000"/>
                <w:sz w:val="24"/>
              </w:rPr>
              <w:t>Page 15</w:t>
            </w: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32</w:t>
            </w:r>
          </w:p>
        </w:tc>
        <w:tc>
          <w:tcPr>
            <w:tcW w:w="2299" w:type="dxa"/>
          </w:tcPr>
          <w:p w:rsidR="00AC4D3E" w:rsidRDefault="0003139E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au sujet de la </w:t>
            </w:r>
            <w:r w:rsidR="0015011D">
              <w:rPr>
                <w:rFonts w:ascii="Tahoma" w:hAnsi="Tahoma" w:cs="Tahoma"/>
                <w:bCs/>
                <w:color w:val="000000"/>
                <w:sz w:val="24"/>
              </w:rPr>
              <w:t>sécurité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chantiers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BA6E84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D7CEE">
              <w:rPr>
                <w:rFonts w:ascii="Tahoma" w:hAnsi="Tahoma" w:cs="Tahoma"/>
                <w:bCs/>
                <w:color w:val="000000"/>
                <w:sz w:val="24"/>
              </w:rPr>
              <w:t>Page 15</w:t>
            </w: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Default="004F5003" w:rsidP="00B74BB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33</w:t>
            </w:r>
          </w:p>
        </w:tc>
        <w:tc>
          <w:tcPr>
            <w:tcW w:w="2299" w:type="dxa"/>
          </w:tcPr>
          <w:p w:rsidR="00AC4D3E" w:rsidRDefault="00AC16FF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de test de fonctionnement de la fibre et des </w:t>
            </w:r>
            <w:r w:rsidR="0015011D">
              <w:rPr>
                <w:rFonts w:ascii="Tahoma" w:hAnsi="Tahoma" w:cs="Tahoma"/>
                <w:bCs/>
                <w:color w:val="000000"/>
                <w:sz w:val="24"/>
              </w:rPr>
              <w:t>équipements</w:t>
            </w:r>
          </w:p>
        </w:tc>
        <w:tc>
          <w:tcPr>
            <w:tcW w:w="1550" w:type="dxa"/>
          </w:tcPr>
          <w:p w:rsidR="00AC4D3E" w:rsidRPr="00A517F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A34647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138" w:type="dxa"/>
          </w:tcPr>
          <w:p w:rsidR="00AC4D3E" w:rsidRDefault="00BA6E84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D7CEE">
              <w:rPr>
                <w:rFonts w:ascii="Tahoma" w:hAnsi="Tahoma" w:cs="Tahoma"/>
                <w:bCs/>
                <w:color w:val="000000"/>
                <w:sz w:val="24"/>
              </w:rPr>
              <w:t>Page 15</w:t>
            </w: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C4D3E" w:rsidTr="00EB4686">
        <w:tc>
          <w:tcPr>
            <w:tcW w:w="523" w:type="dxa"/>
          </w:tcPr>
          <w:p w:rsidR="00AC4D3E" w:rsidRPr="000F6F9C" w:rsidRDefault="004F5003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34</w:t>
            </w:r>
          </w:p>
        </w:tc>
        <w:tc>
          <w:tcPr>
            <w:tcW w:w="2299" w:type="dxa"/>
          </w:tcPr>
          <w:p w:rsidR="00AC4D3E" w:rsidRPr="000F6F9C" w:rsidRDefault="00BA6E84" w:rsidP="00B54E6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Toute la documentation mis 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 xml:space="preserve">à la disposition par le MINPOSTEL dans le cadre du </w:t>
            </w:r>
            <w:r w:rsidR="004F5003">
              <w:rPr>
                <w:rFonts w:ascii="Tahoma" w:hAnsi="Tahoma" w:cs="Tahoma"/>
                <w:bCs/>
                <w:color w:val="000000"/>
                <w:sz w:val="24"/>
              </w:rPr>
              <w:t>présent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projet</w:t>
            </w:r>
          </w:p>
        </w:tc>
        <w:tc>
          <w:tcPr>
            <w:tcW w:w="1550" w:type="dxa"/>
          </w:tcPr>
          <w:p w:rsidR="00AC4D3E" w:rsidRPr="000F6F9C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9" w:type="dxa"/>
          </w:tcPr>
          <w:p w:rsidR="00AC4D3E" w:rsidRPr="000F6F9C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38" w:type="dxa"/>
          </w:tcPr>
          <w:p w:rsidR="00AC4D3E" w:rsidRPr="000F6F9C" w:rsidRDefault="00BA6E84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D7CEE">
              <w:rPr>
                <w:rFonts w:ascii="Tahoma" w:hAnsi="Tahoma" w:cs="Tahoma"/>
                <w:bCs/>
                <w:color w:val="000000"/>
                <w:sz w:val="24"/>
              </w:rPr>
              <w:t>Page 15</w:t>
            </w:r>
          </w:p>
        </w:tc>
        <w:tc>
          <w:tcPr>
            <w:tcW w:w="1169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66" w:type="dxa"/>
          </w:tcPr>
          <w:p w:rsidR="00AC4D3E" w:rsidRDefault="00AC4D3E" w:rsidP="00B74BB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57733E" w:rsidRDefault="0057733E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p w:rsidR="0045600D" w:rsidRDefault="00CD153C" w:rsidP="0009331A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   </w:t>
      </w:r>
      <w:r w:rsidR="00821969">
        <w:rPr>
          <w:rFonts w:ascii="Tahoma" w:hAnsi="Tahoma" w:cs="Tahoma"/>
          <w:bCs/>
          <w:color w:val="000000"/>
          <w:sz w:val="24"/>
        </w:rPr>
        <w:t>3</w:t>
      </w:r>
      <w:r w:rsidR="00A062D5">
        <w:rPr>
          <w:rFonts w:ascii="Tahoma" w:hAnsi="Tahoma" w:cs="Tahoma"/>
          <w:bCs/>
          <w:color w:val="000000"/>
          <w:sz w:val="24"/>
        </w:rPr>
        <w:t>. 3 Les réunions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4"/>
        <w:gridCol w:w="1921"/>
        <w:gridCol w:w="3044"/>
        <w:gridCol w:w="1811"/>
        <w:gridCol w:w="1802"/>
      </w:tblGrid>
      <w:tr w:rsidR="009074E2" w:rsidTr="004D6165">
        <w:tc>
          <w:tcPr>
            <w:tcW w:w="484" w:type="dxa"/>
            <w:shd w:val="clear" w:color="auto" w:fill="F2F2F2" w:themeFill="background1" w:themeFillShade="F2"/>
          </w:tcPr>
          <w:p w:rsidR="0045600D" w:rsidRPr="00FE23B4" w:rsidRDefault="0045600D" w:rsidP="0009331A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FE23B4">
              <w:rPr>
                <w:rFonts w:ascii="Tahoma" w:hAnsi="Tahoma" w:cs="Tahoma"/>
                <w:b/>
                <w:bCs/>
                <w:color w:val="000000"/>
                <w:sz w:val="24"/>
              </w:rPr>
              <w:t>Id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:rsidR="0045600D" w:rsidRPr="00FE23B4" w:rsidRDefault="00FE23B4" w:rsidP="0009331A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FE23B4">
              <w:rPr>
                <w:rFonts w:ascii="Tahoma" w:hAnsi="Tahoma" w:cs="Tahoma"/>
                <w:b/>
                <w:bCs/>
                <w:color w:val="000000"/>
                <w:sz w:val="24"/>
              </w:rPr>
              <w:t>Réunion</w:t>
            </w:r>
            <w:r w:rsidR="006C0E5D" w:rsidRPr="00FE23B4">
              <w:rPr>
                <w:rFonts w:ascii="Tahoma" w:hAnsi="Tahoma" w:cs="Tahoma"/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3044" w:type="dxa"/>
            <w:shd w:val="clear" w:color="auto" w:fill="F2F2F2" w:themeFill="background1" w:themeFillShade="F2"/>
          </w:tcPr>
          <w:p w:rsidR="0045600D" w:rsidRPr="00FE23B4" w:rsidRDefault="00EC4A34" w:rsidP="0009331A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</w:rPr>
              <w:t>But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:rsidR="0045600D" w:rsidRPr="00FE23B4" w:rsidRDefault="00EC4A34" w:rsidP="0009331A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</w:rPr>
              <w:t>organisateur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:rsidR="0045600D" w:rsidRPr="00FE23B4" w:rsidRDefault="009074E2" w:rsidP="0009331A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</w:rPr>
              <w:t>Reference</w:t>
            </w:r>
          </w:p>
        </w:tc>
      </w:tr>
      <w:tr w:rsidR="00EC4A34" w:rsidTr="004D6165">
        <w:tc>
          <w:tcPr>
            <w:tcW w:w="484" w:type="dxa"/>
          </w:tcPr>
          <w:p w:rsidR="0045600D" w:rsidRDefault="00FE23B4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1921" w:type="dxa"/>
          </w:tcPr>
          <w:p w:rsidR="0045600D" w:rsidRDefault="00CB1D94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Réunion</w:t>
            </w:r>
            <w:r w:rsidR="00330AFC">
              <w:rPr>
                <w:rFonts w:ascii="Tahoma" w:hAnsi="Tahoma" w:cs="Tahoma"/>
                <w:bCs/>
                <w:color w:val="000000"/>
                <w:sz w:val="24"/>
              </w:rPr>
              <w:t>s</w:t>
            </w:r>
            <w:r w:rsidR="00EC4A34">
              <w:rPr>
                <w:rFonts w:ascii="Tahoma" w:hAnsi="Tahoma" w:cs="Tahoma"/>
                <w:bCs/>
                <w:color w:val="000000"/>
                <w:sz w:val="24"/>
              </w:rPr>
              <w:t xml:space="preserve"> Hebdomadaire</w:t>
            </w:r>
            <w:r w:rsidR="00330AFC">
              <w:rPr>
                <w:rFonts w:ascii="Tahoma" w:hAnsi="Tahoma" w:cs="Tahoma"/>
                <w:bCs/>
                <w:color w:val="000000"/>
                <w:sz w:val="24"/>
              </w:rPr>
              <w:t>s</w:t>
            </w:r>
          </w:p>
        </w:tc>
        <w:tc>
          <w:tcPr>
            <w:tcW w:w="3044" w:type="dxa"/>
          </w:tcPr>
          <w:p w:rsidR="0045600D" w:rsidRDefault="00330AFC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Permettant au Maitre d’ouvrage de constater l’avancement des travaux</w:t>
            </w:r>
          </w:p>
        </w:tc>
        <w:tc>
          <w:tcPr>
            <w:tcW w:w="1811" w:type="dxa"/>
          </w:tcPr>
          <w:p w:rsidR="0045600D" w:rsidRDefault="00330AFC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maitre d’œuvre </w:t>
            </w:r>
          </w:p>
        </w:tc>
        <w:tc>
          <w:tcPr>
            <w:tcW w:w="1802" w:type="dxa"/>
          </w:tcPr>
          <w:p w:rsidR="0045600D" w:rsidRDefault="00330AFC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 lettre de commande</w:t>
            </w:r>
          </w:p>
        </w:tc>
      </w:tr>
      <w:tr w:rsidR="00242C00" w:rsidTr="004D6165">
        <w:tc>
          <w:tcPr>
            <w:tcW w:w="484" w:type="dxa"/>
          </w:tcPr>
          <w:p w:rsidR="00242C00" w:rsidRDefault="00242C00" w:rsidP="00242C0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1921" w:type="dxa"/>
          </w:tcPr>
          <w:p w:rsidR="00242C00" w:rsidRDefault="00242C00" w:rsidP="00242C0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Réunion Mensuelle</w:t>
            </w:r>
          </w:p>
        </w:tc>
        <w:tc>
          <w:tcPr>
            <w:tcW w:w="3044" w:type="dxa"/>
          </w:tcPr>
          <w:p w:rsidR="00242C00" w:rsidRDefault="00242C00" w:rsidP="00242C0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Les constatations dans le suivi des travaux</w:t>
            </w:r>
          </w:p>
        </w:tc>
        <w:tc>
          <w:tcPr>
            <w:tcW w:w="1811" w:type="dxa"/>
          </w:tcPr>
          <w:p w:rsidR="00242C00" w:rsidRDefault="00242C00" w:rsidP="00242C0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maitre d’œuvre </w:t>
            </w:r>
          </w:p>
        </w:tc>
        <w:tc>
          <w:tcPr>
            <w:tcW w:w="1802" w:type="dxa"/>
          </w:tcPr>
          <w:p w:rsidR="00242C00" w:rsidRDefault="00242C00" w:rsidP="00242C0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 lettre de commande</w:t>
            </w:r>
          </w:p>
        </w:tc>
      </w:tr>
    </w:tbl>
    <w:p w:rsidR="00F359E2" w:rsidRDefault="00E21B3E" w:rsidP="0009331A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 </w:t>
      </w:r>
    </w:p>
    <w:p w:rsidR="00292CC9" w:rsidRPr="002A55A3" w:rsidRDefault="003A05FA" w:rsidP="003A05FA">
      <w:pPr>
        <w:pStyle w:val="Titre1"/>
        <w:numPr>
          <w:ilvl w:val="0"/>
          <w:numId w:val="2"/>
        </w:numPr>
      </w:pPr>
      <w:r w:rsidRPr="002A55A3">
        <w:rPr>
          <w:rFonts w:ascii="Tahoma" w:hAnsi="Tahoma" w:cs="Tahoma"/>
          <w:sz w:val="24"/>
          <w:szCs w:val="22"/>
        </w:rPr>
        <w:t>Les</w:t>
      </w:r>
      <w:r w:rsidR="001F5423" w:rsidRPr="002A55A3">
        <w:rPr>
          <w:rFonts w:ascii="Tahoma" w:hAnsi="Tahoma" w:cs="Tahoma"/>
          <w:sz w:val="24"/>
          <w:szCs w:val="22"/>
        </w:rPr>
        <w:t xml:space="preserve"> </w:t>
      </w:r>
      <w:r w:rsidR="00F359E2" w:rsidRPr="002A55A3">
        <w:rPr>
          <w:rFonts w:ascii="Tahoma" w:hAnsi="Tahoma" w:cs="Tahoma"/>
          <w:sz w:val="24"/>
          <w:szCs w:val="22"/>
        </w:rPr>
        <w:t>livrables de l’entreprise exécutant</w:t>
      </w:r>
      <w:r w:rsidR="00F359E2" w:rsidRPr="002A55A3">
        <w:t xml:space="preserve"> </w:t>
      </w:r>
    </w:p>
    <w:p w:rsidR="007F7BDA" w:rsidRDefault="007F7BDA" w:rsidP="007F7BDA">
      <w:r>
        <w:t xml:space="preserve">      </w:t>
      </w:r>
    </w:p>
    <w:p w:rsidR="00ED0B81" w:rsidRDefault="007F7BDA" w:rsidP="007F7BDA">
      <w:r>
        <w:t xml:space="preserve">         4</w:t>
      </w:r>
      <w:r w:rsidR="00ED0B81">
        <w:t>.1</w:t>
      </w:r>
      <w:r w:rsidR="00A15DEA">
        <w:t>-</w:t>
      </w:r>
      <w:r w:rsidR="001F5423">
        <w:t xml:space="preserve"> les</w:t>
      </w:r>
      <w:r w:rsidR="00ED0B81">
        <w:t xml:space="preserve"> </w:t>
      </w:r>
      <w:r w:rsidR="00B2077E">
        <w:t>Livrable</w:t>
      </w:r>
      <w:r w:rsidR="001F5423">
        <w:t>s</w:t>
      </w:r>
      <w:r w:rsidR="00B2077E">
        <w:t xml:space="preserve"> administratif </w:t>
      </w:r>
      <w:r w:rsidR="003E77D3">
        <w:t>de l’entreprise exécutant</w:t>
      </w:r>
    </w:p>
    <w:p w:rsidR="00ED0B81" w:rsidRDefault="00ED0B81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5"/>
        <w:gridCol w:w="1827"/>
        <w:gridCol w:w="1769"/>
        <w:gridCol w:w="1795"/>
        <w:gridCol w:w="1177"/>
        <w:gridCol w:w="1501"/>
      </w:tblGrid>
      <w:tr w:rsidR="00044550" w:rsidTr="00806DDF">
        <w:tc>
          <w:tcPr>
            <w:tcW w:w="515" w:type="dxa"/>
            <w:shd w:val="clear" w:color="auto" w:fill="F2F2F2" w:themeFill="background1" w:themeFillShade="F2"/>
          </w:tcPr>
          <w:p w:rsidR="00044550" w:rsidRPr="00C846E9" w:rsidRDefault="00044550" w:rsidP="003E77D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ID</w:t>
            </w:r>
          </w:p>
        </w:tc>
        <w:tc>
          <w:tcPr>
            <w:tcW w:w="1827" w:type="dxa"/>
            <w:shd w:val="clear" w:color="auto" w:fill="F2F2F2" w:themeFill="background1" w:themeFillShade="F2"/>
          </w:tcPr>
          <w:p w:rsidR="00044550" w:rsidRPr="00C846E9" w:rsidRDefault="00044550" w:rsidP="003E77D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24"/>
              </w:rPr>
              <w:t>Livrables</w:t>
            </w:r>
            <w:r w:rsidRPr="00C846E9">
              <w:rPr>
                <w:rFonts w:ascii="Tahoma" w:hAnsi="Tahoma" w:cs="Tahom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44550" w:rsidRPr="00C846E9" w:rsidRDefault="00044550" w:rsidP="003E77D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18"/>
                <w:szCs w:val="16"/>
              </w:rPr>
              <w:t>Contrat (oui/ Préciser article)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:rsidR="00044550" w:rsidRPr="00A232FE" w:rsidRDefault="00044550" w:rsidP="003E77D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TDR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044550" w:rsidRPr="00A232FE" w:rsidRDefault="00044550" w:rsidP="003E77D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BQE</w:t>
            </w:r>
          </w:p>
        </w:tc>
        <w:tc>
          <w:tcPr>
            <w:tcW w:w="1501" w:type="dxa"/>
            <w:shd w:val="clear" w:color="auto" w:fill="F2F2F2" w:themeFill="background1" w:themeFillShade="F2"/>
          </w:tcPr>
          <w:p w:rsidR="00044550" w:rsidRPr="00A232FE" w:rsidRDefault="00044550" w:rsidP="003E77D3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Cs w:val="20"/>
              </w:rPr>
              <w:t xml:space="preserve">Délai </w:t>
            </w:r>
          </w:p>
        </w:tc>
      </w:tr>
      <w:tr w:rsidR="001F5423" w:rsidTr="00806DDF">
        <w:tc>
          <w:tcPr>
            <w:tcW w:w="515" w:type="dxa"/>
          </w:tcPr>
          <w:p w:rsidR="001F5423" w:rsidRDefault="001F5423" w:rsidP="001F542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1827" w:type="dxa"/>
          </w:tcPr>
          <w:p w:rsidR="001F5423" w:rsidRDefault="00D52110" w:rsidP="001F542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Cautionnement définitif</w:t>
            </w:r>
          </w:p>
        </w:tc>
        <w:tc>
          <w:tcPr>
            <w:tcW w:w="1769" w:type="dxa"/>
          </w:tcPr>
          <w:p w:rsidR="00D52110" w:rsidRDefault="00D52110" w:rsidP="001F542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Article 11 </w:t>
            </w:r>
          </w:p>
          <w:p w:rsidR="001F5423" w:rsidRDefault="00D52110" w:rsidP="001F542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7</w:t>
            </w:r>
          </w:p>
        </w:tc>
        <w:tc>
          <w:tcPr>
            <w:tcW w:w="1795" w:type="dxa"/>
          </w:tcPr>
          <w:p w:rsidR="001F5423" w:rsidRDefault="001F5423" w:rsidP="001F542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77" w:type="dxa"/>
          </w:tcPr>
          <w:p w:rsidR="001F5423" w:rsidRDefault="001F5423" w:rsidP="001F542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01" w:type="dxa"/>
          </w:tcPr>
          <w:p w:rsidR="001F5423" w:rsidRDefault="00D52110" w:rsidP="001F542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J0+20 jours</w:t>
            </w:r>
          </w:p>
        </w:tc>
      </w:tr>
      <w:tr w:rsidR="00044550" w:rsidTr="00806DDF">
        <w:tc>
          <w:tcPr>
            <w:tcW w:w="515" w:type="dxa"/>
          </w:tcPr>
          <w:p w:rsidR="00044550" w:rsidRDefault="00044550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1827" w:type="dxa"/>
          </w:tcPr>
          <w:p w:rsidR="00044550" w:rsidRDefault="00C1189C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Cautionnement de garantie </w:t>
            </w:r>
          </w:p>
        </w:tc>
        <w:tc>
          <w:tcPr>
            <w:tcW w:w="1769" w:type="dxa"/>
          </w:tcPr>
          <w:p w:rsidR="005C3F12" w:rsidRDefault="005C3F12" w:rsidP="005C3F1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Article 11 </w:t>
            </w:r>
          </w:p>
          <w:p w:rsidR="00044550" w:rsidRDefault="005C3F12" w:rsidP="005C3F1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7</w:t>
            </w:r>
          </w:p>
        </w:tc>
        <w:tc>
          <w:tcPr>
            <w:tcW w:w="1795" w:type="dxa"/>
          </w:tcPr>
          <w:p w:rsidR="00044550" w:rsidRDefault="00044550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77" w:type="dxa"/>
          </w:tcPr>
          <w:p w:rsidR="00044550" w:rsidRDefault="00044550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01" w:type="dxa"/>
          </w:tcPr>
          <w:p w:rsidR="00044550" w:rsidRDefault="00044550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A2AAD" w:rsidTr="00806DDF">
        <w:tc>
          <w:tcPr>
            <w:tcW w:w="515" w:type="dxa"/>
          </w:tcPr>
          <w:p w:rsidR="00CA2AAD" w:rsidRDefault="00CA2AAD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1827" w:type="dxa"/>
          </w:tcPr>
          <w:p w:rsidR="00CA2AAD" w:rsidRDefault="00CA2AAD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Enregistrement du Marché</w:t>
            </w:r>
          </w:p>
        </w:tc>
        <w:tc>
          <w:tcPr>
            <w:tcW w:w="1769" w:type="dxa"/>
          </w:tcPr>
          <w:p w:rsidR="00CA2AAD" w:rsidRDefault="00CA2AAD" w:rsidP="005C3F1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19 page 8</w:t>
            </w:r>
          </w:p>
        </w:tc>
        <w:tc>
          <w:tcPr>
            <w:tcW w:w="1795" w:type="dxa"/>
          </w:tcPr>
          <w:p w:rsidR="00CA2AAD" w:rsidRDefault="00CA2AAD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77" w:type="dxa"/>
          </w:tcPr>
          <w:p w:rsidR="00CA2AAD" w:rsidRDefault="00CA2AAD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01" w:type="dxa"/>
          </w:tcPr>
          <w:p w:rsidR="00CA2AAD" w:rsidRDefault="00CA2AAD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01C8B" w:rsidTr="00806DDF">
        <w:tc>
          <w:tcPr>
            <w:tcW w:w="515" w:type="dxa"/>
          </w:tcPr>
          <w:p w:rsidR="00A01C8B" w:rsidRDefault="00A01C8B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827" w:type="dxa"/>
          </w:tcPr>
          <w:p w:rsidR="00A01C8B" w:rsidRDefault="00A01C8B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Une copie de la facture</w:t>
            </w:r>
          </w:p>
        </w:tc>
        <w:tc>
          <w:tcPr>
            <w:tcW w:w="1769" w:type="dxa"/>
          </w:tcPr>
          <w:p w:rsidR="00A01C8B" w:rsidRDefault="00A01C8B" w:rsidP="005C3F1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25 page 9</w:t>
            </w:r>
          </w:p>
        </w:tc>
        <w:tc>
          <w:tcPr>
            <w:tcW w:w="1795" w:type="dxa"/>
          </w:tcPr>
          <w:p w:rsidR="00A01C8B" w:rsidRDefault="00A01C8B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77" w:type="dxa"/>
          </w:tcPr>
          <w:p w:rsidR="00A01C8B" w:rsidRDefault="00A01C8B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01" w:type="dxa"/>
          </w:tcPr>
          <w:p w:rsidR="00A01C8B" w:rsidRDefault="00FD037E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10 avant la réception provisoire</w:t>
            </w:r>
          </w:p>
        </w:tc>
      </w:tr>
      <w:tr w:rsidR="00A01C8B" w:rsidTr="00806DDF">
        <w:tc>
          <w:tcPr>
            <w:tcW w:w="515" w:type="dxa"/>
          </w:tcPr>
          <w:p w:rsidR="00A01C8B" w:rsidRDefault="00A01C8B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827" w:type="dxa"/>
          </w:tcPr>
          <w:p w:rsidR="00A01C8B" w:rsidRDefault="00A01C8B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La notification du livraison</w:t>
            </w:r>
          </w:p>
        </w:tc>
        <w:tc>
          <w:tcPr>
            <w:tcW w:w="1769" w:type="dxa"/>
          </w:tcPr>
          <w:p w:rsidR="00A01C8B" w:rsidRDefault="00A01C8B" w:rsidP="005C3F1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25 page 9</w:t>
            </w:r>
          </w:p>
        </w:tc>
        <w:tc>
          <w:tcPr>
            <w:tcW w:w="1795" w:type="dxa"/>
          </w:tcPr>
          <w:p w:rsidR="00A01C8B" w:rsidRDefault="00A01C8B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77" w:type="dxa"/>
          </w:tcPr>
          <w:p w:rsidR="00A01C8B" w:rsidRDefault="00A01C8B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01" w:type="dxa"/>
          </w:tcPr>
          <w:p w:rsidR="00A01C8B" w:rsidRDefault="00EB34C3" w:rsidP="00356A0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10 avant la réception provisoire</w:t>
            </w:r>
          </w:p>
        </w:tc>
      </w:tr>
    </w:tbl>
    <w:p w:rsidR="00F359E2" w:rsidRDefault="00F359E2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p w:rsidR="00FB5354" w:rsidRDefault="00B66459" w:rsidP="00B66459">
      <w:r>
        <w:t>4</w:t>
      </w:r>
      <w:r w:rsidR="00FB5354">
        <w:t>.2</w:t>
      </w:r>
      <w:r w:rsidR="00A15DEA">
        <w:t>-</w:t>
      </w:r>
      <w:r w:rsidR="00FB5354">
        <w:t xml:space="preserve"> </w:t>
      </w:r>
      <w:r w:rsidR="001F5423">
        <w:t>les Livrables technique</w:t>
      </w:r>
      <w:r w:rsidR="00FB5354">
        <w:t xml:space="preserve"> de l’entreprise exécutant</w:t>
      </w:r>
    </w:p>
    <w:p w:rsidR="00FB5354" w:rsidRDefault="00FB5354" w:rsidP="00FB5354">
      <w:pPr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515"/>
        <w:gridCol w:w="2374"/>
        <w:gridCol w:w="2006"/>
        <w:gridCol w:w="1234"/>
        <w:gridCol w:w="1228"/>
        <w:gridCol w:w="2136"/>
      </w:tblGrid>
      <w:tr w:rsidR="00D15CC9" w:rsidTr="00097DD3">
        <w:tc>
          <w:tcPr>
            <w:tcW w:w="515" w:type="dxa"/>
            <w:shd w:val="clear" w:color="auto" w:fill="F2F2F2" w:themeFill="background1" w:themeFillShade="F2"/>
          </w:tcPr>
          <w:p w:rsidR="00D15CC9" w:rsidRPr="00C846E9" w:rsidRDefault="00D15CC9" w:rsidP="00356A0D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ID</w:t>
            </w:r>
          </w:p>
        </w:tc>
        <w:tc>
          <w:tcPr>
            <w:tcW w:w="1784" w:type="dxa"/>
            <w:shd w:val="clear" w:color="auto" w:fill="F2F2F2" w:themeFill="background1" w:themeFillShade="F2"/>
          </w:tcPr>
          <w:p w:rsidR="00D15CC9" w:rsidRPr="00C846E9" w:rsidRDefault="00D15CC9" w:rsidP="00356A0D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24"/>
              </w:rPr>
              <w:t>Livrables</w:t>
            </w:r>
            <w:r w:rsidRPr="00C846E9">
              <w:rPr>
                <w:rFonts w:ascii="Tahoma" w:hAnsi="Tahoma" w:cs="Tahom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:rsidR="00D15CC9" w:rsidRPr="00C846E9" w:rsidRDefault="00D15CC9" w:rsidP="00356A0D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18"/>
                <w:szCs w:val="16"/>
              </w:rPr>
              <w:t>Contrat (oui/ Préciser article)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:rsidR="00D15CC9" w:rsidRPr="00A232FE" w:rsidRDefault="00D15CC9" w:rsidP="00356A0D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TDR</w:t>
            </w:r>
          </w:p>
        </w:tc>
        <w:tc>
          <w:tcPr>
            <w:tcW w:w="1339" w:type="dxa"/>
            <w:shd w:val="clear" w:color="auto" w:fill="F2F2F2" w:themeFill="background1" w:themeFillShade="F2"/>
          </w:tcPr>
          <w:p w:rsidR="00D15CC9" w:rsidRPr="00A232FE" w:rsidRDefault="00D15CC9" w:rsidP="00356A0D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BQE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:rsidR="00D15CC9" w:rsidRPr="00A232FE" w:rsidRDefault="00D15CC9" w:rsidP="00356A0D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Cs w:val="20"/>
              </w:rPr>
              <w:t>Délai</w:t>
            </w:r>
          </w:p>
        </w:tc>
      </w:tr>
      <w:tr w:rsidR="00D52110" w:rsidTr="00097DD3">
        <w:tc>
          <w:tcPr>
            <w:tcW w:w="515" w:type="dxa"/>
          </w:tcPr>
          <w:p w:rsidR="00D52110" w:rsidRDefault="00D52110" w:rsidP="00D5211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1784" w:type="dxa"/>
          </w:tcPr>
          <w:p w:rsidR="00D52110" w:rsidRDefault="00D52110" w:rsidP="00D5211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Les listes des matériels et  personnes d’encadrement </w:t>
            </w:r>
          </w:p>
        </w:tc>
        <w:tc>
          <w:tcPr>
            <w:tcW w:w="2218" w:type="dxa"/>
          </w:tcPr>
          <w:p w:rsidR="00D52110" w:rsidRDefault="00D52110" w:rsidP="00D5211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10 page 6</w:t>
            </w:r>
          </w:p>
        </w:tc>
        <w:tc>
          <w:tcPr>
            <w:tcW w:w="1346" w:type="dxa"/>
          </w:tcPr>
          <w:p w:rsidR="00D52110" w:rsidRDefault="00D52110" w:rsidP="00D5211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D52110" w:rsidRDefault="00D52110" w:rsidP="00D5211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D52110" w:rsidRDefault="00D52110" w:rsidP="00D52110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J0+5 jours</w:t>
            </w:r>
          </w:p>
        </w:tc>
      </w:tr>
      <w:tr w:rsidR="0056132C" w:rsidTr="00097DD3">
        <w:tc>
          <w:tcPr>
            <w:tcW w:w="515" w:type="dxa"/>
          </w:tcPr>
          <w:p w:rsidR="0056132C" w:rsidRDefault="0056132C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1784" w:type="dxa"/>
          </w:tcPr>
          <w:p w:rsidR="0056132C" w:rsidRDefault="0056132C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de protection des 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fournitures pour le transport</w:t>
            </w:r>
          </w:p>
        </w:tc>
        <w:tc>
          <w:tcPr>
            <w:tcW w:w="2218" w:type="dxa"/>
          </w:tcPr>
          <w:p w:rsidR="0056132C" w:rsidRDefault="0056132C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Article 22</w:t>
            </w:r>
            <w:r w:rsidR="001330E5">
              <w:rPr>
                <w:rFonts w:ascii="Tahoma" w:hAnsi="Tahoma" w:cs="Tahoma"/>
                <w:bCs/>
                <w:color w:val="000000"/>
                <w:sz w:val="24"/>
              </w:rPr>
              <w:t xml:space="preserve"> page 8</w:t>
            </w:r>
          </w:p>
        </w:tc>
        <w:tc>
          <w:tcPr>
            <w:tcW w:w="1346" w:type="dxa"/>
          </w:tcPr>
          <w:p w:rsidR="0056132C" w:rsidRDefault="0056132C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56132C" w:rsidRDefault="0056132C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56132C" w:rsidRDefault="0056132C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D0FFF" w:rsidTr="00097DD3">
        <w:tc>
          <w:tcPr>
            <w:tcW w:w="515" w:type="dxa"/>
          </w:tcPr>
          <w:p w:rsidR="00DD0FFF" w:rsidRDefault="00DD0FFF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3</w:t>
            </w:r>
          </w:p>
        </w:tc>
        <w:tc>
          <w:tcPr>
            <w:tcW w:w="1784" w:type="dxa"/>
          </w:tcPr>
          <w:p w:rsidR="00DD0FFF" w:rsidRDefault="00DD0FFF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Assurance </w:t>
            </w:r>
          </w:p>
        </w:tc>
        <w:tc>
          <w:tcPr>
            <w:tcW w:w="2218" w:type="dxa"/>
          </w:tcPr>
          <w:p w:rsidR="00DD0FFF" w:rsidRDefault="00DD0FFF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22 page 9</w:t>
            </w:r>
          </w:p>
        </w:tc>
        <w:tc>
          <w:tcPr>
            <w:tcW w:w="1346" w:type="dxa"/>
          </w:tcPr>
          <w:p w:rsidR="00DD0FFF" w:rsidRDefault="00DD0FFF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DD0FFF" w:rsidRDefault="00DD0FFF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DD0FFF" w:rsidRDefault="00DD0FFF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E4512" w:rsidTr="00097DD3">
        <w:tc>
          <w:tcPr>
            <w:tcW w:w="515" w:type="dxa"/>
          </w:tcPr>
          <w:p w:rsidR="00AE4512" w:rsidRDefault="00AE451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1784" w:type="dxa"/>
          </w:tcPr>
          <w:p w:rsidR="00AE4512" w:rsidRDefault="00AE451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Service SAV</w:t>
            </w:r>
          </w:p>
        </w:tc>
        <w:tc>
          <w:tcPr>
            <w:tcW w:w="2218" w:type="dxa"/>
          </w:tcPr>
          <w:p w:rsidR="00AE4512" w:rsidRDefault="00AE451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23 page 9</w:t>
            </w:r>
          </w:p>
        </w:tc>
        <w:tc>
          <w:tcPr>
            <w:tcW w:w="1346" w:type="dxa"/>
          </w:tcPr>
          <w:p w:rsidR="00AE4512" w:rsidRDefault="00AE451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AE4512" w:rsidRDefault="00AE451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AE4512" w:rsidRDefault="00AE451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01C8B" w:rsidTr="00097DD3">
        <w:tc>
          <w:tcPr>
            <w:tcW w:w="515" w:type="dxa"/>
          </w:tcPr>
          <w:p w:rsidR="00A01C8B" w:rsidRDefault="00B209DB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784" w:type="dxa"/>
          </w:tcPr>
          <w:p w:rsidR="00A01C8B" w:rsidRDefault="00B209DB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Demande de l’organisation d’un visite technique</w:t>
            </w:r>
          </w:p>
        </w:tc>
        <w:tc>
          <w:tcPr>
            <w:tcW w:w="2218" w:type="dxa"/>
          </w:tcPr>
          <w:p w:rsidR="00A01C8B" w:rsidRDefault="00B209DB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25 page 9</w:t>
            </w:r>
          </w:p>
        </w:tc>
        <w:tc>
          <w:tcPr>
            <w:tcW w:w="1346" w:type="dxa"/>
          </w:tcPr>
          <w:p w:rsidR="00A01C8B" w:rsidRDefault="00A01C8B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A01C8B" w:rsidRDefault="00A01C8B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A01C8B" w:rsidRDefault="00A01C8B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01C8B" w:rsidTr="00097DD3">
        <w:tc>
          <w:tcPr>
            <w:tcW w:w="515" w:type="dxa"/>
          </w:tcPr>
          <w:p w:rsidR="00A01C8B" w:rsidRDefault="008E5245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6</w:t>
            </w:r>
          </w:p>
        </w:tc>
        <w:tc>
          <w:tcPr>
            <w:tcW w:w="1784" w:type="dxa"/>
          </w:tcPr>
          <w:p w:rsidR="00A01C8B" w:rsidRDefault="00B209DB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Les documents à transmettre au </w:t>
            </w:r>
            <w:r w:rsidR="007A258B">
              <w:rPr>
                <w:rFonts w:ascii="Tahoma" w:hAnsi="Tahoma" w:cs="Tahoma"/>
                <w:bCs/>
                <w:color w:val="000000"/>
                <w:sz w:val="24"/>
              </w:rPr>
              <w:t>maître</w:t>
            </w:r>
            <w:bookmarkStart w:id="2" w:name="_GoBack"/>
            <w:bookmarkEnd w:id="2"/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d’ouvrage</w:t>
            </w:r>
          </w:p>
        </w:tc>
        <w:tc>
          <w:tcPr>
            <w:tcW w:w="2218" w:type="dxa"/>
          </w:tcPr>
          <w:p w:rsidR="00A01C8B" w:rsidRDefault="00334480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27 page 9</w:t>
            </w:r>
          </w:p>
        </w:tc>
        <w:tc>
          <w:tcPr>
            <w:tcW w:w="1346" w:type="dxa"/>
          </w:tcPr>
          <w:p w:rsidR="00A01C8B" w:rsidRDefault="00A01C8B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A01C8B" w:rsidRDefault="00A01C8B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A01C8B" w:rsidRDefault="00B209DB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10 jours avant la </w:t>
            </w:r>
            <w:r w:rsidR="00E66889">
              <w:rPr>
                <w:rFonts w:ascii="Tahoma" w:hAnsi="Tahoma" w:cs="Tahoma"/>
                <w:bCs/>
                <w:color w:val="000000"/>
                <w:sz w:val="24"/>
              </w:rPr>
              <w:t>réception</w:t>
            </w:r>
          </w:p>
        </w:tc>
      </w:tr>
      <w:tr w:rsidR="007F45EE" w:rsidTr="00097DD3">
        <w:tc>
          <w:tcPr>
            <w:tcW w:w="515" w:type="dxa"/>
          </w:tcPr>
          <w:p w:rsidR="007F45EE" w:rsidRDefault="007F45EE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7</w:t>
            </w:r>
          </w:p>
        </w:tc>
        <w:tc>
          <w:tcPr>
            <w:tcW w:w="1784" w:type="dxa"/>
          </w:tcPr>
          <w:p w:rsidR="007F45EE" w:rsidRDefault="007F45EE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de réception définitive</w:t>
            </w:r>
          </w:p>
        </w:tc>
        <w:tc>
          <w:tcPr>
            <w:tcW w:w="2218" w:type="dxa"/>
          </w:tcPr>
          <w:p w:rsidR="007F45EE" w:rsidRDefault="007F45EE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46" w:type="dxa"/>
          </w:tcPr>
          <w:p w:rsidR="007F45EE" w:rsidRDefault="007F45EE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7F45EE" w:rsidRDefault="007F45EE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7F45EE" w:rsidRDefault="00097DD3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15 jours à compter de l’expiration de délai de garantie</w:t>
            </w:r>
          </w:p>
        </w:tc>
      </w:tr>
      <w:tr w:rsidR="00696BA2" w:rsidTr="00097DD3">
        <w:tc>
          <w:tcPr>
            <w:tcW w:w="515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784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La fourniture, l’installation et la mise en service des équipements de Télécommunications et TIC</w:t>
            </w:r>
          </w:p>
        </w:tc>
        <w:tc>
          <w:tcPr>
            <w:tcW w:w="2218" w:type="dxa"/>
          </w:tcPr>
          <w:p w:rsidR="00696BA2" w:rsidRDefault="006569AD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1346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696BA2" w:rsidTr="00097DD3">
        <w:tc>
          <w:tcPr>
            <w:tcW w:w="515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784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La fourniture, et l’installation et la mise en service des équipement nécessaire à la réalisation de la connexion en fibre optique au réseau existant </w:t>
            </w:r>
          </w:p>
        </w:tc>
        <w:tc>
          <w:tcPr>
            <w:tcW w:w="2218" w:type="dxa"/>
          </w:tcPr>
          <w:p w:rsidR="00696BA2" w:rsidRDefault="006569AD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1346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696BA2" w:rsidTr="00097DD3">
        <w:tc>
          <w:tcPr>
            <w:tcW w:w="515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784" w:type="dxa"/>
          </w:tcPr>
          <w:p w:rsidR="00696BA2" w:rsidRDefault="006569AD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Logiciels </w:t>
            </w:r>
          </w:p>
        </w:tc>
        <w:tc>
          <w:tcPr>
            <w:tcW w:w="2218" w:type="dxa"/>
          </w:tcPr>
          <w:p w:rsidR="00696BA2" w:rsidRDefault="006569AD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1346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696BA2" w:rsidTr="00097DD3">
        <w:tc>
          <w:tcPr>
            <w:tcW w:w="515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784" w:type="dxa"/>
          </w:tcPr>
          <w:p w:rsidR="00696BA2" w:rsidRDefault="006569AD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Réseau fibre optique et accessoires</w:t>
            </w:r>
          </w:p>
        </w:tc>
        <w:tc>
          <w:tcPr>
            <w:tcW w:w="2218" w:type="dxa"/>
          </w:tcPr>
          <w:p w:rsidR="00696BA2" w:rsidRDefault="006569AD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1346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696BA2" w:rsidRDefault="00696BA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E72D82" w:rsidTr="00097DD3">
        <w:tc>
          <w:tcPr>
            <w:tcW w:w="515" w:type="dxa"/>
          </w:tcPr>
          <w:p w:rsidR="00E72D82" w:rsidRDefault="00E72D8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784" w:type="dxa"/>
          </w:tcPr>
          <w:p w:rsidR="00E72D82" w:rsidRDefault="00E72D8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Formation </w:t>
            </w:r>
            <w:proofErr w:type="spellStart"/>
            <w:r>
              <w:rPr>
                <w:rFonts w:ascii="Tahoma" w:hAnsi="Tahoma" w:cs="Tahoma"/>
                <w:bCs/>
                <w:color w:val="000000"/>
                <w:sz w:val="24"/>
              </w:rPr>
              <w:t>a</w:t>
            </w:r>
            <w:proofErr w:type="spellEnd"/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la prise en main </w:t>
            </w:r>
          </w:p>
        </w:tc>
        <w:tc>
          <w:tcPr>
            <w:tcW w:w="2218" w:type="dxa"/>
          </w:tcPr>
          <w:p w:rsidR="00E72D82" w:rsidRDefault="00E72D8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41</w:t>
            </w:r>
          </w:p>
        </w:tc>
        <w:tc>
          <w:tcPr>
            <w:tcW w:w="1346" w:type="dxa"/>
          </w:tcPr>
          <w:p w:rsidR="00E72D82" w:rsidRDefault="00E72D8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9" w:type="dxa"/>
          </w:tcPr>
          <w:p w:rsidR="00E72D82" w:rsidRDefault="00E72D8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2291" w:type="dxa"/>
          </w:tcPr>
          <w:p w:rsidR="00E72D82" w:rsidRDefault="00E72D82" w:rsidP="0056132C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FB5354" w:rsidRDefault="00FB5354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p w:rsidR="0009331A" w:rsidRPr="00DF1B7D" w:rsidRDefault="0009331A" w:rsidP="004C2AD0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3" w:name="_Toc120104452"/>
      <w:r>
        <w:rPr>
          <w:rFonts w:ascii="Tahoma" w:hAnsi="Tahoma" w:cs="Tahoma"/>
          <w:sz w:val="24"/>
          <w:szCs w:val="22"/>
        </w:rPr>
        <w:t>Analyse des exigences liées aux experts</w:t>
      </w:r>
      <w:bookmarkEnd w:id="3"/>
    </w:p>
    <w:p w:rsidR="0009331A" w:rsidRDefault="0009331A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514"/>
        <w:gridCol w:w="2458"/>
        <w:gridCol w:w="1843"/>
        <w:gridCol w:w="1559"/>
        <w:gridCol w:w="1559"/>
        <w:gridCol w:w="1276"/>
      </w:tblGrid>
      <w:tr w:rsidR="00031310" w:rsidTr="00C5026A">
        <w:tc>
          <w:tcPr>
            <w:tcW w:w="514" w:type="dxa"/>
          </w:tcPr>
          <w:p w:rsidR="00031310" w:rsidRPr="00C015EA" w:rsidRDefault="00031310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ID</w:t>
            </w:r>
          </w:p>
        </w:tc>
        <w:tc>
          <w:tcPr>
            <w:tcW w:w="2458" w:type="dxa"/>
          </w:tcPr>
          <w:p w:rsidR="00031310" w:rsidRPr="00C015EA" w:rsidRDefault="00031310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Poste</w:t>
            </w:r>
          </w:p>
        </w:tc>
        <w:tc>
          <w:tcPr>
            <w:tcW w:w="1843" w:type="dxa"/>
          </w:tcPr>
          <w:p w:rsidR="00031310" w:rsidRPr="00C015EA" w:rsidRDefault="00031310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Nom Expert</w:t>
            </w:r>
          </w:p>
        </w:tc>
        <w:tc>
          <w:tcPr>
            <w:tcW w:w="1559" w:type="dxa"/>
          </w:tcPr>
          <w:p w:rsidR="004E56EE" w:rsidRPr="004E56EE" w:rsidRDefault="00031310" w:rsidP="00D70493">
            <w:pPr>
              <w:jc w:val="both"/>
              <w:rPr>
                <w:rFonts w:ascii="Tahoma" w:hAnsi="Tahoma" w:cs="Tahoma"/>
                <w:color w:val="000000"/>
                <w:sz w:val="24"/>
              </w:rPr>
            </w:pPr>
            <w:r w:rsidRPr="00C5026A">
              <w:rPr>
                <w:rFonts w:ascii="Tahoma" w:hAnsi="Tahoma" w:cs="Tahoma"/>
                <w:b/>
                <w:color w:val="000000"/>
                <w:sz w:val="24"/>
              </w:rPr>
              <w:t>I</w:t>
            </w:r>
            <w:r w:rsidRPr="004E56EE">
              <w:rPr>
                <w:rFonts w:ascii="Tahoma" w:hAnsi="Tahoma" w:cs="Tahoma"/>
                <w:color w:val="000000"/>
                <w:sz w:val="24"/>
              </w:rPr>
              <w:t>mportance</w:t>
            </w:r>
          </w:p>
          <w:p w:rsidR="00031310" w:rsidRPr="00C015EA" w:rsidRDefault="00031310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/5</w:t>
            </w:r>
          </w:p>
        </w:tc>
        <w:tc>
          <w:tcPr>
            <w:tcW w:w="1559" w:type="dxa"/>
          </w:tcPr>
          <w:p w:rsidR="00031310" w:rsidRPr="00C5026A" w:rsidRDefault="00031310" w:rsidP="00D70493">
            <w:pPr>
              <w:jc w:val="both"/>
              <w:rPr>
                <w:rFonts w:ascii="Tahoma" w:hAnsi="Tahoma" w:cs="Tahoma"/>
                <w:color w:val="000000"/>
                <w:sz w:val="24"/>
              </w:rPr>
            </w:pPr>
            <w:r w:rsidRPr="00C5026A">
              <w:rPr>
                <w:rFonts w:ascii="Tahoma" w:hAnsi="Tahoma" w:cs="Tahoma"/>
                <w:b/>
                <w:color w:val="000000"/>
                <w:sz w:val="24"/>
              </w:rPr>
              <w:t>D</w:t>
            </w:r>
            <w:r w:rsidRPr="00C5026A">
              <w:rPr>
                <w:rFonts w:ascii="Tahoma" w:hAnsi="Tahoma" w:cs="Tahoma"/>
                <w:color w:val="000000"/>
                <w:sz w:val="24"/>
              </w:rPr>
              <w:t>isponibilité Mission</w:t>
            </w:r>
          </w:p>
        </w:tc>
        <w:tc>
          <w:tcPr>
            <w:tcW w:w="1276" w:type="dxa"/>
          </w:tcPr>
          <w:p w:rsidR="00031310" w:rsidRPr="00C015EA" w:rsidRDefault="00031310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Décision</w:t>
            </w:r>
          </w:p>
        </w:tc>
      </w:tr>
      <w:tr w:rsidR="00031310" w:rsidTr="00C5026A">
        <w:tc>
          <w:tcPr>
            <w:tcW w:w="514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2458" w:type="dxa"/>
          </w:tcPr>
          <w:p w:rsidR="00031310" w:rsidRPr="002D00C0" w:rsidRDefault="00031310" w:rsidP="00262F7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Chef de Projet</w:t>
            </w:r>
          </w:p>
        </w:tc>
        <w:tc>
          <w:tcPr>
            <w:tcW w:w="1843" w:type="dxa"/>
          </w:tcPr>
          <w:p w:rsidR="00031310" w:rsidRDefault="008B1A5B" w:rsidP="00B80D9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sz w:val="24"/>
              </w:rPr>
              <w:t>KOUAMO TOUOMO ERIC ROMEO</w:t>
            </w:r>
          </w:p>
        </w:tc>
        <w:tc>
          <w:tcPr>
            <w:tcW w:w="1559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76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31310" w:rsidTr="00C5026A">
        <w:tc>
          <w:tcPr>
            <w:tcW w:w="514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2458" w:type="dxa"/>
          </w:tcPr>
          <w:p w:rsidR="00031310" w:rsidRPr="002D00C0" w:rsidRDefault="00031310" w:rsidP="00262F7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Ingénieur des travaux de Télécommunication</w:t>
            </w:r>
          </w:p>
        </w:tc>
        <w:tc>
          <w:tcPr>
            <w:tcW w:w="1843" w:type="dxa"/>
          </w:tcPr>
          <w:p w:rsidR="008B1A5B" w:rsidRDefault="008B1A5B" w:rsidP="00B80D9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sz w:val="24"/>
              </w:rPr>
              <w:t>MOLE HAMMA FIDEL</w:t>
            </w:r>
          </w:p>
          <w:p w:rsidR="00031310" w:rsidRPr="008B1A5B" w:rsidRDefault="00031310" w:rsidP="00B80D96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559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76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31310" w:rsidTr="00C5026A">
        <w:tc>
          <w:tcPr>
            <w:tcW w:w="514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3</w:t>
            </w:r>
          </w:p>
        </w:tc>
        <w:tc>
          <w:tcPr>
            <w:tcW w:w="2458" w:type="dxa"/>
          </w:tcPr>
          <w:p w:rsidR="00031310" w:rsidRPr="002D00C0" w:rsidRDefault="00031310" w:rsidP="00262F7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Ingénieurs des travaux Informatique</w:t>
            </w:r>
          </w:p>
        </w:tc>
        <w:tc>
          <w:tcPr>
            <w:tcW w:w="1843" w:type="dxa"/>
          </w:tcPr>
          <w:p w:rsidR="00031310" w:rsidRDefault="008B1A5B" w:rsidP="00B80D9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sz w:val="24"/>
              </w:rPr>
              <w:t>LAMBOU MARIUS</w:t>
            </w:r>
          </w:p>
        </w:tc>
        <w:tc>
          <w:tcPr>
            <w:tcW w:w="1559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76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31310" w:rsidTr="00020FFC">
        <w:trPr>
          <w:trHeight w:val="985"/>
        </w:trPr>
        <w:tc>
          <w:tcPr>
            <w:tcW w:w="514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2458" w:type="dxa"/>
          </w:tcPr>
          <w:p w:rsidR="00031310" w:rsidRPr="002D00C0" w:rsidRDefault="00031310" w:rsidP="00262F7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Ingénieur des travaux de génie électrique</w:t>
            </w:r>
          </w:p>
        </w:tc>
        <w:tc>
          <w:tcPr>
            <w:tcW w:w="1843" w:type="dxa"/>
          </w:tcPr>
          <w:p w:rsidR="008B1A5B" w:rsidRDefault="008B1A5B" w:rsidP="00B80D96">
            <w:pPr>
              <w:pStyle w:val="Paragraphedeliste"/>
              <w:ind w:left="0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TJOMB NOB JEAN STEPHANE</w:t>
            </w:r>
          </w:p>
          <w:p w:rsidR="00031310" w:rsidRDefault="00031310" w:rsidP="00B80D9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76" w:type="dxa"/>
          </w:tcPr>
          <w:p w:rsidR="00031310" w:rsidRDefault="00031310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D32BAC" w:rsidRDefault="00D32BAC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p w:rsidR="0009331A" w:rsidRDefault="00D32BAC" w:rsidP="0009331A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Personnel d’appui :</w:t>
      </w:r>
    </w:p>
    <w:tbl>
      <w:tblPr>
        <w:tblStyle w:val="Grilledutableau"/>
        <w:tblW w:w="5164" w:type="pct"/>
        <w:tblLook w:val="04A0" w:firstRow="1" w:lastRow="0" w:firstColumn="1" w:lastColumn="0" w:noHBand="0" w:noVBand="1"/>
      </w:tblPr>
      <w:tblGrid>
        <w:gridCol w:w="1389"/>
        <w:gridCol w:w="1533"/>
        <w:gridCol w:w="6437"/>
      </w:tblGrid>
      <w:tr w:rsidR="002F785D" w:rsidTr="00DC1005"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5D" w:rsidRDefault="002F785D" w:rsidP="00970F7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Nom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5D" w:rsidRDefault="002F785D" w:rsidP="00970F7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Poste</w:t>
            </w:r>
          </w:p>
        </w:tc>
        <w:tc>
          <w:tcPr>
            <w:tcW w:w="3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5D" w:rsidRDefault="002F785D" w:rsidP="00970F7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Attributions</w:t>
            </w:r>
          </w:p>
        </w:tc>
      </w:tr>
      <w:tr w:rsidR="002F785D" w:rsidTr="00DC1005"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85D" w:rsidRDefault="002F785D" w:rsidP="00970F7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  <w:szCs w:val="20"/>
              </w:rPr>
              <w:t>Claire Florence NANMDJIO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85D" w:rsidRDefault="002F785D" w:rsidP="00970F7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eastAsia="MS Mincho" w:hAnsi="Tahoma" w:cs="Tahoma"/>
                <w:sz w:val="24"/>
              </w:rPr>
              <w:t>Secrétaire Technique et suivi administratif</w:t>
            </w:r>
          </w:p>
        </w:tc>
        <w:tc>
          <w:tcPr>
            <w:tcW w:w="3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85D" w:rsidRDefault="002F785D" w:rsidP="00DC1005">
            <w:pPr>
              <w:pStyle w:val="Paragraphedeliste"/>
              <w:numPr>
                <w:ilvl w:val="0"/>
                <w:numId w:val="22"/>
              </w:numPr>
              <w:ind w:left="84" w:hanging="142"/>
              <w:rPr>
                <w:rFonts w:ascii="Tahoma" w:eastAsia="MS Mincho" w:hAnsi="Tahoma" w:cs="Tahoma"/>
                <w:sz w:val="24"/>
              </w:rPr>
            </w:pPr>
            <w:r>
              <w:rPr>
                <w:rFonts w:ascii="Tahoma" w:eastAsia="MS Mincho" w:hAnsi="Tahoma" w:cs="Tahoma"/>
                <w:sz w:val="24"/>
              </w:rPr>
              <w:t>Respect des procédures administratives et financières du marché</w:t>
            </w:r>
          </w:p>
          <w:p w:rsidR="002F785D" w:rsidRDefault="002F785D" w:rsidP="00DC1005">
            <w:pPr>
              <w:pStyle w:val="Paragraphedeliste"/>
              <w:numPr>
                <w:ilvl w:val="0"/>
                <w:numId w:val="22"/>
              </w:numPr>
              <w:ind w:left="84" w:hanging="142"/>
              <w:rPr>
                <w:rFonts w:ascii="Tahoma" w:eastAsia="MS Mincho" w:hAnsi="Tahoma" w:cs="Tahoma"/>
                <w:sz w:val="24"/>
              </w:rPr>
            </w:pPr>
            <w:r>
              <w:rPr>
                <w:rFonts w:ascii="Tahoma" w:eastAsia="MS Mincho" w:hAnsi="Tahoma" w:cs="Tahoma"/>
                <w:sz w:val="24"/>
              </w:rPr>
              <w:t>Gestion des aspects contractuels du marché.</w:t>
            </w:r>
          </w:p>
        </w:tc>
      </w:tr>
      <w:tr w:rsidR="002F785D" w:rsidTr="00DC1005"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85D" w:rsidRDefault="002F785D" w:rsidP="00970F7E">
            <w:pPr>
              <w:jc w:val="center"/>
              <w:rPr>
                <w:rFonts w:ascii="Tahoma" w:hAnsi="Tahoma" w:cs="Tahoma"/>
                <w:sz w:val="24"/>
                <w:szCs w:val="20"/>
              </w:rPr>
            </w:pPr>
            <w:r>
              <w:rPr>
                <w:rFonts w:ascii="Tahoma" w:hAnsi="Tahoma" w:cs="Tahoma"/>
                <w:sz w:val="24"/>
                <w:szCs w:val="20"/>
              </w:rPr>
              <w:t>MESSINA BELOBO GWLADYS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85D" w:rsidRDefault="002F785D" w:rsidP="00970F7E">
            <w:pPr>
              <w:jc w:val="center"/>
              <w:rPr>
                <w:rFonts w:ascii="Tahoma" w:eastAsiaTheme="minorEastAsia" w:hAnsi="Tahoma" w:cs="Tahoma"/>
                <w:sz w:val="24"/>
                <w:szCs w:val="20"/>
              </w:rPr>
            </w:pPr>
            <w:r>
              <w:rPr>
                <w:rFonts w:ascii="Tahoma" w:eastAsia="MS Mincho" w:hAnsi="Tahoma" w:cs="Tahoma"/>
                <w:sz w:val="24"/>
              </w:rPr>
              <w:t>Assistant Technique</w:t>
            </w:r>
          </w:p>
        </w:tc>
        <w:tc>
          <w:tcPr>
            <w:tcW w:w="3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85D" w:rsidRDefault="002F785D" w:rsidP="00DC1005">
            <w:pPr>
              <w:pStyle w:val="Paragraphedeliste"/>
              <w:numPr>
                <w:ilvl w:val="0"/>
                <w:numId w:val="23"/>
              </w:numPr>
              <w:ind w:left="84" w:hanging="142"/>
              <w:rPr>
                <w:rFonts w:ascii="Tahoma" w:eastAsia="MS Mincho" w:hAnsi="Tahoma" w:cs="Tahoma"/>
                <w:sz w:val="24"/>
              </w:rPr>
            </w:pPr>
            <w:r>
              <w:rPr>
                <w:rFonts w:ascii="Tahoma" w:eastAsia="MS Mincho" w:hAnsi="Tahoma" w:cs="Tahoma"/>
                <w:sz w:val="24"/>
              </w:rPr>
              <w:t>Gestion du secrétariat technique du projet,</w:t>
            </w:r>
          </w:p>
          <w:p w:rsidR="002F785D" w:rsidRDefault="002F785D" w:rsidP="00DC1005">
            <w:pPr>
              <w:numPr>
                <w:ilvl w:val="0"/>
                <w:numId w:val="23"/>
              </w:numPr>
              <w:spacing w:line="252" w:lineRule="auto"/>
              <w:ind w:left="84" w:hanging="142"/>
              <w:contextualSpacing/>
              <w:rPr>
                <w:rFonts w:ascii="Tahoma" w:eastAsia="MS Mincho" w:hAnsi="Tahoma" w:cs="Tahoma"/>
                <w:sz w:val="24"/>
                <w:szCs w:val="20"/>
              </w:rPr>
            </w:pPr>
            <w:r>
              <w:rPr>
                <w:rFonts w:ascii="Tahoma" w:eastAsia="MS Mincho" w:hAnsi="Tahoma" w:cs="Tahoma"/>
                <w:sz w:val="24"/>
              </w:rPr>
              <w:t>Assister le chef de projet dans l’exécution de ses taches.</w:t>
            </w:r>
          </w:p>
        </w:tc>
      </w:tr>
    </w:tbl>
    <w:p w:rsidR="00D32BAC" w:rsidRPr="00C015EA" w:rsidRDefault="00D32BAC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p w:rsidR="0009331A" w:rsidRPr="00324E74" w:rsidRDefault="0009331A" w:rsidP="004C2AD0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4" w:name="_Toc120104453"/>
      <w:bookmarkStart w:id="5" w:name="_Toc51842222"/>
      <w:r>
        <w:rPr>
          <w:rFonts w:ascii="Tahoma" w:hAnsi="Tahoma" w:cs="Tahoma"/>
          <w:sz w:val="24"/>
          <w:szCs w:val="22"/>
        </w:rPr>
        <w:t>Analyse des incohérences</w:t>
      </w:r>
      <w:bookmarkEnd w:id="4"/>
      <w:r>
        <w:rPr>
          <w:rFonts w:ascii="Tahoma" w:hAnsi="Tahoma" w:cs="Tahoma"/>
          <w:sz w:val="24"/>
          <w:szCs w:val="22"/>
        </w:rPr>
        <w:t xml:space="preserve"> </w:t>
      </w:r>
    </w:p>
    <w:p w:rsidR="0009331A" w:rsidRDefault="0009331A" w:rsidP="0009331A">
      <w:pPr>
        <w:pStyle w:val="Titre2"/>
        <w:numPr>
          <w:ilvl w:val="0"/>
          <w:numId w:val="3"/>
        </w:numPr>
      </w:pPr>
      <w:bookmarkStart w:id="6" w:name="_Toc120104454"/>
      <w:r>
        <w:t>En ressources humaines</w:t>
      </w:r>
      <w:bookmarkEnd w:id="6"/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2304"/>
        <w:gridCol w:w="1834"/>
        <w:gridCol w:w="2082"/>
        <w:gridCol w:w="2138"/>
      </w:tblGrid>
      <w:tr w:rsidR="0009331A" w:rsidTr="00020FFC">
        <w:trPr>
          <w:trHeight w:val="353"/>
        </w:trPr>
        <w:tc>
          <w:tcPr>
            <w:tcW w:w="2304" w:type="dxa"/>
          </w:tcPr>
          <w:p w:rsidR="0009331A" w:rsidRDefault="0009331A" w:rsidP="00D70493">
            <w:pPr>
              <w:ind w:left="708"/>
            </w:pPr>
            <w:r>
              <w:t>Id</w:t>
            </w:r>
          </w:p>
        </w:tc>
        <w:tc>
          <w:tcPr>
            <w:tcW w:w="1834" w:type="dxa"/>
          </w:tcPr>
          <w:p w:rsidR="0009331A" w:rsidRDefault="0009331A" w:rsidP="00D70493">
            <w:pPr>
              <w:pStyle w:val="Paragraphedeliste"/>
              <w:ind w:left="0"/>
            </w:pPr>
            <w:r>
              <w:t>Poste</w:t>
            </w:r>
          </w:p>
        </w:tc>
        <w:tc>
          <w:tcPr>
            <w:tcW w:w="2082" w:type="dxa"/>
          </w:tcPr>
          <w:p w:rsidR="0009331A" w:rsidRDefault="0009331A" w:rsidP="00D70493">
            <w:pPr>
              <w:ind w:left="708"/>
            </w:pPr>
            <w:r>
              <w:t>NOM de l’Expert</w:t>
            </w:r>
          </w:p>
        </w:tc>
        <w:tc>
          <w:tcPr>
            <w:tcW w:w="2138" w:type="dxa"/>
          </w:tcPr>
          <w:p w:rsidR="0009331A" w:rsidRDefault="0009331A" w:rsidP="00D70493">
            <w:pPr>
              <w:ind w:left="708"/>
            </w:pPr>
            <w:r>
              <w:t>remarque</w:t>
            </w:r>
          </w:p>
        </w:tc>
      </w:tr>
      <w:tr w:rsidR="0009331A" w:rsidTr="00020FFC">
        <w:tc>
          <w:tcPr>
            <w:tcW w:w="2304" w:type="dxa"/>
          </w:tcPr>
          <w:p w:rsidR="0009331A" w:rsidRDefault="0009331A" w:rsidP="00D70493">
            <w:pPr>
              <w:ind w:left="708"/>
            </w:pPr>
          </w:p>
        </w:tc>
        <w:tc>
          <w:tcPr>
            <w:tcW w:w="1834" w:type="dxa"/>
          </w:tcPr>
          <w:p w:rsidR="0009331A" w:rsidRDefault="0009331A" w:rsidP="00D70493">
            <w:pPr>
              <w:ind w:left="708"/>
            </w:pPr>
          </w:p>
        </w:tc>
        <w:tc>
          <w:tcPr>
            <w:tcW w:w="2082" w:type="dxa"/>
          </w:tcPr>
          <w:p w:rsidR="0009331A" w:rsidRDefault="0009331A" w:rsidP="00D70493">
            <w:pPr>
              <w:ind w:left="708"/>
            </w:pPr>
          </w:p>
        </w:tc>
        <w:tc>
          <w:tcPr>
            <w:tcW w:w="2138" w:type="dxa"/>
          </w:tcPr>
          <w:p w:rsidR="0009331A" w:rsidRDefault="0009331A" w:rsidP="00D70493"/>
        </w:tc>
      </w:tr>
    </w:tbl>
    <w:p w:rsidR="0009331A" w:rsidRPr="00A232FE" w:rsidRDefault="0009331A" w:rsidP="0009331A">
      <w:pPr>
        <w:pStyle w:val="Paragraphedeliste"/>
        <w:numPr>
          <w:ilvl w:val="0"/>
          <w:numId w:val="5"/>
        </w:numPr>
      </w:pPr>
      <w:r>
        <w:t>Expert dont on n’a pas besoin pour la mission</w:t>
      </w:r>
    </w:p>
    <w:p w:rsidR="0009331A" w:rsidRPr="00853368" w:rsidRDefault="0009331A" w:rsidP="0009331A">
      <w:pPr>
        <w:pStyle w:val="Titre2"/>
        <w:numPr>
          <w:ilvl w:val="0"/>
          <w:numId w:val="3"/>
        </w:numPr>
      </w:pPr>
      <w:bookmarkStart w:id="7" w:name="_Toc120104455"/>
      <w:r>
        <w:t>Sur les livrables</w:t>
      </w:r>
      <w:bookmarkEnd w:id="7"/>
      <w:r>
        <w:t xml:space="preserve"> </w:t>
      </w:r>
    </w:p>
    <w:p w:rsidR="0009331A" w:rsidRDefault="0009331A" w:rsidP="0009331A">
      <w:pPr>
        <w:pStyle w:val="Paragraphedeliste"/>
        <w:numPr>
          <w:ilvl w:val="0"/>
          <w:numId w:val="5"/>
        </w:numPr>
      </w:pPr>
      <w:r>
        <w:t>Tous les livrables ont été cité plus haut</w:t>
      </w:r>
    </w:p>
    <w:p w:rsidR="0009331A" w:rsidRPr="007E3941" w:rsidRDefault="0009331A" w:rsidP="0009331A"/>
    <w:p w:rsidR="0009331A" w:rsidRPr="0078425A" w:rsidRDefault="0009331A" w:rsidP="004C2AD0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8" w:name="_Toc120104456"/>
      <w:r>
        <w:rPr>
          <w:rFonts w:ascii="Tahoma" w:hAnsi="Tahoma" w:cs="Tahoma"/>
          <w:sz w:val="24"/>
          <w:szCs w:val="22"/>
        </w:rPr>
        <w:t>Planning des livrables</w:t>
      </w:r>
      <w:bookmarkEnd w:id="8"/>
    </w:p>
    <w:p w:rsidR="0009331A" w:rsidRDefault="0009331A" w:rsidP="0009331A">
      <w:bookmarkStart w:id="9" w:name="_Toc110943561"/>
    </w:p>
    <w:p w:rsidR="0009331A" w:rsidRDefault="0009331A" w:rsidP="0009331A"/>
    <w:p w:rsidR="0009331A" w:rsidRDefault="0009331A" w:rsidP="0009331A"/>
    <w:p w:rsidR="0009331A" w:rsidRPr="0078425A" w:rsidRDefault="0009331A" w:rsidP="004C2AD0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10" w:name="_Toc120104457"/>
      <w:r>
        <w:rPr>
          <w:rFonts w:ascii="Tahoma" w:hAnsi="Tahoma" w:cs="Tahoma"/>
          <w:sz w:val="24"/>
          <w:szCs w:val="22"/>
        </w:rPr>
        <w:t>Budget</w:t>
      </w:r>
      <w:bookmarkEnd w:id="10"/>
      <w:r>
        <w:rPr>
          <w:rFonts w:ascii="Tahoma" w:hAnsi="Tahoma" w:cs="Tahoma"/>
          <w:sz w:val="24"/>
          <w:szCs w:val="22"/>
        </w:rPr>
        <w:t xml:space="preserve"> </w:t>
      </w:r>
    </w:p>
    <w:p w:rsidR="0009331A" w:rsidRDefault="0009331A" w:rsidP="0009331A"/>
    <w:p w:rsidR="0009331A" w:rsidRDefault="0009331A" w:rsidP="0009331A">
      <w:pPr>
        <w:pStyle w:val="Titre2"/>
        <w:numPr>
          <w:ilvl w:val="0"/>
          <w:numId w:val="4"/>
        </w:numPr>
      </w:pPr>
      <w:bookmarkStart w:id="11" w:name="_Toc120104458"/>
      <w:r>
        <w:t>En ressources humaines</w:t>
      </w:r>
      <w:bookmarkEnd w:id="11"/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18"/>
        <w:gridCol w:w="3546"/>
        <w:gridCol w:w="3828"/>
        <w:gridCol w:w="1417"/>
      </w:tblGrid>
      <w:tr w:rsidR="00EA371F" w:rsidTr="00A20064">
        <w:tc>
          <w:tcPr>
            <w:tcW w:w="418" w:type="dxa"/>
            <w:shd w:val="clear" w:color="auto" w:fill="F2F2F2" w:themeFill="background1" w:themeFillShade="F2"/>
          </w:tcPr>
          <w:p w:rsidR="00EA371F" w:rsidRDefault="00EA371F" w:rsidP="00396A1D">
            <w:r>
              <w:t>Id</w:t>
            </w:r>
          </w:p>
        </w:tc>
        <w:tc>
          <w:tcPr>
            <w:tcW w:w="3546" w:type="dxa"/>
            <w:shd w:val="clear" w:color="auto" w:fill="F2F2F2" w:themeFill="background1" w:themeFillShade="F2"/>
          </w:tcPr>
          <w:p w:rsidR="00EA371F" w:rsidRPr="00396A1D" w:rsidRDefault="00EA371F" w:rsidP="00993C6C">
            <w:pPr>
              <w:jc w:val="center"/>
            </w:pPr>
            <w:r w:rsidRPr="00396A1D">
              <w:t>Poste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:rsidR="00EA371F" w:rsidRDefault="00EA371F" w:rsidP="00396A1D">
            <w:r>
              <w:t xml:space="preserve">NOM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EA371F" w:rsidRDefault="00EA371F" w:rsidP="00396A1D">
            <w:r>
              <w:t>MONTANT</w:t>
            </w:r>
          </w:p>
        </w:tc>
      </w:tr>
      <w:tr w:rsidR="00E52F45" w:rsidTr="00A20064">
        <w:tc>
          <w:tcPr>
            <w:tcW w:w="418" w:type="dxa"/>
          </w:tcPr>
          <w:p w:rsidR="00E52F45" w:rsidRPr="00E52F45" w:rsidRDefault="00E52F45" w:rsidP="00E52F45">
            <w:pPr>
              <w:rPr>
                <w:sz w:val="24"/>
              </w:rPr>
            </w:pPr>
            <w:r w:rsidRPr="00E52F45">
              <w:rPr>
                <w:sz w:val="24"/>
              </w:rPr>
              <w:t>1</w:t>
            </w:r>
          </w:p>
        </w:tc>
        <w:tc>
          <w:tcPr>
            <w:tcW w:w="3546" w:type="dxa"/>
          </w:tcPr>
          <w:p w:rsidR="00E52F45" w:rsidRPr="004436C1" w:rsidRDefault="00E52F45" w:rsidP="00E52F45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  <w:tc>
          <w:tcPr>
            <w:tcW w:w="3828" w:type="dxa"/>
          </w:tcPr>
          <w:p w:rsidR="00E52F45" w:rsidRDefault="00E52F45" w:rsidP="00E52F45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sz w:val="24"/>
              </w:rPr>
              <w:t>KOUAMO TOUOMO ERIC ROMEO</w:t>
            </w:r>
          </w:p>
        </w:tc>
        <w:tc>
          <w:tcPr>
            <w:tcW w:w="1417" w:type="dxa"/>
          </w:tcPr>
          <w:p w:rsidR="00E52F45" w:rsidRDefault="00A20064" w:rsidP="00E52F45">
            <w:r>
              <w:t>1 500 000</w:t>
            </w:r>
          </w:p>
        </w:tc>
      </w:tr>
      <w:tr w:rsidR="00E52F45" w:rsidTr="00A20064">
        <w:tc>
          <w:tcPr>
            <w:tcW w:w="418" w:type="dxa"/>
          </w:tcPr>
          <w:p w:rsidR="00E52F45" w:rsidRPr="00E52F45" w:rsidRDefault="00E52F45" w:rsidP="00E52F45">
            <w:pPr>
              <w:rPr>
                <w:sz w:val="24"/>
              </w:rPr>
            </w:pPr>
            <w:r w:rsidRPr="00E52F45">
              <w:rPr>
                <w:sz w:val="24"/>
              </w:rPr>
              <w:t>2</w:t>
            </w:r>
          </w:p>
        </w:tc>
        <w:tc>
          <w:tcPr>
            <w:tcW w:w="3546" w:type="dxa"/>
          </w:tcPr>
          <w:p w:rsidR="00E52F45" w:rsidRPr="004436C1" w:rsidRDefault="00E52F45" w:rsidP="00E52F45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Ingénieur des travaux de Télécommunication</w:t>
            </w:r>
          </w:p>
        </w:tc>
        <w:tc>
          <w:tcPr>
            <w:tcW w:w="3828" w:type="dxa"/>
          </w:tcPr>
          <w:p w:rsidR="00E52F45" w:rsidRDefault="00E52F45" w:rsidP="00E52F45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sz w:val="24"/>
              </w:rPr>
              <w:t>MOLE HAMMA FIDEL</w:t>
            </w:r>
          </w:p>
          <w:p w:rsidR="00E52F45" w:rsidRPr="008B1A5B" w:rsidRDefault="00E52F45" w:rsidP="00E52F45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417" w:type="dxa"/>
          </w:tcPr>
          <w:p w:rsidR="00E52F45" w:rsidRDefault="00A20064" w:rsidP="00E52F45">
            <w:r>
              <w:t>1 000 000</w:t>
            </w:r>
          </w:p>
        </w:tc>
      </w:tr>
      <w:tr w:rsidR="00E52F45" w:rsidTr="00A20064">
        <w:tc>
          <w:tcPr>
            <w:tcW w:w="418" w:type="dxa"/>
          </w:tcPr>
          <w:p w:rsidR="00E52F45" w:rsidRPr="00E52F45" w:rsidRDefault="00E52F45" w:rsidP="00E52F45">
            <w:pPr>
              <w:rPr>
                <w:sz w:val="24"/>
              </w:rPr>
            </w:pPr>
            <w:r w:rsidRPr="00E52F45">
              <w:rPr>
                <w:sz w:val="24"/>
              </w:rPr>
              <w:t>3</w:t>
            </w:r>
          </w:p>
        </w:tc>
        <w:tc>
          <w:tcPr>
            <w:tcW w:w="3546" w:type="dxa"/>
          </w:tcPr>
          <w:p w:rsidR="00E52F45" w:rsidRPr="004436C1" w:rsidRDefault="00E52F45" w:rsidP="00E52F45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Ingénieurs des travaux Informatique</w:t>
            </w:r>
          </w:p>
        </w:tc>
        <w:tc>
          <w:tcPr>
            <w:tcW w:w="3828" w:type="dxa"/>
          </w:tcPr>
          <w:p w:rsidR="00E52F45" w:rsidRDefault="00E52F45" w:rsidP="00E52F45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sz w:val="24"/>
              </w:rPr>
              <w:t>LAMBOU MARIUS</w:t>
            </w:r>
          </w:p>
        </w:tc>
        <w:tc>
          <w:tcPr>
            <w:tcW w:w="1417" w:type="dxa"/>
          </w:tcPr>
          <w:p w:rsidR="00E52F45" w:rsidRDefault="00A20064" w:rsidP="00E52F45">
            <w:r>
              <w:t>900 000</w:t>
            </w:r>
          </w:p>
        </w:tc>
      </w:tr>
      <w:tr w:rsidR="00E52F45" w:rsidTr="00A20064">
        <w:tc>
          <w:tcPr>
            <w:tcW w:w="418" w:type="dxa"/>
          </w:tcPr>
          <w:p w:rsidR="00E52F45" w:rsidRPr="00E52F45" w:rsidRDefault="00E52F45" w:rsidP="00E52F45">
            <w:pPr>
              <w:rPr>
                <w:sz w:val="24"/>
              </w:rPr>
            </w:pPr>
            <w:r w:rsidRPr="00E52F45">
              <w:rPr>
                <w:sz w:val="24"/>
              </w:rPr>
              <w:lastRenderedPageBreak/>
              <w:t>4</w:t>
            </w:r>
          </w:p>
        </w:tc>
        <w:tc>
          <w:tcPr>
            <w:tcW w:w="3546" w:type="dxa"/>
          </w:tcPr>
          <w:p w:rsidR="00E52F45" w:rsidRPr="004436C1" w:rsidRDefault="00E52F45" w:rsidP="00E52F45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Ingénieur des travaux de génie électrique</w:t>
            </w:r>
          </w:p>
        </w:tc>
        <w:tc>
          <w:tcPr>
            <w:tcW w:w="3828" w:type="dxa"/>
          </w:tcPr>
          <w:p w:rsidR="00E52F45" w:rsidRDefault="00E52F45" w:rsidP="00E52F45">
            <w:pPr>
              <w:pStyle w:val="Paragraphedeliste"/>
              <w:ind w:left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TJOMB NOB JEAN STEPHANE </w:t>
            </w:r>
          </w:p>
          <w:p w:rsidR="00E52F45" w:rsidRDefault="00E52F45" w:rsidP="00E52F45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E52F45" w:rsidRDefault="00A20064" w:rsidP="00E52F45">
            <w:r>
              <w:t>900 000</w:t>
            </w:r>
          </w:p>
        </w:tc>
      </w:tr>
      <w:tr w:rsidR="00EA371F" w:rsidTr="00A20064">
        <w:tc>
          <w:tcPr>
            <w:tcW w:w="7792" w:type="dxa"/>
            <w:gridSpan w:val="3"/>
          </w:tcPr>
          <w:p w:rsidR="00EA371F" w:rsidRDefault="00E52F45" w:rsidP="00E52F45">
            <w:pPr>
              <w:jc w:val="center"/>
            </w:pPr>
            <w:r>
              <w:t>TOTAL</w:t>
            </w:r>
          </w:p>
        </w:tc>
        <w:tc>
          <w:tcPr>
            <w:tcW w:w="1417" w:type="dxa"/>
          </w:tcPr>
          <w:p w:rsidR="00EA371F" w:rsidRDefault="00A20064" w:rsidP="00EE4649">
            <w:r>
              <w:t>4 300 000</w:t>
            </w:r>
          </w:p>
        </w:tc>
      </w:tr>
    </w:tbl>
    <w:p w:rsidR="0009331A" w:rsidRDefault="0009331A" w:rsidP="0009331A">
      <w:pPr>
        <w:pStyle w:val="Titre2"/>
        <w:numPr>
          <w:ilvl w:val="0"/>
          <w:numId w:val="4"/>
        </w:numPr>
      </w:pPr>
      <w:bookmarkStart w:id="12" w:name="_Toc120104459"/>
      <w:r>
        <w:t>Logistique</w:t>
      </w:r>
      <w:bookmarkEnd w:id="12"/>
    </w:p>
    <w:p w:rsidR="0009331A" w:rsidRDefault="0009331A" w:rsidP="0009331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8"/>
        <w:gridCol w:w="3263"/>
        <w:gridCol w:w="2410"/>
        <w:gridCol w:w="2971"/>
      </w:tblGrid>
      <w:tr w:rsidR="00167356" w:rsidTr="00167356">
        <w:tc>
          <w:tcPr>
            <w:tcW w:w="418" w:type="dxa"/>
            <w:shd w:val="clear" w:color="auto" w:fill="D0CECE" w:themeFill="background2" w:themeFillShade="E6"/>
          </w:tcPr>
          <w:p w:rsidR="00167356" w:rsidRDefault="00167356" w:rsidP="00D70493">
            <w:r>
              <w:t>ID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:rsidR="00167356" w:rsidRDefault="00167356" w:rsidP="00D70493">
            <w:r>
              <w:t>Description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167356" w:rsidRDefault="00167356" w:rsidP="00167356">
            <w:pPr>
              <w:jc w:val="center"/>
            </w:pPr>
            <w:proofErr w:type="spellStart"/>
            <w:r>
              <w:t>Qté</w:t>
            </w:r>
            <w:proofErr w:type="spellEnd"/>
          </w:p>
        </w:tc>
        <w:tc>
          <w:tcPr>
            <w:tcW w:w="2971" w:type="dxa"/>
            <w:shd w:val="clear" w:color="auto" w:fill="D0CECE" w:themeFill="background2" w:themeFillShade="E6"/>
          </w:tcPr>
          <w:p w:rsidR="00167356" w:rsidRDefault="00167356" w:rsidP="00EA43E5">
            <w:pPr>
              <w:jc w:val="center"/>
            </w:pPr>
            <w:r>
              <w:t>PT</w:t>
            </w:r>
          </w:p>
        </w:tc>
      </w:tr>
      <w:tr w:rsidR="00167356" w:rsidTr="00167356">
        <w:trPr>
          <w:trHeight w:val="225"/>
        </w:trPr>
        <w:tc>
          <w:tcPr>
            <w:tcW w:w="418" w:type="dxa"/>
          </w:tcPr>
          <w:p w:rsidR="00167356" w:rsidRDefault="00167356" w:rsidP="00D70493"/>
        </w:tc>
        <w:tc>
          <w:tcPr>
            <w:tcW w:w="3263" w:type="dxa"/>
          </w:tcPr>
          <w:p w:rsidR="00167356" w:rsidRPr="004436C1" w:rsidRDefault="00167356" w:rsidP="00D7049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Logistique et validation des rapports</w:t>
            </w:r>
          </w:p>
        </w:tc>
        <w:tc>
          <w:tcPr>
            <w:tcW w:w="2410" w:type="dxa"/>
          </w:tcPr>
          <w:p w:rsidR="00167356" w:rsidRDefault="00AE244C" w:rsidP="00D70493">
            <w:r>
              <w:t>-</w:t>
            </w:r>
          </w:p>
        </w:tc>
        <w:tc>
          <w:tcPr>
            <w:tcW w:w="2971" w:type="dxa"/>
          </w:tcPr>
          <w:p w:rsidR="00167356" w:rsidRPr="004436C1" w:rsidRDefault="00167356" w:rsidP="004436C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500 000</w:t>
            </w:r>
          </w:p>
        </w:tc>
      </w:tr>
      <w:tr w:rsidR="00167356" w:rsidTr="00167356">
        <w:trPr>
          <w:trHeight w:val="495"/>
        </w:trPr>
        <w:tc>
          <w:tcPr>
            <w:tcW w:w="418" w:type="dxa"/>
          </w:tcPr>
          <w:p w:rsidR="00167356" w:rsidRDefault="00167356" w:rsidP="00D70493"/>
        </w:tc>
        <w:tc>
          <w:tcPr>
            <w:tcW w:w="3263" w:type="dxa"/>
          </w:tcPr>
          <w:p w:rsidR="00167356" w:rsidRPr="004436C1" w:rsidRDefault="00167356" w:rsidP="00D7049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 xml:space="preserve">Rédaction et reproduction des </w:t>
            </w:r>
          </w:p>
        </w:tc>
        <w:tc>
          <w:tcPr>
            <w:tcW w:w="2410" w:type="dxa"/>
          </w:tcPr>
          <w:p w:rsidR="00167356" w:rsidRDefault="00AE244C" w:rsidP="00D70493">
            <w:r>
              <w:t>-</w:t>
            </w:r>
          </w:p>
        </w:tc>
        <w:tc>
          <w:tcPr>
            <w:tcW w:w="2971" w:type="dxa"/>
          </w:tcPr>
          <w:p w:rsidR="00167356" w:rsidRPr="004436C1" w:rsidRDefault="00167356" w:rsidP="004436C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500 000</w:t>
            </w:r>
          </w:p>
        </w:tc>
      </w:tr>
      <w:tr w:rsidR="00167356" w:rsidTr="00167356">
        <w:trPr>
          <w:trHeight w:val="495"/>
        </w:trPr>
        <w:tc>
          <w:tcPr>
            <w:tcW w:w="418" w:type="dxa"/>
          </w:tcPr>
          <w:p w:rsidR="00167356" w:rsidRDefault="00167356" w:rsidP="00D70493"/>
        </w:tc>
        <w:tc>
          <w:tcPr>
            <w:tcW w:w="3263" w:type="dxa"/>
          </w:tcPr>
          <w:p w:rsidR="00167356" w:rsidRPr="004436C1" w:rsidRDefault="00167356" w:rsidP="00D7049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 xml:space="preserve">Matériel : ordinateur, </w:t>
            </w:r>
            <w:r w:rsidR="00997108" w:rsidRPr="004436C1">
              <w:rPr>
                <w:rFonts w:ascii="Tahoma" w:hAnsi="Tahoma" w:cs="Tahoma"/>
                <w:bCs/>
                <w:color w:val="000000"/>
                <w:sz w:val="24"/>
              </w:rPr>
              <w:t>etc.</w:t>
            </w:r>
          </w:p>
        </w:tc>
        <w:tc>
          <w:tcPr>
            <w:tcW w:w="2410" w:type="dxa"/>
          </w:tcPr>
          <w:p w:rsidR="00167356" w:rsidRDefault="00AE244C" w:rsidP="00D70493">
            <w:r>
              <w:t>-</w:t>
            </w:r>
          </w:p>
        </w:tc>
        <w:tc>
          <w:tcPr>
            <w:tcW w:w="2971" w:type="dxa"/>
          </w:tcPr>
          <w:p w:rsidR="00167356" w:rsidRPr="004436C1" w:rsidRDefault="00167356" w:rsidP="004436C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300 000</w:t>
            </w:r>
          </w:p>
        </w:tc>
      </w:tr>
      <w:tr w:rsidR="00167356" w:rsidTr="00167356">
        <w:trPr>
          <w:trHeight w:val="330"/>
        </w:trPr>
        <w:tc>
          <w:tcPr>
            <w:tcW w:w="418" w:type="dxa"/>
          </w:tcPr>
          <w:p w:rsidR="00167356" w:rsidRDefault="00167356" w:rsidP="00D70493"/>
        </w:tc>
        <w:tc>
          <w:tcPr>
            <w:tcW w:w="3263" w:type="dxa"/>
          </w:tcPr>
          <w:p w:rsidR="00167356" w:rsidRPr="004436C1" w:rsidRDefault="00167356" w:rsidP="00D7049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Frais de communication</w:t>
            </w:r>
          </w:p>
        </w:tc>
        <w:tc>
          <w:tcPr>
            <w:tcW w:w="2410" w:type="dxa"/>
          </w:tcPr>
          <w:p w:rsidR="00167356" w:rsidRDefault="00AE244C" w:rsidP="00D70493">
            <w:r>
              <w:t>-</w:t>
            </w:r>
          </w:p>
        </w:tc>
        <w:tc>
          <w:tcPr>
            <w:tcW w:w="2971" w:type="dxa"/>
          </w:tcPr>
          <w:p w:rsidR="00167356" w:rsidRPr="004436C1" w:rsidRDefault="00167356" w:rsidP="004436C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300 000</w:t>
            </w:r>
          </w:p>
        </w:tc>
      </w:tr>
      <w:tr w:rsidR="00167356" w:rsidTr="00167356">
        <w:trPr>
          <w:trHeight w:val="330"/>
        </w:trPr>
        <w:tc>
          <w:tcPr>
            <w:tcW w:w="418" w:type="dxa"/>
          </w:tcPr>
          <w:p w:rsidR="00167356" w:rsidRDefault="00167356" w:rsidP="00D70493"/>
        </w:tc>
        <w:tc>
          <w:tcPr>
            <w:tcW w:w="3263" w:type="dxa"/>
          </w:tcPr>
          <w:p w:rsidR="00167356" w:rsidRPr="004436C1" w:rsidRDefault="00167356" w:rsidP="00D7049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 xml:space="preserve">Frais de déplacement </w:t>
            </w:r>
          </w:p>
        </w:tc>
        <w:tc>
          <w:tcPr>
            <w:tcW w:w="2410" w:type="dxa"/>
          </w:tcPr>
          <w:p w:rsidR="00167356" w:rsidRDefault="00AE244C" w:rsidP="00D70493">
            <w:r>
              <w:t>-</w:t>
            </w:r>
          </w:p>
        </w:tc>
        <w:tc>
          <w:tcPr>
            <w:tcW w:w="2971" w:type="dxa"/>
          </w:tcPr>
          <w:p w:rsidR="00167356" w:rsidRPr="004436C1" w:rsidRDefault="00167356" w:rsidP="004436C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300 000</w:t>
            </w:r>
          </w:p>
        </w:tc>
      </w:tr>
      <w:tr w:rsidR="00E350FA" w:rsidTr="00167356">
        <w:tc>
          <w:tcPr>
            <w:tcW w:w="6091" w:type="dxa"/>
            <w:gridSpan w:val="3"/>
          </w:tcPr>
          <w:p w:rsidR="00E350FA" w:rsidRDefault="00E350FA" w:rsidP="00E350FA">
            <w:pPr>
              <w:jc w:val="center"/>
            </w:pPr>
            <w:r>
              <w:t>Total</w:t>
            </w:r>
          </w:p>
        </w:tc>
        <w:tc>
          <w:tcPr>
            <w:tcW w:w="2971" w:type="dxa"/>
          </w:tcPr>
          <w:p w:rsidR="00E350FA" w:rsidRPr="004436C1" w:rsidRDefault="000B0185" w:rsidP="004436C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1 900 000</w:t>
            </w:r>
          </w:p>
        </w:tc>
      </w:tr>
    </w:tbl>
    <w:p w:rsidR="0009331A" w:rsidRPr="00A232FE" w:rsidRDefault="0009331A" w:rsidP="0009331A"/>
    <w:p w:rsidR="0009331A" w:rsidRDefault="0009331A" w:rsidP="0009331A">
      <w:pPr>
        <w:pStyle w:val="Titre2"/>
        <w:numPr>
          <w:ilvl w:val="0"/>
          <w:numId w:val="4"/>
        </w:numPr>
      </w:pPr>
      <w:bookmarkStart w:id="13" w:name="_Toc120104460"/>
      <w:r>
        <w:t>Compte d’exploitation provisoire</w:t>
      </w:r>
      <w:bookmarkEnd w:id="13"/>
    </w:p>
    <w:p w:rsidR="0009331A" w:rsidRPr="005B0A8A" w:rsidRDefault="0009331A" w:rsidP="0009331A"/>
    <w:tbl>
      <w:tblPr>
        <w:tblStyle w:val="Grilledutableau"/>
        <w:tblW w:w="5316" w:type="pct"/>
        <w:tblLook w:val="04A0" w:firstRow="1" w:lastRow="0" w:firstColumn="1" w:lastColumn="0" w:noHBand="0" w:noVBand="1"/>
      </w:tblPr>
      <w:tblGrid>
        <w:gridCol w:w="1717"/>
        <w:gridCol w:w="1657"/>
        <w:gridCol w:w="1355"/>
        <w:gridCol w:w="1648"/>
        <w:gridCol w:w="990"/>
        <w:gridCol w:w="2268"/>
      </w:tblGrid>
      <w:tr w:rsidR="0009331A" w:rsidRPr="00920A88" w:rsidTr="00D70493">
        <w:tc>
          <w:tcPr>
            <w:tcW w:w="891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Projet</w:t>
            </w:r>
          </w:p>
        </w:tc>
        <w:tc>
          <w:tcPr>
            <w:tcW w:w="860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Montant</w:t>
            </w:r>
            <w:r>
              <w:rPr>
                <w:rFonts w:ascii="Times New Roman" w:hAnsi="Times New Roman" w:cs="Times New Roman"/>
                <w:b/>
              </w:rPr>
              <w:t xml:space="preserve"> NAP</w:t>
            </w:r>
          </w:p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(XAF)</w:t>
            </w:r>
          </w:p>
        </w:tc>
        <w:tc>
          <w:tcPr>
            <w:tcW w:w="703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Superviseur</w:t>
            </w:r>
          </w:p>
        </w:tc>
        <w:tc>
          <w:tcPr>
            <w:tcW w:w="855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Gestionnaire</w:t>
            </w:r>
          </w:p>
        </w:tc>
        <w:tc>
          <w:tcPr>
            <w:tcW w:w="514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Délai</w:t>
            </w:r>
          </w:p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(Jour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77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Budget</w:t>
            </w:r>
          </w:p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(XAF)</w:t>
            </w:r>
          </w:p>
        </w:tc>
      </w:tr>
      <w:tr w:rsidR="0009331A" w:rsidRPr="00920A88" w:rsidTr="00691A6D">
        <w:trPr>
          <w:trHeight w:val="92"/>
        </w:trPr>
        <w:tc>
          <w:tcPr>
            <w:tcW w:w="891" w:type="pct"/>
          </w:tcPr>
          <w:p w:rsidR="0009331A" w:rsidRPr="00920A88" w:rsidRDefault="000D5641" w:rsidP="00D70493">
            <w:pPr>
              <w:jc w:val="center"/>
              <w:rPr>
                <w:b/>
              </w:rPr>
            </w:pPr>
            <w:r>
              <w:rPr>
                <w:b/>
              </w:rPr>
              <w:t>MINPOSTEL - MINESEC</w:t>
            </w:r>
          </w:p>
        </w:tc>
        <w:tc>
          <w:tcPr>
            <w:tcW w:w="860" w:type="pct"/>
          </w:tcPr>
          <w:p w:rsidR="0009331A" w:rsidRPr="00920A88" w:rsidRDefault="005739C4" w:rsidP="00D70493">
            <w:pPr>
              <w:jc w:val="center"/>
              <w:rPr>
                <w:b/>
              </w:rPr>
            </w:pPr>
            <w:r w:rsidRPr="005739C4">
              <w:rPr>
                <w:b/>
                <w:sz w:val="28"/>
              </w:rPr>
              <w:t>23 416 935</w:t>
            </w:r>
          </w:p>
        </w:tc>
        <w:tc>
          <w:tcPr>
            <w:tcW w:w="703" w:type="pct"/>
          </w:tcPr>
          <w:p w:rsidR="0009331A" w:rsidRPr="00920A88" w:rsidRDefault="0009331A" w:rsidP="00D70493">
            <w:pPr>
              <w:jc w:val="center"/>
              <w:rPr>
                <w:b/>
              </w:rPr>
            </w:pPr>
            <w:r>
              <w:rPr>
                <w:b/>
              </w:rPr>
              <w:t>DRDE</w:t>
            </w:r>
          </w:p>
        </w:tc>
        <w:tc>
          <w:tcPr>
            <w:tcW w:w="855" w:type="pct"/>
          </w:tcPr>
          <w:p w:rsidR="0009331A" w:rsidRPr="00920A88" w:rsidRDefault="0009331A" w:rsidP="00D70493">
            <w:pPr>
              <w:jc w:val="center"/>
              <w:rPr>
                <w:b/>
              </w:rPr>
            </w:pPr>
            <w:r>
              <w:rPr>
                <w:b/>
              </w:rPr>
              <w:t>IE</w:t>
            </w:r>
          </w:p>
        </w:tc>
        <w:tc>
          <w:tcPr>
            <w:tcW w:w="514" w:type="pct"/>
          </w:tcPr>
          <w:p w:rsidR="0009331A" w:rsidRPr="00920A88" w:rsidRDefault="000D5641" w:rsidP="00D70493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77" w:type="pct"/>
          </w:tcPr>
          <w:p w:rsidR="0009331A" w:rsidRPr="00920A88" w:rsidRDefault="00F32BE8" w:rsidP="00D70493">
            <w:pPr>
              <w:jc w:val="center"/>
              <w:rPr>
                <w:b/>
              </w:rPr>
            </w:pPr>
            <w:r>
              <w:rPr>
                <w:b/>
              </w:rPr>
              <w:t>6 800 000</w:t>
            </w:r>
          </w:p>
        </w:tc>
      </w:tr>
    </w:tbl>
    <w:p w:rsidR="0009331A" w:rsidRDefault="0009331A" w:rsidP="0009331A"/>
    <w:p w:rsidR="00206838" w:rsidRDefault="00206838" w:rsidP="0009331A"/>
    <w:p w:rsidR="00206838" w:rsidRDefault="00206838" w:rsidP="0009331A"/>
    <w:tbl>
      <w:tblPr>
        <w:tblStyle w:val="Grilledutableau"/>
        <w:tblW w:w="3361" w:type="pct"/>
        <w:jc w:val="center"/>
        <w:tblLook w:val="04A0" w:firstRow="1" w:lastRow="0" w:firstColumn="1" w:lastColumn="0" w:noHBand="0" w:noVBand="1"/>
      </w:tblPr>
      <w:tblGrid>
        <w:gridCol w:w="478"/>
        <w:gridCol w:w="3629"/>
        <w:gridCol w:w="1984"/>
      </w:tblGrid>
      <w:tr w:rsidR="0009331A" w:rsidRPr="00250BCE" w:rsidTr="00D70493">
        <w:trPr>
          <w:trHeight w:val="248"/>
          <w:jc w:val="center"/>
        </w:trPr>
        <w:tc>
          <w:tcPr>
            <w:tcW w:w="392" w:type="pct"/>
            <w:shd w:val="clear" w:color="auto" w:fill="D0CECE" w:themeFill="background2" w:themeFillShade="E6"/>
            <w:vAlign w:val="center"/>
          </w:tcPr>
          <w:p w:rsidR="0009331A" w:rsidRPr="00A66062" w:rsidRDefault="0009331A" w:rsidP="00D70493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 w:rsidRPr="00A66062">
              <w:rPr>
                <w:rFonts w:eastAsia="Times New Roman" w:cstheme="minorHAnsi"/>
                <w:b/>
                <w:bCs/>
                <w:szCs w:val="20"/>
                <w:lang w:eastAsia="fr-FR"/>
              </w:rPr>
              <w:t>ID</w:t>
            </w:r>
          </w:p>
        </w:tc>
        <w:tc>
          <w:tcPr>
            <w:tcW w:w="2979" w:type="pct"/>
            <w:shd w:val="clear" w:color="auto" w:fill="D0CECE" w:themeFill="background2" w:themeFillShade="E6"/>
          </w:tcPr>
          <w:p w:rsidR="0009331A" w:rsidRDefault="0009331A" w:rsidP="00D70493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 xml:space="preserve">DESIGNATION </w:t>
            </w:r>
          </w:p>
        </w:tc>
        <w:tc>
          <w:tcPr>
            <w:tcW w:w="1629" w:type="pct"/>
            <w:shd w:val="clear" w:color="auto" w:fill="D0CECE" w:themeFill="background2" w:themeFillShade="E6"/>
          </w:tcPr>
          <w:p w:rsidR="0009331A" w:rsidRDefault="0009331A" w:rsidP="00D70493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>MONTANT</w:t>
            </w:r>
          </w:p>
        </w:tc>
      </w:tr>
      <w:tr w:rsidR="0009331A" w:rsidRPr="00250BCE" w:rsidTr="00D70493">
        <w:trPr>
          <w:trHeight w:val="255"/>
          <w:jc w:val="center"/>
        </w:trPr>
        <w:tc>
          <w:tcPr>
            <w:tcW w:w="392" w:type="pct"/>
          </w:tcPr>
          <w:p w:rsidR="0009331A" w:rsidRPr="00DB2A9B" w:rsidRDefault="0009331A" w:rsidP="00D70493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2979" w:type="pct"/>
          </w:tcPr>
          <w:p w:rsidR="0009331A" w:rsidRPr="004436C1" w:rsidRDefault="0009331A" w:rsidP="004436C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 xml:space="preserve">Ressources humaine </w:t>
            </w:r>
          </w:p>
        </w:tc>
        <w:tc>
          <w:tcPr>
            <w:tcW w:w="1629" w:type="pct"/>
          </w:tcPr>
          <w:p w:rsidR="0009331A" w:rsidRPr="004436C1" w:rsidRDefault="00D042E3" w:rsidP="00727F13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t>4 300 000</w:t>
            </w:r>
          </w:p>
        </w:tc>
      </w:tr>
      <w:tr w:rsidR="0009331A" w:rsidRPr="00250BCE" w:rsidTr="00D70493">
        <w:trPr>
          <w:trHeight w:val="255"/>
          <w:jc w:val="center"/>
        </w:trPr>
        <w:tc>
          <w:tcPr>
            <w:tcW w:w="392" w:type="pct"/>
          </w:tcPr>
          <w:p w:rsidR="0009331A" w:rsidRPr="00DB2A9B" w:rsidRDefault="0009331A" w:rsidP="00D70493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2979" w:type="pct"/>
          </w:tcPr>
          <w:p w:rsidR="0009331A" w:rsidRPr="004436C1" w:rsidRDefault="0009331A" w:rsidP="004436C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 xml:space="preserve">Logistique </w:t>
            </w:r>
          </w:p>
        </w:tc>
        <w:tc>
          <w:tcPr>
            <w:tcW w:w="1629" w:type="pct"/>
          </w:tcPr>
          <w:p w:rsidR="0009331A" w:rsidRPr="004436C1" w:rsidRDefault="00D042E3" w:rsidP="00727F13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436C1">
              <w:rPr>
                <w:rFonts w:ascii="Tahoma" w:hAnsi="Tahoma" w:cs="Tahoma"/>
                <w:bCs/>
                <w:color w:val="000000"/>
                <w:sz w:val="24"/>
              </w:rPr>
              <w:t>1 900 000</w:t>
            </w:r>
          </w:p>
        </w:tc>
      </w:tr>
      <w:tr w:rsidR="0009331A" w:rsidRPr="00250BCE" w:rsidTr="00D70493">
        <w:trPr>
          <w:trHeight w:val="255"/>
          <w:jc w:val="center"/>
        </w:trPr>
        <w:tc>
          <w:tcPr>
            <w:tcW w:w="3371" w:type="pct"/>
            <w:gridSpan w:val="2"/>
            <w:shd w:val="clear" w:color="auto" w:fill="D0CECE" w:themeFill="background2" w:themeFillShade="E6"/>
          </w:tcPr>
          <w:p w:rsidR="0009331A" w:rsidRPr="0095515D" w:rsidRDefault="0009331A" w:rsidP="00D70493">
            <w:pPr>
              <w:jc w:val="center"/>
              <w:rPr>
                <w:rFonts w:ascii="Arial Narrow" w:eastAsia="Times New Roman" w:hAnsi="Arial Narrow" w:cs="Calibri"/>
                <w:b/>
                <w:color w:val="000000"/>
                <w:lang w:eastAsia="fr-FR"/>
              </w:rPr>
            </w:pPr>
            <w:r w:rsidRPr="00092459">
              <w:rPr>
                <w:rFonts w:ascii="Arial Narrow" w:eastAsia="Times New Roman" w:hAnsi="Arial Narrow" w:cs="Calibri"/>
                <w:b/>
                <w:color w:val="000000"/>
                <w:lang w:eastAsia="fr-FR"/>
              </w:rPr>
              <w:t>TOTAL</w:t>
            </w:r>
          </w:p>
        </w:tc>
        <w:tc>
          <w:tcPr>
            <w:tcW w:w="1629" w:type="pct"/>
            <w:shd w:val="clear" w:color="auto" w:fill="D0CECE" w:themeFill="background2" w:themeFillShade="E6"/>
          </w:tcPr>
          <w:p w:rsidR="0009331A" w:rsidRPr="00F37E85" w:rsidRDefault="00D042E3" w:rsidP="00727F13">
            <w:pPr>
              <w:jc w:val="center"/>
              <w:rPr>
                <w:b/>
              </w:rPr>
            </w:pPr>
            <w:r>
              <w:rPr>
                <w:b/>
              </w:rPr>
              <w:t>6 800 000</w:t>
            </w:r>
          </w:p>
        </w:tc>
      </w:tr>
    </w:tbl>
    <w:p w:rsidR="0009331A" w:rsidRDefault="0009331A" w:rsidP="0009331A"/>
    <w:p w:rsidR="0009331A" w:rsidRDefault="0009331A" w:rsidP="0009331A"/>
    <w:p w:rsidR="0009331A" w:rsidRPr="0078425A" w:rsidRDefault="0009331A" w:rsidP="004C2AD0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14" w:name="_Toc120104461"/>
      <w:r>
        <w:rPr>
          <w:rFonts w:ascii="Tahoma" w:hAnsi="Tahoma" w:cs="Tahoma"/>
          <w:sz w:val="24"/>
          <w:szCs w:val="22"/>
        </w:rPr>
        <w:t>Equipe Projet</w:t>
      </w:r>
      <w:bookmarkEnd w:id="14"/>
    </w:p>
    <w:p w:rsidR="003162DD" w:rsidRDefault="003162DD" w:rsidP="0009331A">
      <w:pPr>
        <w:rPr>
          <w:b/>
        </w:rPr>
      </w:pPr>
    </w:p>
    <w:p w:rsidR="00967B1B" w:rsidRPr="000465C8" w:rsidRDefault="003162DD" w:rsidP="00545085">
      <w:pPr>
        <w:rPr>
          <w:b/>
          <w:sz w:val="32"/>
          <w:u w:val="single"/>
        </w:rPr>
      </w:pPr>
      <w:r w:rsidRPr="000465C8">
        <w:rPr>
          <w:b/>
          <w:sz w:val="32"/>
          <w:u w:val="single"/>
        </w:rPr>
        <w:t>Personnel clé</w:t>
      </w:r>
      <w:r w:rsidR="000465C8">
        <w:rPr>
          <w:b/>
          <w:sz w:val="32"/>
          <w:u w:val="single"/>
        </w:rPr>
        <w:t> :</w:t>
      </w:r>
    </w:p>
    <w:p w:rsidR="00545085" w:rsidRPr="00677E67" w:rsidRDefault="00545085" w:rsidP="00545085">
      <w:pPr>
        <w:pStyle w:val="Paragraphedeliste"/>
        <w:rPr>
          <w:b/>
          <w:sz w:val="32"/>
        </w:rPr>
      </w:pPr>
      <w:r w:rsidRPr="00677E67">
        <w:rPr>
          <w:b/>
          <w:sz w:val="32"/>
        </w:rPr>
        <w:tab/>
        <w:t xml:space="preserve"> </w:t>
      </w:r>
    </w:p>
    <w:p w:rsidR="00545085" w:rsidRPr="00677E67" w:rsidRDefault="00545085" w:rsidP="00677E67">
      <w:pPr>
        <w:pStyle w:val="Paragraphedeliste"/>
        <w:numPr>
          <w:ilvl w:val="0"/>
          <w:numId w:val="24"/>
        </w:numPr>
        <w:rPr>
          <w:sz w:val="28"/>
        </w:rPr>
      </w:pPr>
      <w:r w:rsidRPr="00677E67">
        <w:rPr>
          <w:sz w:val="28"/>
        </w:rPr>
        <w:t>Chef de mission</w:t>
      </w:r>
      <w:r w:rsidR="00677E67" w:rsidRPr="00677E67">
        <w:rPr>
          <w:sz w:val="28"/>
        </w:rPr>
        <w:t xml:space="preserve"> : </w:t>
      </w:r>
      <w:r w:rsidR="00677E67" w:rsidRPr="00677E67">
        <w:rPr>
          <w:b/>
          <w:sz w:val="28"/>
        </w:rPr>
        <w:t>KOUAMO</w:t>
      </w:r>
      <w:r w:rsidRPr="00677E67">
        <w:rPr>
          <w:b/>
          <w:sz w:val="28"/>
        </w:rPr>
        <w:t xml:space="preserve"> TOUOMO ERIC ROMEO</w:t>
      </w:r>
    </w:p>
    <w:p w:rsidR="00545085" w:rsidRPr="00677E67" w:rsidRDefault="00545085" w:rsidP="00677E67">
      <w:pPr>
        <w:pStyle w:val="Paragraphedeliste"/>
        <w:numPr>
          <w:ilvl w:val="0"/>
          <w:numId w:val="24"/>
        </w:numPr>
        <w:rPr>
          <w:sz w:val="28"/>
        </w:rPr>
      </w:pPr>
      <w:r w:rsidRPr="00677E67">
        <w:rPr>
          <w:sz w:val="28"/>
        </w:rPr>
        <w:t>Ingénieur des travaux de Télécommunication</w:t>
      </w:r>
      <w:r w:rsidR="00677E67" w:rsidRPr="00677E67">
        <w:rPr>
          <w:sz w:val="28"/>
        </w:rPr>
        <w:t xml:space="preserve"> : </w:t>
      </w:r>
      <w:r w:rsidR="00677E67" w:rsidRPr="00677E67">
        <w:rPr>
          <w:b/>
          <w:sz w:val="28"/>
        </w:rPr>
        <w:t>MOLE</w:t>
      </w:r>
      <w:r w:rsidRPr="00677E67">
        <w:rPr>
          <w:b/>
          <w:sz w:val="28"/>
        </w:rPr>
        <w:t xml:space="preserve"> HAMMA FIDEL</w:t>
      </w:r>
    </w:p>
    <w:p w:rsidR="00545085" w:rsidRPr="00677E67" w:rsidRDefault="00545085" w:rsidP="00677E67">
      <w:pPr>
        <w:pStyle w:val="Paragraphedeliste"/>
        <w:numPr>
          <w:ilvl w:val="0"/>
          <w:numId w:val="24"/>
        </w:numPr>
        <w:rPr>
          <w:sz w:val="28"/>
        </w:rPr>
      </w:pPr>
      <w:r w:rsidRPr="00677E67">
        <w:rPr>
          <w:sz w:val="28"/>
        </w:rPr>
        <w:t>Ingénieurs des travaux Informatique</w:t>
      </w:r>
      <w:r w:rsidR="00677E67" w:rsidRPr="00677E67">
        <w:rPr>
          <w:sz w:val="28"/>
        </w:rPr>
        <w:t> :</w:t>
      </w:r>
      <w:r w:rsidRPr="00677E67">
        <w:rPr>
          <w:sz w:val="28"/>
        </w:rPr>
        <w:t xml:space="preserve"> </w:t>
      </w:r>
      <w:r w:rsidRPr="00677E67">
        <w:rPr>
          <w:b/>
          <w:sz w:val="28"/>
        </w:rPr>
        <w:t>LAMBOU MARIUS</w:t>
      </w:r>
    </w:p>
    <w:p w:rsidR="00545085" w:rsidRPr="00677E67" w:rsidRDefault="00545085" w:rsidP="00677E67">
      <w:pPr>
        <w:pStyle w:val="Paragraphedeliste"/>
        <w:numPr>
          <w:ilvl w:val="0"/>
          <w:numId w:val="24"/>
        </w:numPr>
        <w:rPr>
          <w:sz w:val="28"/>
        </w:rPr>
      </w:pPr>
      <w:r w:rsidRPr="00677E67">
        <w:rPr>
          <w:sz w:val="28"/>
        </w:rPr>
        <w:lastRenderedPageBreak/>
        <w:t xml:space="preserve">Ingénieur des travaux de </w:t>
      </w:r>
      <w:r w:rsidR="00677E67" w:rsidRPr="00677E67">
        <w:rPr>
          <w:sz w:val="28"/>
        </w:rPr>
        <w:t xml:space="preserve">génie électrique :   </w:t>
      </w:r>
      <w:r w:rsidRPr="00677E67">
        <w:rPr>
          <w:b/>
          <w:sz w:val="28"/>
        </w:rPr>
        <w:t xml:space="preserve">TJOMB NOB JEAN STEPHANE </w:t>
      </w:r>
    </w:p>
    <w:p w:rsidR="00D63BD0" w:rsidRDefault="00D63BD0" w:rsidP="00967B1B">
      <w:pPr>
        <w:pStyle w:val="Paragraphedeliste"/>
      </w:pPr>
    </w:p>
    <w:p w:rsidR="00E84B7A" w:rsidRDefault="00E84B7A" w:rsidP="00967B1B">
      <w:pPr>
        <w:pStyle w:val="Paragraphedeliste"/>
      </w:pPr>
    </w:p>
    <w:p w:rsidR="0009331A" w:rsidRPr="000465C8" w:rsidRDefault="003162DD" w:rsidP="0009331A">
      <w:pPr>
        <w:rPr>
          <w:b/>
          <w:sz w:val="28"/>
          <w:u w:val="single"/>
        </w:rPr>
      </w:pPr>
      <w:r w:rsidRPr="000465C8">
        <w:rPr>
          <w:b/>
          <w:sz w:val="28"/>
          <w:u w:val="single"/>
        </w:rPr>
        <w:t xml:space="preserve">Personnel </w:t>
      </w:r>
      <w:r w:rsidR="00356C0D" w:rsidRPr="000465C8">
        <w:rPr>
          <w:b/>
          <w:sz w:val="28"/>
          <w:u w:val="single"/>
        </w:rPr>
        <w:t>d’appui</w:t>
      </w:r>
      <w:r w:rsidR="00356C0D">
        <w:rPr>
          <w:b/>
          <w:sz w:val="28"/>
          <w:u w:val="single"/>
        </w:rPr>
        <w:t xml:space="preserve"> :</w:t>
      </w:r>
    </w:p>
    <w:p w:rsidR="006D5831" w:rsidRDefault="006D5831" w:rsidP="006D5831">
      <w:r w:rsidRPr="00C21F6A">
        <w:rPr>
          <w:b/>
          <w:sz w:val="28"/>
        </w:rPr>
        <w:t>Claire Florence NANMDJIO</w:t>
      </w:r>
      <w:r>
        <w:rPr>
          <w:b/>
        </w:rPr>
        <w:t> :</w:t>
      </w:r>
      <w:r>
        <w:tab/>
      </w:r>
      <w:r w:rsidRPr="00C21F6A">
        <w:rPr>
          <w:sz w:val="28"/>
        </w:rPr>
        <w:t>Secrétaire Technique et suivi administratif</w:t>
      </w:r>
    </w:p>
    <w:p w:rsidR="00C57EEC" w:rsidRDefault="006D5831" w:rsidP="006D5831">
      <w:r w:rsidRPr="00C21F6A">
        <w:rPr>
          <w:b/>
          <w:sz w:val="28"/>
        </w:rPr>
        <w:t>MESSINA BELOBO GWLADYS :</w:t>
      </w:r>
      <w:r>
        <w:tab/>
      </w:r>
      <w:r w:rsidRPr="00C21F6A">
        <w:rPr>
          <w:sz w:val="28"/>
        </w:rPr>
        <w:t>Assistant Technique</w:t>
      </w:r>
    </w:p>
    <w:p w:rsidR="00C57EEC" w:rsidRDefault="00C57EEC" w:rsidP="0009331A"/>
    <w:p w:rsidR="00C57EEC" w:rsidRDefault="00C57EEC" w:rsidP="0009331A"/>
    <w:bookmarkEnd w:id="9"/>
    <w:p w:rsidR="0009331A" w:rsidRDefault="0009331A" w:rsidP="00C14F2B">
      <w:pPr>
        <w:pStyle w:val="Titre1"/>
        <w:rPr>
          <w:rFonts w:ascii="Tahoma" w:hAnsi="Tahoma" w:cs="Tahoma"/>
          <w:color w:val="0070C0"/>
          <w:sz w:val="72"/>
        </w:rPr>
      </w:pPr>
    </w:p>
    <w:p w:rsidR="00C57EEC" w:rsidRDefault="00C57EEC" w:rsidP="00C57EEC"/>
    <w:p w:rsidR="00C57EEC" w:rsidRPr="00C57EEC" w:rsidRDefault="00C57EEC" w:rsidP="00C57EEC"/>
    <w:p w:rsidR="0009331A" w:rsidRPr="00234F01" w:rsidRDefault="0009331A" w:rsidP="0009331A">
      <w:pPr>
        <w:pStyle w:val="Titre1"/>
        <w:jc w:val="center"/>
        <w:rPr>
          <w:rFonts w:ascii="Tahoma" w:hAnsi="Tahoma" w:cs="Tahoma"/>
          <w:color w:val="0070C0"/>
          <w:sz w:val="72"/>
        </w:rPr>
      </w:pPr>
      <w:bookmarkStart w:id="15" w:name="_Toc120104462"/>
      <w:r w:rsidRPr="00234F01">
        <w:rPr>
          <w:rFonts w:ascii="Tahoma" w:hAnsi="Tahoma" w:cs="Tahoma"/>
          <w:color w:val="0070C0"/>
          <w:sz w:val="72"/>
        </w:rPr>
        <w:t>ANNEXE</w:t>
      </w:r>
      <w:bookmarkEnd w:id="5"/>
      <w:r w:rsidRPr="00234F01">
        <w:rPr>
          <w:rFonts w:ascii="Tahoma" w:hAnsi="Tahoma" w:cs="Tahoma"/>
          <w:color w:val="0070C0"/>
          <w:sz w:val="72"/>
        </w:rPr>
        <w:t>S</w:t>
      </w:r>
      <w:bookmarkEnd w:id="15"/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Default="0009331A" w:rsidP="0009331A">
      <w:pPr>
        <w:pStyle w:val="Titre1"/>
        <w:numPr>
          <w:ilvl w:val="0"/>
          <w:numId w:val="1"/>
        </w:numPr>
      </w:pPr>
      <w:bookmarkStart w:id="16" w:name="_Toc110002623"/>
      <w:bookmarkStart w:id="17" w:name="_Toc110943565"/>
      <w:bookmarkStart w:id="18" w:name="_Toc120104463"/>
      <w:r>
        <w:t>Fiche Signalétique</w:t>
      </w:r>
      <w:bookmarkEnd w:id="16"/>
      <w:bookmarkEnd w:id="17"/>
      <w:bookmarkEnd w:id="18"/>
    </w:p>
    <w:p w:rsidR="0009331A" w:rsidRPr="00FD2F97" w:rsidRDefault="0009331A" w:rsidP="0009331A">
      <w:pPr>
        <w:pStyle w:val="Titre1"/>
        <w:numPr>
          <w:ilvl w:val="0"/>
          <w:numId w:val="1"/>
        </w:numPr>
      </w:pPr>
      <w:bookmarkStart w:id="19" w:name="_Toc120104464"/>
      <w:r>
        <w:t>Copie Lettre commande enregistré</w:t>
      </w:r>
      <w:r w:rsidR="00C14F2B">
        <w:t>e</w:t>
      </w:r>
      <w:bookmarkEnd w:id="19"/>
    </w:p>
    <w:p w:rsidR="0009331A" w:rsidRDefault="0009331A" w:rsidP="0009331A">
      <w:pPr>
        <w:pStyle w:val="Titre1"/>
        <w:numPr>
          <w:ilvl w:val="0"/>
          <w:numId w:val="1"/>
        </w:numPr>
      </w:pPr>
      <w:bookmarkStart w:id="20" w:name="_Toc120104465"/>
      <w:r>
        <w:t>Ordre de service</w:t>
      </w:r>
      <w:bookmarkEnd w:id="20"/>
    </w:p>
    <w:p w:rsidR="0009331A" w:rsidRDefault="0009331A" w:rsidP="0009331A">
      <w:pPr>
        <w:pStyle w:val="Titre1"/>
        <w:numPr>
          <w:ilvl w:val="0"/>
          <w:numId w:val="1"/>
        </w:numPr>
      </w:pPr>
      <w:bookmarkStart w:id="21" w:name="_Toc120104466"/>
      <w:r>
        <w:t>Caution définitive</w:t>
      </w:r>
      <w:bookmarkEnd w:id="21"/>
    </w:p>
    <w:p w:rsidR="0009331A" w:rsidRPr="00FD2F97" w:rsidRDefault="0009331A" w:rsidP="0009331A"/>
    <w:p w:rsidR="0009331A" w:rsidRPr="00234F01" w:rsidRDefault="0009331A" w:rsidP="0009331A">
      <w:pPr>
        <w:pStyle w:val="Titre1"/>
        <w:rPr>
          <w:rFonts w:ascii="Tahoma" w:hAnsi="Tahoma" w:cs="Tahoma"/>
        </w:rPr>
      </w:pPr>
      <w:r w:rsidRPr="00234F01">
        <w:rPr>
          <w:rFonts w:ascii="Tahoma" w:hAnsi="Tahoma" w:cs="Tahoma"/>
        </w:rPr>
        <w:t xml:space="preserve"> </w:t>
      </w: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09331A" w:rsidRDefault="0009331A" w:rsidP="0009331A"/>
    <w:sectPr w:rsidR="0009331A" w:rsidRPr="0009331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CBF" w:rsidRDefault="00FD3CBF" w:rsidP="0009331A">
      <w:pPr>
        <w:spacing w:after="0" w:line="240" w:lineRule="auto"/>
      </w:pPr>
      <w:r>
        <w:separator/>
      </w:r>
    </w:p>
  </w:endnote>
  <w:endnote w:type="continuationSeparator" w:id="0">
    <w:p w:rsidR="00FD3CBF" w:rsidRDefault="00FD3CBF" w:rsidP="0009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5319574"/>
      <w:docPartObj>
        <w:docPartGallery w:val="Page Numbers (Bottom of Page)"/>
        <w:docPartUnique/>
      </w:docPartObj>
    </w:sdtPr>
    <w:sdtEndPr/>
    <w:sdtContent>
      <w:p w:rsidR="002A55A3" w:rsidRDefault="002A55A3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12134</wp:posOffset>
                  </wp:positionH>
                  <wp:positionV relativeFrom="bottomMargin">
                    <wp:posOffset>68356</wp:posOffset>
                  </wp:positionV>
                  <wp:extent cx="368300" cy="329513"/>
                  <wp:effectExtent l="0" t="0" r="12700" b="1397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2951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55A3" w:rsidRDefault="002A55A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A258B" w:rsidRPr="007A258B">
                                <w:rPr>
                                  <w:noProof/>
                                  <w:sz w:val="16"/>
                                  <w:szCs w:val="16"/>
                                </w:rPr>
                                <w:t>13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31" type="#_x0000_t65" style="position:absolute;margin-left:.95pt;margin-top:5.4pt;width:29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thQQIAAHEEAAAOAAAAZHJzL2Uyb0RvYy54bWysVNuO0zAQfUfiHyy/0zS97KVqulp1WYS0&#10;wEoLH+DaTmNwPGbsNl3+iO/gxxg76dIFnhCJ5M5kxsdn5oy7vDq0lu01BgOu4uVozJl2EpRx24p/&#10;+nj76oKzEIVTwoLTFX/UgV+tXr5Ydn6hJ9CAVRoZgbiw6HzFmxj9oiiCbHQrwgi8dhSsAVsRycVt&#10;oVB0hN7aYjIenxUdoPIIUodAX2/6IF9l/LrWMn6o66AjsxUnbjGvmNdNWovVUiy2KHxj5EBD/AOL&#10;VhhHhz5B3Ygo2A7NH1CtkQgB6jiS0BZQ10bqXANVU45/q+ahEV7nWqg5wT+1Kfw/WPl+f4/MKNKO&#10;MydakmgtEH98ZxLQ0U+ZWtT5sKDMB3+Pqcjg70B+CczBuhFuq68RoWu0UEQs5xfPNiQn0Fa26d6B&#10;ohPELkLu1qHGNgFSH9ghi/L4JIo+RCbp4/TsYjom6SSFppPLeTlNjAqxOG72GOIbDS1LRsXrNFJq&#10;Tew15kPE/i7ErI0aKhTqM2d1a0npvbBsOpuf5Ukg0CGZrCNsLhisUbfG2uzgdrO2yGhrxW/zMzAK&#10;p2nWsY4Yl+fzzOJZLJxCXIzT+zcIhJ1TeUJTc18PdhTG9jaxtI56cWxwL1Q8bA6DZhtQj9R3hH7u&#10;6Z6S0QB+46yjma94+LoTqDmzbx1pd1nOZumSZGc2P5+Qg6eRzWlEOElQFY+c9eY69hdr59FsGzqp&#10;zJU7uCa9axOTbIlqz2pwaK6zmsMdTBfn1M9Zv/4pVj8BAAD//wMAUEsDBBQABgAIAAAAIQBwEAo3&#10;2wAAAAYBAAAPAAAAZHJzL2Rvd25yZXYueG1sTI/BTsMwEETvSP0HaytxQdRpEGkT4lQICXFEFMTZ&#10;jbdJSrxObTcN/XqWE5xWoxnNvik3k+3FiD50jhQsFwkIpNqZjhoFH+/Pt2sQIWoyuneECr4xwKaa&#10;XZW6MO5MbzhuYyO4hEKhFbQxDoWUoW7R6rBwAxJ7e+etjix9I43XZy63vUyTJJNWd8QfWj3gU4v1&#10;1/ZkFcjhMB7qlzz9dDfH17vs4mV+WSl1PZ8eH0BEnOJfGH7xGR0qZtq5E5kgetY5B/kkPIDt+5z1&#10;TkGWrkBWpfyPX/0AAAD//wMAUEsBAi0AFAAGAAgAAAAhALaDOJL+AAAA4QEAABMAAAAAAAAAAAAA&#10;AAAAAAAAAFtDb250ZW50X1R5cGVzXS54bWxQSwECLQAUAAYACAAAACEAOP0h/9YAAACUAQAACwAA&#10;AAAAAAAAAAAAAAAvAQAAX3JlbHMvLnJlbHNQSwECLQAUAAYACAAAACEAqxe7YUECAABxBAAADgAA&#10;AAAAAAAAAAAAAAAuAgAAZHJzL2Uyb0RvYy54bWxQSwECLQAUAAYACAAAACEAcBAKN9sAAAAGAQAA&#10;DwAAAAAAAAAAAAAAAACbBAAAZHJzL2Rvd25yZXYueG1sUEsFBgAAAAAEAAQA8wAAAKMFAAAAAA==&#10;" o:allowincell="f" adj="14135" strokecolor="gray" strokeweight=".25pt">
                  <v:textbox>
                    <w:txbxContent>
                      <w:p w:rsidR="002A55A3" w:rsidRDefault="002A55A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A258B" w:rsidRPr="007A258B">
                          <w:rPr>
                            <w:noProof/>
                            <w:sz w:val="16"/>
                            <w:szCs w:val="16"/>
                          </w:rPr>
                          <w:t>13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CBF" w:rsidRDefault="00FD3CBF" w:rsidP="0009331A">
      <w:pPr>
        <w:spacing w:after="0" w:line="240" w:lineRule="auto"/>
      </w:pPr>
      <w:r>
        <w:separator/>
      </w:r>
    </w:p>
  </w:footnote>
  <w:footnote w:type="continuationSeparator" w:id="0">
    <w:p w:rsidR="00FD3CBF" w:rsidRDefault="00FD3CBF" w:rsidP="0009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B9C"/>
    <w:multiLevelType w:val="hybridMultilevel"/>
    <w:tmpl w:val="D1C06470"/>
    <w:lvl w:ilvl="0" w:tplc="0BE2513C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26EC"/>
    <w:multiLevelType w:val="hybridMultilevel"/>
    <w:tmpl w:val="CCB49612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97270"/>
    <w:multiLevelType w:val="hybridMultilevel"/>
    <w:tmpl w:val="AA8C6378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80D82"/>
    <w:multiLevelType w:val="hybridMultilevel"/>
    <w:tmpl w:val="A3DE28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635F2"/>
    <w:multiLevelType w:val="hybridMultilevel"/>
    <w:tmpl w:val="48401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56684"/>
    <w:multiLevelType w:val="hybridMultilevel"/>
    <w:tmpl w:val="5DCA9870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340571"/>
    <w:multiLevelType w:val="hybridMultilevel"/>
    <w:tmpl w:val="D130C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922BD"/>
    <w:multiLevelType w:val="hybridMultilevel"/>
    <w:tmpl w:val="B6C8C536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B7C6195"/>
    <w:multiLevelType w:val="hybridMultilevel"/>
    <w:tmpl w:val="9E081C8A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685EC4"/>
    <w:multiLevelType w:val="hybridMultilevel"/>
    <w:tmpl w:val="9AE6F0B0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B16127"/>
    <w:multiLevelType w:val="hybridMultilevel"/>
    <w:tmpl w:val="4A48FFB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46BA3"/>
    <w:multiLevelType w:val="hybridMultilevel"/>
    <w:tmpl w:val="E7D6889A"/>
    <w:lvl w:ilvl="0" w:tplc="73A01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76260"/>
    <w:multiLevelType w:val="hybridMultilevel"/>
    <w:tmpl w:val="C1A0A6CC"/>
    <w:lvl w:ilvl="0" w:tplc="73A01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E56"/>
    <w:multiLevelType w:val="hybridMultilevel"/>
    <w:tmpl w:val="9C6A16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972E3"/>
    <w:multiLevelType w:val="hybridMultilevel"/>
    <w:tmpl w:val="8C36876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D38CF"/>
    <w:multiLevelType w:val="hybridMultilevel"/>
    <w:tmpl w:val="4C1EA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64970"/>
    <w:multiLevelType w:val="hybridMultilevel"/>
    <w:tmpl w:val="53D20EEC"/>
    <w:lvl w:ilvl="0" w:tplc="D8FCD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76324"/>
    <w:multiLevelType w:val="hybridMultilevel"/>
    <w:tmpl w:val="32762D1E"/>
    <w:lvl w:ilvl="0" w:tplc="73A01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72329"/>
    <w:multiLevelType w:val="hybridMultilevel"/>
    <w:tmpl w:val="61C43B00"/>
    <w:lvl w:ilvl="0" w:tplc="5EC4EBF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9" w15:restartNumberingAfterBreak="0">
    <w:nsid w:val="68C17903"/>
    <w:multiLevelType w:val="hybridMultilevel"/>
    <w:tmpl w:val="8CFE9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31E0E"/>
    <w:multiLevelType w:val="hybridMultilevel"/>
    <w:tmpl w:val="27EA80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53F1C"/>
    <w:multiLevelType w:val="hybridMultilevel"/>
    <w:tmpl w:val="4A48FF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E6C04"/>
    <w:multiLevelType w:val="hybridMultilevel"/>
    <w:tmpl w:val="529802F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5876"/>
    <w:multiLevelType w:val="hybridMultilevel"/>
    <w:tmpl w:val="3F806B6C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F0A5E"/>
    <w:multiLevelType w:val="hybridMultilevel"/>
    <w:tmpl w:val="B3E27F26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17BC4"/>
    <w:multiLevelType w:val="hybridMultilevel"/>
    <w:tmpl w:val="7674A746"/>
    <w:lvl w:ilvl="0" w:tplc="C2A602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C329A7"/>
    <w:multiLevelType w:val="hybridMultilevel"/>
    <w:tmpl w:val="BACE1B8E"/>
    <w:lvl w:ilvl="0" w:tplc="25BADA6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10"/>
  </w:num>
  <w:num w:numId="5">
    <w:abstractNumId w:val="26"/>
  </w:num>
  <w:num w:numId="6">
    <w:abstractNumId w:val="4"/>
  </w:num>
  <w:num w:numId="7">
    <w:abstractNumId w:val="24"/>
  </w:num>
  <w:num w:numId="8">
    <w:abstractNumId w:val="3"/>
  </w:num>
  <w:num w:numId="9">
    <w:abstractNumId w:val="15"/>
  </w:num>
  <w:num w:numId="10">
    <w:abstractNumId w:val="6"/>
  </w:num>
  <w:num w:numId="11">
    <w:abstractNumId w:val="23"/>
  </w:num>
  <w:num w:numId="12">
    <w:abstractNumId w:val="18"/>
  </w:num>
  <w:num w:numId="13">
    <w:abstractNumId w:val="22"/>
  </w:num>
  <w:num w:numId="14">
    <w:abstractNumId w:val="14"/>
  </w:num>
  <w:num w:numId="15">
    <w:abstractNumId w:val="13"/>
  </w:num>
  <w:num w:numId="16">
    <w:abstractNumId w:val="9"/>
  </w:num>
  <w:num w:numId="17">
    <w:abstractNumId w:val="8"/>
  </w:num>
  <w:num w:numId="18">
    <w:abstractNumId w:val="1"/>
  </w:num>
  <w:num w:numId="19">
    <w:abstractNumId w:val="5"/>
  </w:num>
  <w:num w:numId="20">
    <w:abstractNumId w:val="7"/>
  </w:num>
  <w:num w:numId="21">
    <w:abstractNumId w:val="20"/>
  </w:num>
  <w:num w:numId="22">
    <w:abstractNumId w:val="16"/>
  </w:num>
  <w:num w:numId="23">
    <w:abstractNumId w:val="0"/>
  </w:num>
  <w:num w:numId="24">
    <w:abstractNumId w:val="25"/>
  </w:num>
  <w:num w:numId="25">
    <w:abstractNumId w:val="12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79"/>
    <w:rsid w:val="00016FD7"/>
    <w:rsid w:val="00020FFC"/>
    <w:rsid w:val="00031310"/>
    <w:rsid w:val="0003139E"/>
    <w:rsid w:val="000365C9"/>
    <w:rsid w:val="000379B9"/>
    <w:rsid w:val="00044550"/>
    <w:rsid w:val="000465C8"/>
    <w:rsid w:val="00047711"/>
    <w:rsid w:val="00057EDE"/>
    <w:rsid w:val="00065543"/>
    <w:rsid w:val="0009331A"/>
    <w:rsid w:val="00094C0A"/>
    <w:rsid w:val="00097DD3"/>
    <w:rsid w:val="000A6BCB"/>
    <w:rsid w:val="000B0185"/>
    <w:rsid w:val="000B48D0"/>
    <w:rsid w:val="000B563C"/>
    <w:rsid w:val="000D5641"/>
    <w:rsid w:val="000F2EE7"/>
    <w:rsid w:val="000F3AD5"/>
    <w:rsid w:val="000F4C0A"/>
    <w:rsid w:val="000F5AAB"/>
    <w:rsid w:val="000F5D06"/>
    <w:rsid w:val="000F6F9C"/>
    <w:rsid w:val="000F7531"/>
    <w:rsid w:val="0011275C"/>
    <w:rsid w:val="00116457"/>
    <w:rsid w:val="00122BFE"/>
    <w:rsid w:val="00127DE0"/>
    <w:rsid w:val="001303D1"/>
    <w:rsid w:val="001330E5"/>
    <w:rsid w:val="00133601"/>
    <w:rsid w:val="00142834"/>
    <w:rsid w:val="00145989"/>
    <w:rsid w:val="00146E7B"/>
    <w:rsid w:val="0015011D"/>
    <w:rsid w:val="00154F39"/>
    <w:rsid w:val="00167356"/>
    <w:rsid w:val="001763E0"/>
    <w:rsid w:val="001778EE"/>
    <w:rsid w:val="00185BC4"/>
    <w:rsid w:val="00194FB1"/>
    <w:rsid w:val="001B4409"/>
    <w:rsid w:val="001D6424"/>
    <w:rsid w:val="001E0F24"/>
    <w:rsid w:val="001F5423"/>
    <w:rsid w:val="002000FC"/>
    <w:rsid w:val="00200373"/>
    <w:rsid w:val="00202E78"/>
    <w:rsid w:val="00206838"/>
    <w:rsid w:val="00207992"/>
    <w:rsid w:val="00210039"/>
    <w:rsid w:val="00224A3A"/>
    <w:rsid w:val="00242C00"/>
    <w:rsid w:val="002462C2"/>
    <w:rsid w:val="00252D63"/>
    <w:rsid w:val="00262F73"/>
    <w:rsid w:val="00264B41"/>
    <w:rsid w:val="00266EAF"/>
    <w:rsid w:val="002728DF"/>
    <w:rsid w:val="0029192E"/>
    <w:rsid w:val="00292CC9"/>
    <w:rsid w:val="0029653F"/>
    <w:rsid w:val="002A55A3"/>
    <w:rsid w:val="002A751B"/>
    <w:rsid w:val="002B1C28"/>
    <w:rsid w:val="002C38D0"/>
    <w:rsid w:val="002C764A"/>
    <w:rsid w:val="002D00C0"/>
    <w:rsid w:val="002D1279"/>
    <w:rsid w:val="002D2747"/>
    <w:rsid w:val="002D7B79"/>
    <w:rsid w:val="002E662D"/>
    <w:rsid w:val="002F3199"/>
    <w:rsid w:val="002F5432"/>
    <w:rsid w:val="002F5506"/>
    <w:rsid w:val="002F739A"/>
    <w:rsid w:val="002F785D"/>
    <w:rsid w:val="00304337"/>
    <w:rsid w:val="003153D7"/>
    <w:rsid w:val="003157B8"/>
    <w:rsid w:val="003162DD"/>
    <w:rsid w:val="0032697C"/>
    <w:rsid w:val="00330AFC"/>
    <w:rsid w:val="0033293E"/>
    <w:rsid w:val="00334480"/>
    <w:rsid w:val="0034359F"/>
    <w:rsid w:val="003454B1"/>
    <w:rsid w:val="00352507"/>
    <w:rsid w:val="00356C0D"/>
    <w:rsid w:val="00361C01"/>
    <w:rsid w:val="003902CD"/>
    <w:rsid w:val="003962F9"/>
    <w:rsid w:val="00396A1D"/>
    <w:rsid w:val="00397DB6"/>
    <w:rsid w:val="003A05FA"/>
    <w:rsid w:val="003B756D"/>
    <w:rsid w:val="003C636D"/>
    <w:rsid w:val="003D5EAA"/>
    <w:rsid w:val="003E5DF3"/>
    <w:rsid w:val="003E77D3"/>
    <w:rsid w:val="003F11E0"/>
    <w:rsid w:val="003F2054"/>
    <w:rsid w:val="00417601"/>
    <w:rsid w:val="0043755E"/>
    <w:rsid w:val="004400AA"/>
    <w:rsid w:val="0044014C"/>
    <w:rsid w:val="004436C1"/>
    <w:rsid w:val="004451E7"/>
    <w:rsid w:val="004536E9"/>
    <w:rsid w:val="00454A45"/>
    <w:rsid w:val="0045600D"/>
    <w:rsid w:val="0047690C"/>
    <w:rsid w:val="00484136"/>
    <w:rsid w:val="00494C4A"/>
    <w:rsid w:val="004C117C"/>
    <w:rsid w:val="004C2AD0"/>
    <w:rsid w:val="004D6165"/>
    <w:rsid w:val="004D7A62"/>
    <w:rsid w:val="004E04B4"/>
    <w:rsid w:val="004E56EE"/>
    <w:rsid w:val="004F2B39"/>
    <w:rsid w:val="004F351C"/>
    <w:rsid w:val="004F5003"/>
    <w:rsid w:val="00502517"/>
    <w:rsid w:val="00510650"/>
    <w:rsid w:val="00513975"/>
    <w:rsid w:val="0051563C"/>
    <w:rsid w:val="00517BFF"/>
    <w:rsid w:val="00520AA4"/>
    <w:rsid w:val="005242D4"/>
    <w:rsid w:val="00524E6F"/>
    <w:rsid w:val="005251A1"/>
    <w:rsid w:val="00525E01"/>
    <w:rsid w:val="0053159C"/>
    <w:rsid w:val="00545085"/>
    <w:rsid w:val="00552E26"/>
    <w:rsid w:val="0055643E"/>
    <w:rsid w:val="0056132C"/>
    <w:rsid w:val="00561F12"/>
    <w:rsid w:val="005739C4"/>
    <w:rsid w:val="0057733E"/>
    <w:rsid w:val="00597B8B"/>
    <w:rsid w:val="005A5003"/>
    <w:rsid w:val="005C3F12"/>
    <w:rsid w:val="005D79A4"/>
    <w:rsid w:val="005E3B27"/>
    <w:rsid w:val="005E51D4"/>
    <w:rsid w:val="005F363D"/>
    <w:rsid w:val="005F4F90"/>
    <w:rsid w:val="005F7272"/>
    <w:rsid w:val="00606CCA"/>
    <w:rsid w:val="00610245"/>
    <w:rsid w:val="006214FA"/>
    <w:rsid w:val="00633580"/>
    <w:rsid w:val="00636F94"/>
    <w:rsid w:val="00640B2E"/>
    <w:rsid w:val="006569AD"/>
    <w:rsid w:val="00661E4A"/>
    <w:rsid w:val="00666BA1"/>
    <w:rsid w:val="0067770F"/>
    <w:rsid w:val="00677E67"/>
    <w:rsid w:val="00691A6D"/>
    <w:rsid w:val="00695B1B"/>
    <w:rsid w:val="00696BA2"/>
    <w:rsid w:val="006A621B"/>
    <w:rsid w:val="006B1014"/>
    <w:rsid w:val="006B2EBC"/>
    <w:rsid w:val="006B5EA3"/>
    <w:rsid w:val="006B7EC1"/>
    <w:rsid w:val="006C0E5D"/>
    <w:rsid w:val="006C62A4"/>
    <w:rsid w:val="006D31FB"/>
    <w:rsid w:val="006D3DD3"/>
    <w:rsid w:val="006D5831"/>
    <w:rsid w:val="006D7CEE"/>
    <w:rsid w:val="006E0BDA"/>
    <w:rsid w:val="006F49E9"/>
    <w:rsid w:val="007019F4"/>
    <w:rsid w:val="007248C0"/>
    <w:rsid w:val="0072654F"/>
    <w:rsid w:val="00727F13"/>
    <w:rsid w:val="007560A0"/>
    <w:rsid w:val="00774730"/>
    <w:rsid w:val="007828C2"/>
    <w:rsid w:val="007A04F1"/>
    <w:rsid w:val="007A1BAC"/>
    <w:rsid w:val="007A258B"/>
    <w:rsid w:val="007A6B70"/>
    <w:rsid w:val="007A7A72"/>
    <w:rsid w:val="007B20B8"/>
    <w:rsid w:val="007D7571"/>
    <w:rsid w:val="007E3541"/>
    <w:rsid w:val="007F0C1F"/>
    <w:rsid w:val="007F1768"/>
    <w:rsid w:val="007F297E"/>
    <w:rsid w:val="007F45EE"/>
    <w:rsid w:val="007F7BDA"/>
    <w:rsid w:val="00806DDF"/>
    <w:rsid w:val="0080746D"/>
    <w:rsid w:val="00815634"/>
    <w:rsid w:val="00821969"/>
    <w:rsid w:val="00856F2A"/>
    <w:rsid w:val="00865218"/>
    <w:rsid w:val="00870464"/>
    <w:rsid w:val="00881522"/>
    <w:rsid w:val="008824CB"/>
    <w:rsid w:val="008831B0"/>
    <w:rsid w:val="00886879"/>
    <w:rsid w:val="008901F3"/>
    <w:rsid w:val="008A13A4"/>
    <w:rsid w:val="008A6899"/>
    <w:rsid w:val="008B1A5B"/>
    <w:rsid w:val="008B3713"/>
    <w:rsid w:val="008B62F2"/>
    <w:rsid w:val="008B7967"/>
    <w:rsid w:val="008B79D2"/>
    <w:rsid w:val="008C0C8E"/>
    <w:rsid w:val="008E1373"/>
    <w:rsid w:val="008E5245"/>
    <w:rsid w:val="008E6D68"/>
    <w:rsid w:val="009074E2"/>
    <w:rsid w:val="00915334"/>
    <w:rsid w:val="009257E3"/>
    <w:rsid w:val="00931E05"/>
    <w:rsid w:val="0093279E"/>
    <w:rsid w:val="00934300"/>
    <w:rsid w:val="00935614"/>
    <w:rsid w:val="00967B1B"/>
    <w:rsid w:val="00970F7E"/>
    <w:rsid w:val="00983399"/>
    <w:rsid w:val="009846C3"/>
    <w:rsid w:val="00991E99"/>
    <w:rsid w:val="00993ABE"/>
    <w:rsid w:val="00993C6C"/>
    <w:rsid w:val="00997108"/>
    <w:rsid w:val="009A44B4"/>
    <w:rsid w:val="009B29F6"/>
    <w:rsid w:val="009C7CB6"/>
    <w:rsid w:val="009D6FF2"/>
    <w:rsid w:val="009E732B"/>
    <w:rsid w:val="009F1BC2"/>
    <w:rsid w:val="009F6A17"/>
    <w:rsid w:val="00A01C8B"/>
    <w:rsid w:val="00A0584A"/>
    <w:rsid w:val="00A062D5"/>
    <w:rsid w:val="00A12171"/>
    <w:rsid w:val="00A15DEA"/>
    <w:rsid w:val="00A17BBD"/>
    <w:rsid w:val="00A20064"/>
    <w:rsid w:val="00A20BAE"/>
    <w:rsid w:val="00A22067"/>
    <w:rsid w:val="00A32B78"/>
    <w:rsid w:val="00A34647"/>
    <w:rsid w:val="00A45967"/>
    <w:rsid w:val="00A4786B"/>
    <w:rsid w:val="00A517F7"/>
    <w:rsid w:val="00A5500F"/>
    <w:rsid w:val="00A61E88"/>
    <w:rsid w:val="00A63DC4"/>
    <w:rsid w:val="00A73562"/>
    <w:rsid w:val="00A93A0A"/>
    <w:rsid w:val="00A942E2"/>
    <w:rsid w:val="00A95793"/>
    <w:rsid w:val="00A96FF5"/>
    <w:rsid w:val="00AA6492"/>
    <w:rsid w:val="00AC0909"/>
    <w:rsid w:val="00AC16FF"/>
    <w:rsid w:val="00AC3EBE"/>
    <w:rsid w:val="00AC4D3E"/>
    <w:rsid w:val="00AC6ED5"/>
    <w:rsid w:val="00AC7652"/>
    <w:rsid w:val="00AD444A"/>
    <w:rsid w:val="00AD7E34"/>
    <w:rsid w:val="00AE244C"/>
    <w:rsid w:val="00AE4512"/>
    <w:rsid w:val="00AE79E3"/>
    <w:rsid w:val="00B149A8"/>
    <w:rsid w:val="00B2077E"/>
    <w:rsid w:val="00B209DB"/>
    <w:rsid w:val="00B3539B"/>
    <w:rsid w:val="00B458AD"/>
    <w:rsid w:val="00B54E66"/>
    <w:rsid w:val="00B66459"/>
    <w:rsid w:val="00B72C67"/>
    <w:rsid w:val="00B74BB7"/>
    <w:rsid w:val="00B753F1"/>
    <w:rsid w:val="00B80D96"/>
    <w:rsid w:val="00B90DE3"/>
    <w:rsid w:val="00BA6E84"/>
    <w:rsid w:val="00BB47F0"/>
    <w:rsid w:val="00BC675D"/>
    <w:rsid w:val="00BD63F3"/>
    <w:rsid w:val="00BE1DC5"/>
    <w:rsid w:val="00BE735A"/>
    <w:rsid w:val="00BF4FCD"/>
    <w:rsid w:val="00C07FFD"/>
    <w:rsid w:val="00C1189C"/>
    <w:rsid w:val="00C14F2B"/>
    <w:rsid w:val="00C21F6A"/>
    <w:rsid w:val="00C23FF8"/>
    <w:rsid w:val="00C24183"/>
    <w:rsid w:val="00C32997"/>
    <w:rsid w:val="00C46BD3"/>
    <w:rsid w:val="00C475A2"/>
    <w:rsid w:val="00C5026A"/>
    <w:rsid w:val="00C556D7"/>
    <w:rsid w:val="00C57EEC"/>
    <w:rsid w:val="00C748B6"/>
    <w:rsid w:val="00C76A19"/>
    <w:rsid w:val="00C80483"/>
    <w:rsid w:val="00C82FED"/>
    <w:rsid w:val="00CA0D38"/>
    <w:rsid w:val="00CA2292"/>
    <w:rsid w:val="00CA2AAD"/>
    <w:rsid w:val="00CB1D94"/>
    <w:rsid w:val="00CB4F19"/>
    <w:rsid w:val="00CB787B"/>
    <w:rsid w:val="00CC66D6"/>
    <w:rsid w:val="00CC7368"/>
    <w:rsid w:val="00CC79AB"/>
    <w:rsid w:val="00CD153C"/>
    <w:rsid w:val="00CD7568"/>
    <w:rsid w:val="00CE39E8"/>
    <w:rsid w:val="00CF18F7"/>
    <w:rsid w:val="00D02DE7"/>
    <w:rsid w:val="00D042E3"/>
    <w:rsid w:val="00D1346B"/>
    <w:rsid w:val="00D14D2C"/>
    <w:rsid w:val="00D15CC9"/>
    <w:rsid w:val="00D23EF7"/>
    <w:rsid w:val="00D260C0"/>
    <w:rsid w:val="00D2637F"/>
    <w:rsid w:val="00D269C0"/>
    <w:rsid w:val="00D26C36"/>
    <w:rsid w:val="00D32BAC"/>
    <w:rsid w:val="00D358DA"/>
    <w:rsid w:val="00D50B31"/>
    <w:rsid w:val="00D52110"/>
    <w:rsid w:val="00D53378"/>
    <w:rsid w:val="00D53405"/>
    <w:rsid w:val="00D54433"/>
    <w:rsid w:val="00D55BD6"/>
    <w:rsid w:val="00D5791A"/>
    <w:rsid w:val="00D6218B"/>
    <w:rsid w:val="00D63633"/>
    <w:rsid w:val="00D63BD0"/>
    <w:rsid w:val="00D65279"/>
    <w:rsid w:val="00D667C6"/>
    <w:rsid w:val="00D70493"/>
    <w:rsid w:val="00D71A7F"/>
    <w:rsid w:val="00D913ED"/>
    <w:rsid w:val="00D96DEE"/>
    <w:rsid w:val="00D975E4"/>
    <w:rsid w:val="00DA243B"/>
    <w:rsid w:val="00DA3D5A"/>
    <w:rsid w:val="00DB6271"/>
    <w:rsid w:val="00DB654A"/>
    <w:rsid w:val="00DC1005"/>
    <w:rsid w:val="00DD0FFF"/>
    <w:rsid w:val="00DF30C5"/>
    <w:rsid w:val="00E21B3E"/>
    <w:rsid w:val="00E274D3"/>
    <w:rsid w:val="00E34A01"/>
    <w:rsid w:val="00E350FA"/>
    <w:rsid w:val="00E351A7"/>
    <w:rsid w:val="00E36201"/>
    <w:rsid w:val="00E468C3"/>
    <w:rsid w:val="00E52F45"/>
    <w:rsid w:val="00E66889"/>
    <w:rsid w:val="00E66DD5"/>
    <w:rsid w:val="00E72D82"/>
    <w:rsid w:val="00E84B7A"/>
    <w:rsid w:val="00E85F21"/>
    <w:rsid w:val="00E907E9"/>
    <w:rsid w:val="00E92DA5"/>
    <w:rsid w:val="00EA190E"/>
    <w:rsid w:val="00EA371F"/>
    <w:rsid w:val="00EA3CB1"/>
    <w:rsid w:val="00EA43E5"/>
    <w:rsid w:val="00EB34C3"/>
    <w:rsid w:val="00EB4686"/>
    <w:rsid w:val="00EC4A34"/>
    <w:rsid w:val="00ED0B81"/>
    <w:rsid w:val="00ED2A0A"/>
    <w:rsid w:val="00ED5857"/>
    <w:rsid w:val="00EE4649"/>
    <w:rsid w:val="00EE68D8"/>
    <w:rsid w:val="00EF6F77"/>
    <w:rsid w:val="00F02955"/>
    <w:rsid w:val="00F07BC3"/>
    <w:rsid w:val="00F1268D"/>
    <w:rsid w:val="00F32BE8"/>
    <w:rsid w:val="00F3495E"/>
    <w:rsid w:val="00F359E2"/>
    <w:rsid w:val="00F35F34"/>
    <w:rsid w:val="00F7692B"/>
    <w:rsid w:val="00F80773"/>
    <w:rsid w:val="00F86E2E"/>
    <w:rsid w:val="00F87A91"/>
    <w:rsid w:val="00F934B6"/>
    <w:rsid w:val="00F976F3"/>
    <w:rsid w:val="00FA2789"/>
    <w:rsid w:val="00FB5296"/>
    <w:rsid w:val="00FB5317"/>
    <w:rsid w:val="00FB5354"/>
    <w:rsid w:val="00FD037E"/>
    <w:rsid w:val="00FD087C"/>
    <w:rsid w:val="00FD3CBF"/>
    <w:rsid w:val="00FE23B4"/>
    <w:rsid w:val="00FE2CD0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03070"/>
  <w15:chartTrackingRefBased/>
  <w15:docId w15:val="{E8EAE5EB-15F7-43A1-B1BB-CF532D66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79"/>
  </w:style>
  <w:style w:type="paragraph" w:styleId="Titre1">
    <w:name w:val="heading 1"/>
    <w:basedOn w:val="Normal"/>
    <w:next w:val="Normal"/>
    <w:link w:val="Titre1Car"/>
    <w:uiPriority w:val="9"/>
    <w:qFormat/>
    <w:rsid w:val="00093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868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687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93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31A"/>
  </w:style>
  <w:style w:type="paragraph" w:styleId="Pieddepage">
    <w:name w:val="footer"/>
    <w:basedOn w:val="Normal"/>
    <w:link w:val="PieddepageCar"/>
    <w:uiPriority w:val="99"/>
    <w:unhideWhenUsed/>
    <w:rsid w:val="00093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31A"/>
  </w:style>
  <w:style w:type="character" w:customStyle="1" w:styleId="Titre1Car">
    <w:name w:val="Titre 1 Car"/>
    <w:basedOn w:val="Policepardfaut"/>
    <w:link w:val="Titre1"/>
    <w:uiPriority w:val="9"/>
    <w:rsid w:val="00093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3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aliases w:val="style14,Paragraphe de liste rapport atelier Mada,Paragraphe  revu,List Paragraph (numbered (a)),Bullets,References,Numbered List Paragraph,ReferencesCxSpLast,TITRE 2,bk paragraph,Numbered paragraph,Titre1,Liste 1,Texte Général,Body"/>
    <w:basedOn w:val="Normal"/>
    <w:link w:val="ParagraphedelisteCar"/>
    <w:uiPriority w:val="34"/>
    <w:qFormat/>
    <w:rsid w:val="0009331A"/>
    <w:pPr>
      <w:ind w:left="720"/>
      <w:contextualSpacing/>
    </w:pPr>
  </w:style>
  <w:style w:type="character" w:customStyle="1" w:styleId="ParagraphedelisteCar">
    <w:name w:val="Paragraphe de liste Car"/>
    <w:aliases w:val="style14 Car,Paragraphe de liste rapport atelier Mada Car,Paragraphe  revu Car,List Paragraph (numbered (a)) Car,Bullets Car,References Car,Numbered List Paragraph Car,ReferencesCxSpLast Car,TITRE 2 Car,bk paragraph Car,Titre1 Car"/>
    <w:link w:val="Paragraphedeliste"/>
    <w:uiPriority w:val="34"/>
    <w:locked/>
    <w:rsid w:val="0009331A"/>
  </w:style>
  <w:style w:type="paragraph" w:styleId="En-ttedetabledesmatires">
    <w:name w:val="TOC Heading"/>
    <w:basedOn w:val="Titre1"/>
    <w:next w:val="Normal"/>
    <w:uiPriority w:val="39"/>
    <w:unhideWhenUsed/>
    <w:qFormat/>
    <w:rsid w:val="0009331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9331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9331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9331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9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F20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F20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F205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F20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F205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2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2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0D9D6-869A-40C6-9899-F85495BD6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13</Pages>
  <Words>1740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427</cp:revision>
  <cp:lastPrinted>2022-11-25T14:20:00Z</cp:lastPrinted>
  <dcterms:created xsi:type="dcterms:W3CDTF">2022-11-17T17:59:00Z</dcterms:created>
  <dcterms:modified xsi:type="dcterms:W3CDTF">2022-11-30T18:04:00Z</dcterms:modified>
</cp:coreProperties>
</file>