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57264" w14:textId="15423B13" w:rsidR="006F472E" w:rsidRPr="006F472E" w:rsidRDefault="006F472E" w:rsidP="00C77F14">
      <w:pPr>
        <w:rPr>
          <w:b/>
          <w:bCs/>
        </w:rPr>
      </w:pPr>
      <w:r w:rsidRPr="006F472E">
        <w:rPr>
          <w:b/>
          <w:bCs/>
        </w:rPr>
        <w:t>Day 1</w:t>
      </w:r>
    </w:p>
    <w:p w14:paraId="1B2472F3" w14:textId="42912B1B" w:rsidR="00637E40" w:rsidRPr="006F472E" w:rsidRDefault="00637E40" w:rsidP="00C77F14">
      <w:pPr>
        <w:rPr>
          <w:b/>
          <w:bCs/>
        </w:rPr>
      </w:pPr>
      <w:r w:rsidRPr="006F472E">
        <w:rPr>
          <w:b/>
          <w:bCs/>
        </w:rPr>
        <w:t xml:space="preserve"> </w:t>
      </w:r>
      <w:r w:rsidR="006F472E" w:rsidRPr="006F472E">
        <w:rPr>
          <w:b/>
          <w:bCs/>
        </w:rPr>
        <w:t>Module Overview</w:t>
      </w:r>
    </w:p>
    <w:p w14:paraId="33846070" w14:textId="77777777" w:rsidR="006F472E" w:rsidRPr="006F472E" w:rsidRDefault="006F472E" w:rsidP="006F472E">
      <w:pPr>
        <w:numPr>
          <w:ilvl w:val="0"/>
          <w:numId w:val="4"/>
        </w:numPr>
      </w:pPr>
      <w:r w:rsidRPr="006F472E">
        <w:t>Azure Portal and Cloud Shell</w:t>
      </w:r>
    </w:p>
    <w:p w14:paraId="78747376" w14:textId="77777777" w:rsidR="006F472E" w:rsidRPr="006F472E" w:rsidRDefault="006F472E" w:rsidP="006F472E">
      <w:pPr>
        <w:numPr>
          <w:ilvl w:val="0"/>
          <w:numId w:val="4"/>
        </w:numPr>
      </w:pPr>
      <w:r w:rsidRPr="006F472E">
        <w:t>Azure PowerShell and CLI</w:t>
      </w:r>
    </w:p>
    <w:p w14:paraId="267E80B6" w14:textId="77777777" w:rsidR="006F472E" w:rsidRPr="006F472E" w:rsidRDefault="006F472E" w:rsidP="006F472E">
      <w:pPr>
        <w:numPr>
          <w:ilvl w:val="0"/>
          <w:numId w:val="4"/>
        </w:numPr>
      </w:pPr>
      <w:r w:rsidRPr="006F472E">
        <w:t>Resource Manager</w:t>
      </w:r>
    </w:p>
    <w:p w14:paraId="5E1C8FEC" w14:textId="77777777" w:rsidR="006F472E" w:rsidRPr="006F472E" w:rsidRDefault="006F472E" w:rsidP="006F472E">
      <w:pPr>
        <w:numPr>
          <w:ilvl w:val="0"/>
          <w:numId w:val="4"/>
        </w:numPr>
      </w:pPr>
      <w:r w:rsidRPr="006F472E">
        <w:t>ARM Templates</w:t>
      </w:r>
    </w:p>
    <w:p w14:paraId="2E6BFB66" w14:textId="5E6EF86D" w:rsidR="006F472E" w:rsidRDefault="006F472E" w:rsidP="00C77F14"/>
    <w:p w14:paraId="623D591E" w14:textId="71959297" w:rsidR="00F3757F" w:rsidRPr="00D63C3E" w:rsidRDefault="006F472E" w:rsidP="00C77F14">
      <w:pPr>
        <w:rPr>
          <w:b/>
          <w:bCs/>
        </w:rPr>
      </w:pPr>
      <w:r w:rsidRPr="006F472E">
        <w:rPr>
          <w:b/>
          <w:bCs/>
        </w:rPr>
        <w:t>Azure Portal</w:t>
      </w:r>
    </w:p>
    <w:p w14:paraId="783C45A7" w14:textId="77777777" w:rsidR="006F472E" w:rsidRPr="006F472E" w:rsidRDefault="006F472E" w:rsidP="006F472E">
      <w:pPr>
        <w:pStyle w:val="ListParagraph"/>
        <w:numPr>
          <w:ilvl w:val="0"/>
          <w:numId w:val="5"/>
        </w:numPr>
        <w:rPr>
          <w:b/>
          <w:bCs/>
        </w:rPr>
      </w:pPr>
      <w:r w:rsidRPr="006F472E">
        <w:rPr>
          <w:b/>
          <w:bCs/>
        </w:rPr>
        <w:t>Search resources, services, and docs</w:t>
      </w:r>
    </w:p>
    <w:p w14:paraId="3B4912C7" w14:textId="7D65AE12" w:rsidR="006F472E" w:rsidRPr="006F472E" w:rsidRDefault="006F472E" w:rsidP="006F472E">
      <w:pPr>
        <w:pStyle w:val="ListParagraph"/>
        <w:numPr>
          <w:ilvl w:val="0"/>
          <w:numId w:val="7"/>
        </w:numPr>
        <w:ind w:left="450" w:hanging="90"/>
        <w:rPr>
          <w:b/>
          <w:bCs/>
        </w:rPr>
      </w:pPr>
      <w:r w:rsidRPr="006F472E">
        <w:rPr>
          <w:b/>
          <w:bCs/>
        </w:rPr>
        <w:t>Manage resources</w:t>
      </w:r>
    </w:p>
    <w:p w14:paraId="7D62208D" w14:textId="77777777" w:rsidR="006F472E" w:rsidRPr="006F472E" w:rsidRDefault="006F472E" w:rsidP="006F472E">
      <w:pPr>
        <w:pStyle w:val="ListParagraph"/>
        <w:numPr>
          <w:ilvl w:val="0"/>
          <w:numId w:val="7"/>
        </w:numPr>
        <w:rPr>
          <w:b/>
          <w:bCs/>
        </w:rPr>
      </w:pPr>
      <w:r w:rsidRPr="006F472E">
        <w:rPr>
          <w:b/>
          <w:bCs/>
        </w:rPr>
        <w:t>Create customized dashboards and favorites</w:t>
      </w:r>
    </w:p>
    <w:p w14:paraId="3887AD45" w14:textId="77777777" w:rsidR="006F472E" w:rsidRPr="006F472E" w:rsidRDefault="006F472E" w:rsidP="006F472E">
      <w:pPr>
        <w:pStyle w:val="ListParagraph"/>
        <w:numPr>
          <w:ilvl w:val="0"/>
          <w:numId w:val="7"/>
        </w:numPr>
        <w:rPr>
          <w:b/>
          <w:bCs/>
        </w:rPr>
      </w:pPr>
      <w:r w:rsidRPr="006F472E">
        <w:rPr>
          <w:b/>
          <w:bCs/>
        </w:rPr>
        <w:t>Access the Cloud Shell</w:t>
      </w:r>
    </w:p>
    <w:p w14:paraId="480F0735" w14:textId="20F10A70" w:rsidR="006F472E" w:rsidRPr="006F472E" w:rsidRDefault="006F472E" w:rsidP="006F472E">
      <w:pPr>
        <w:pStyle w:val="ListParagraph"/>
        <w:numPr>
          <w:ilvl w:val="0"/>
          <w:numId w:val="7"/>
        </w:numPr>
        <w:rPr>
          <w:b/>
          <w:bCs/>
        </w:rPr>
      </w:pPr>
      <w:r w:rsidRPr="006F472E">
        <w:rPr>
          <w:b/>
          <w:bCs/>
        </w:rPr>
        <w:t>Receive notifications</w:t>
      </w:r>
    </w:p>
    <w:p w14:paraId="1186161F" w14:textId="616A4255" w:rsidR="006F472E" w:rsidRDefault="006F472E" w:rsidP="006F472E">
      <w:pPr>
        <w:pStyle w:val="ListParagraph"/>
        <w:ind w:left="180" w:hanging="90"/>
        <w:rPr>
          <w:b/>
          <w:bCs/>
        </w:rPr>
      </w:pPr>
      <w:r w:rsidRPr="006F472E">
        <w:rPr>
          <w:b/>
          <w:bCs/>
        </w:rPr>
        <w:drawing>
          <wp:inline distT="0" distB="0" distL="0" distR="0" wp14:anchorId="01337BCA" wp14:editId="21FACD45">
            <wp:extent cx="3709787" cy="2516789"/>
            <wp:effectExtent l="19050" t="19050" r="24130" b="17145"/>
            <wp:docPr id="4" name="Picture 3" descr="Screenshot of the Azure portal dashboard page. ">
              <a:extLst xmlns:a="http://schemas.openxmlformats.org/drawingml/2006/main">
                <a:ext uri="{FF2B5EF4-FFF2-40B4-BE49-F238E27FC236}">
                  <a16:creationId xmlns:a16="http://schemas.microsoft.com/office/drawing/2014/main" id="{814F2CFB-1CC5-4E8F-AEF8-05F0784C18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shot of the Azure portal dashboard page. ">
                      <a:extLst>
                        <a:ext uri="{FF2B5EF4-FFF2-40B4-BE49-F238E27FC236}">
                          <a16:creationId xmlns:a16="http://schemas.microsoft.com/office/drawing/2014/main" id="{814F2CFB-1CC5-4E8F-AEF8-05F0784C18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022" cy="2516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28F202" w14:textId="4CD910A4" w:rsidR="00F3757F" w:rsidRDefault="00F3757F" w:rsidP="006F472E">
      <w:pPr>
        <w:pStyle w:val="ListParagraph"/>
        <w:ind w:left="180" w:hanging="90"/>
        <w:rPr>
          <w:b/>
          <w:bCs/>
        </w:rPr>
      </w:pPr>
    </w:p>
    <w:p w14:paraId="3E603C38" w14:textId="11F322BF" w:rsidR="00F3757F" w:rsidRDefault="00F3757F" w:rsidP="006F472E">
      <w:pPr>
        <w:pStyle w:val="ListParagraph"/>
        <w:ind w:left="180" w:hanging="90"/>
        <w:rPr>
          <w:b/>
          <w:bCs/>
        </w:rPr>
      </w:pPr>
      <w:r>
        <w:rPr>
          <w:b/>
          <w:bCs/>
        </w:rPr>
        <w:t xml:space="preserve">Reference  :  </w:t>
      </w:r>
      <w:hyperlink r:id="rId6" w:history="1">
        <w:r w:rsidRPr="0037616C">
          <w:rPr>
            <w:rStyle w:val="Hyperlink"/>
            <w:b/>
            <w:bCs/>
          </w:rPr>
          <w:t>https://docs.microsoft.com/en-us/azure/azure-portal</w:t>
        </w:r>
      </w:hyperlink>
      <w:r>
        <w:rPr>
          <w:b/>
          <w:bCs/>
        </w:rPr>
        <w:t xml:space="preserve"> </w:t>
      </w:r>
    </w:p>
    <w:p w14:paraId="3788AA3E" w14:textId="65A6C0A4" w:rsidR="00F3757F" w:rsidRDefault="00F3757F" w:rsidP="006F472E">
      <w:pPr>
        <w:pStyle w:val="ListParagraph"/>
        <w:ind w:left="180" w:hanging="90"/>
        <w:rPr>
          <w:b/>
          <w:bCs/>
        </w:rPr>
      </w:pPr>
      <w:r w:rsidRPr="006F472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28025" wp14:editId="7222FB56">
                <wp:simplePos x="0" y="0"/>
                <wp:positionH relativeFrom="column">
                  <wp:posOffset>3915410</wp:posOffset>
                </wp:positionH>
                <wp:positionV relativeFrom="paragraph">
                  <wp:posOffset>114650</wp:posOffset>
                </wp:positionV>
                <wp:extent cx="2360930" cy="1404620"/>
                <wp:effectExtent l="0" t="0" r="2286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7D6A2" w14:textId="10B733B5" w:rsidR="006F472E" w:rsidRDefault="006F472E">
                            <w:r w:rsidRPr="006F472E">
                              <w:drawing>
                                <wp:inline distT="0" distB="0" distL="0" distR="0" wp14:anchorId="5F476FBC" wp14:editId="7A1428D7">
                                  <wp:extent cx="2162810" cy="1709420"/>
                                  <wp:effectExtent l="0" t="0" r="8890" b="5080"/>
                                  <wp:docPr id="5" name="Picture 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66A92B6-C411-4DAA-95E2-5C16E0F968CD}"/>
                                      </a:ext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4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366A92B6-C411-4DAA-95E2-5C16E0F968CD}"/>
                                              </a:ext>
                                              <a:ext uri="{C183D7F6-B498-43B3-948B-1728B52AA6E4}">
                                                <adec:decorative xmlns:adec="http://schemas.microsoft.com/office/drawing/2017/decorative" val="1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810" cy="170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8280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8.3pt;margin-top:9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AQaUTZ3gAAAAoBAAAPAAAAAAAAAAAAAAAAAH8EAABkcnMvZG93&#10;bnJldi54bWxQSwUGAAAAAAQABADzAAAAigUAAAAA&#10;">
                <v:textbox style="mso-fit-shape-to-text:t">
                  <w:txbxContent>
                    <w:p w14:paraId="5227D6A2" w14:textId="10B733B5" w:rsidR="006F472E" w:rsidRDefault="006F472E">
                      <w:r w:rsidRPr="006F472E">
                        <w:drawing>
                          <wp:inline distT="0" distB="0" distL="0" distR="0" wp14:anchorId="5F476FBC" wp14:editId="7A1428D7">
                            <wp:extent cx="2162810" cy="1709420"/>
                            <wp:effectExtent l="0" t="0" r="8890" b="5080"/>
                            <wp:docPr id="5" name="Picture 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66A92B6-C411-4DAA-95E2-5C16E0F968CD}"/>
                                </a:ext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4">
                                      <a:extLst>
                                        <a:ext uri="{FF2B5EF4-FFF2-40B4-BE49-F238E27FC236}">
                                          <a16:creationId xmlns:a16="http://schemas.microsoft.com/office/drawing/2014/main" id="{366A92B6-C411-4DAA-95E2-5C16E0F968CD}"/>
                                        </a:ext>
                                        <a:ext uri="{C183D7F6-B498-43B3-948B-1728B52AA6E4}">
                                          <adec:decorative xmlns:adec="http://schemas.microsoft.com/office/drawing/2017/decorative" val="1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810" cy="170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E2C924" w14:textId="2623CD6D" w:rsidR="006F472E" w:rsidRDefault="006F472E" w:rsidP="006F472E">
      <w:pPr>
        <w:pStyle w:val="ListParagraph"/>
        <w:ind w:left="180" w:hanging="90"/>
        <w:rPr>
          <w:b/>
          <w:bCs/>
        </w:rPr>
      </w:pPr>
    </w:p>
    <w:p w14:paraId="190E1714" w14:textId="153D2450" w:rsidR="006F472E" w:rsidRDefault="006F472E" w:rsidP="006F472E">
      <w:pPr>
        <w:pStyle w:val="ListParagraph"/>
        <w:ind w:left="180" w:hanging="90"/>
        <w:rPr>
          <w:b/>
          <w:bCs/>
        </w:rPr>
      </w:pPr>
      <w:r w:rsidRPr="006F472E">
        <w:rPr>
          <w:b/>
          <w:bCs/>
        </w:rPr>
        <w:t>Azure Cloud Shell</w:t>
      </w:r>
    </w:p>
    <w:p w14:paraId="177557C6" w14:textId="0BB50B58" w:rsidR="006F472E" w:rsidRDefault="006F472E" w:rsidP="006F472E">
      <w:pPr>
        <w:pStyle w:val="ListParagraph"/>
        <w:ind w:left="180" w:hanging="90"/>
        <w:rPr>
          <w:b/>
          <w:bCs/>
        </w:rPr>
      </w:pPr>
    </w:p>
    <w:p w14:paraId="584DD06E" w14:textId="77777777" w:rsidR="006F472E" w:rsidRPr="006F472E" w:rsidRDefault="006F472E" w:rsidP="006F472E">
      <w:pPr>
        <w:pStyle w:val="ListParagraph"/>
        <w:numPr>
          <w:ilvl w:val="0"/>
          <w:numId w:val="8"/>
        </w:numPr>
      </w:pPr>
      <w:r w:rsidRPr="006F472E">
        <w:t>Interactive, browser-accessible shell</w:t>
      </w:r>
    </w:p>
    <w:p w14:paraId="3C41F815" w14:textId="77777777" w:rsidR="006F472E" w:rsidRPr="006F472E" w:rsidRDefault="006F472E" w:rsidP="006F472E">
      <w:pPr>
        <w:pStyle w:val="ListParagraph"/>
        <w:numPr>
          <w:ilvl w:val="0"/>
          <w:numId w:val="8"/>
        </w:numPr>
      </w:pPr>
      <w:r w:rsidRPr="006F472E">
        <w:t>Offers either Bash or PowerShell</w:t>
      </w:r>
    </w:p>
    <w:p w14:paraId="49D71B97" w14:textId="77777777" w:rsidR="006F472E" w:rsidRPr="006F472E" w:rsidRDefault="006F472E" w:rsidP="006F472E">
      <w:pPr>
        <w:pStyle w:val="ListParagraph"/>
        <w:numPr>
          <w:ilvl w:val="0"/>
          <w:numId w:val="8"/>
        </w:numPr>
      </w:pPr>
      <w:r w:rsidRPr="006F472E">
        <w:t>Is temporary and provided on a per-session, per-user basis</w:t>
      </w:r>
    </w:p>
    <w:p w14:paraId="5C4A4127" w14:textId="77777777" w:rsidR="006F472E" w:rsidRPr="006F472E" w:rsidRDefault="006F472E" w:rsidP="006F472E">
      <w:pPr>
        <w:pStyle w:val="ListParagraph"/>
        <w:numPr>
          <w:ilvl w:val="0"/>
          <w:numId w:val="8"/>
        </w:numPr>
      </w:pPr>
      <w:r w:rsidRPr="006F472E">
        <w:t>Requires a resource group, storage account, and Azure File share</w:t>
      </w:r>
    </w:p>
    <w:p w14:paraId="27B25215" w14:textId="77777777" w:rsidR="006F472E" w:rsidRPr="006F472E" w:rsidRDefault="006F472E" w:rsidP="006F472E">
      <w:pPr>
        <w:pStyle w:val="ListParagraph"/>
        <w:numPr>
          <w:ilvl w:val="0"/>
          <w:numId w:val="8"/>
        </w:numPr>
      </w:pPr>
      <w:r w:rsidRPr="006F472E">
        <w:t>Authenticates automatically</w:t>
      </w:r>
    </w:p>
    <w:p w14:paraId="7F03AC18" w14:textId="77777777" w:rsidR="006F472E" w:rsidRPr="006F472E" w:rsidRDefault="006F472E" w:rsidP="006F472E">
      <w:pPr>
        <w:pStyle w:val="ListParagraph"/>
        <w:numPr>
          <w:ilvl w:val="0"/>
          <w:numId w:val="8"/>
        </w:numPr>
      </w:pPr>
      <w:r w:rsidRPr="006F472E">
        <w:t>Integrated graphical text editor</w:t>
      </w:r>
    </w:p>
    <w:p w14:paraId="4AEE04F6" w14:textId="77777777" w:rsidR="006F472E" w:rsidRPr="006F472E" w:rsidRDefault="006F472E" w:rsidP="006F472E">
      <w:pPr>
        <w:pStyle w:val="ListParagraph"/>
        <w:numPr>
          <w:ilvl w:val="0"/>
          <w:numId w:val="8"/>
        </w:numPr>
      </w:pPr>
      <w:r w:rsidRPr="006F472E">
        <w:lastRenderedPageBreak/>
        <w:t>Is assigned one machine per user account</w:t>
      </w:r>
    </w:p>
    <w:p w14:paraId="28412F1B" w14:textId="084887A2" w:rsidR="006F472E" w:rsidRDefault="006F472E" w:rsidP="006F472E">
      <w:pPr>
        <w:pStyle w:val="ListParagraph"/>
        <w:numPr>
          <w:ilvl w:val="0"/>
          <w:numId w:val="8"/>
        </w:numPr>
      </w:pPr>
      <w:r w:rsidRPr="006F472E">
        <w:t>Times out after 20 minutes</w:t>
      </w:r>
    </w:p>
    <w:p w14:paraId="6188106A" w14:textId="0F5AD5D1" w:rsidR="006F472E" w:rsidRDefault="00507D38" w:rsidP="00507D38">
      <w:r>
        <w:t xml:space="preserve">Reference : </w:t>
      </w:r>
      <w:hyperlink r:id="rId8" w:history="1">
        <w:r w:rsidRPr="0037616C">
          <w:rPr>
            <w:rStyle w:val="Hyperlink"/>
          </w:rPr>
          <w:t>https://docs.microsoft.com/en-us/azure/cloud-shell/overview</w:t>
        </w:r>
      </w:hyperlink>
      <w:r>
        <w:t xml:space="preserve"> </w:t>
      </w:r>
    </w:p>
    <w:p w14:paraId="2AC96641" w14:textId="77777777" w:rsidR="00507D38" w:rsidRPr="006F472E" w:rsidRDefault="00507D38" w:rsidP="00507D38"/>
    <w:p w14:paraId="3B80DC3A" w14:textId="55C28DC6" w:rsidR="006F472E" w:rsidRDefault="006F472E" w:rsidP="006F472E">
      <w:pPr>
        <w:pStyle w:val="ListParagraph"/>
        <w:ind w:left="180" w:hanging="90"/>
        <w:rPr>
          <w:b/>
          <w:bCs/>
        </w:rPr>
      </w:pPr>
      <w:r w:rsidRPr="006F472E">
        <w:rPr>
          <w:b/>
          <w:bCs/>
        </w:rPr>
        <w:t>PowerShell Cmdlets and Modules</w:t>
      </w:r>
    </w:p>
    <w:p w14:paraId="23C5D46D" w14:textId="5016B554" w:rsidR="006F472E" w:rsidRDefault="00FA588F" w:rsidP="006F472E">
      <w:pPr>
        <w:pStyle w:val="ListParagraph"/>
        <w:ind w:left="180" w:hanging="90"/>
        <w:rPr>
          <w:b/>
          <w:bCs/>
        </w:rPr>
      </w:pPr>
      <w:r w:rsidRPr="006F472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4351A" wp14:editId="12374630">
                <wp:simplePos x="0" y="0"/>
                <wp:positionH relativeFrom="margin">
                  <wp:align>left</wp:align>
                </wp:positionH>
                <wp:positionV relativeFrom="paragraph">
                  <wp:posOffset>242898</wp:posOffset>
                </wp:positionV>
                <wp:extent cx="5307724" cy="2301766"/>
                <wp:effectExtent l="0" t="0" r="0" b="0"/>
                <wp:wrapNone/>
                <wp:docPr id="2" name="Rectangle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7724" cy="230176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269E1F" w14:textId="77777777" w:rsidR="006F472E" w:rsidRPr="00FA588F" w:rsidRDefault="006F472E" w:rsidP="006F47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A588F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Get-Module</w:t>
                            </w:r>
                          </w:p>
                          <w:p w14:paraId="568CD644" w14:textId="77777777" w:rsidR="006F472E" w:rsidRPr="00FA588F" w:rsidRDefault="006F472E" w:rsidP="006F47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A588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# Output</w:t>
                            </w:r>
                          </w:p>
                          <w:p w14:paraId="7404C1B9" w14:textId="77777777" w:rsidR="006F472E" w:rsidRPr="00FA588F" w:rsidRDefault="006F472E" w:rsidP="006F47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588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ModuleType</w:t>
                            </w:r>
                            <w:proofErr w:type="spellEnd"/>
                            <w:r w:rsidRPr="00FA588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Version    Name </w:t>
                            </w:r>
                          </w:p>
                          <w:p w14:paraId="7588B9EF" w14:textId="77777777" w:rsidR="006F472E" w:rsidRPr="00FA588F" w:rsidRDefault="006F472E" w:rsidP="006F47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A588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---------- -------    ----                                </w:t>
                            </w:r>
                          </w:p>
                          <w:p w14:paraId="1951FD0A" w14:textId="77777777" w:rsidR="006F472E" w:rsidRPr="00FA588F" w:rsidRDefault="006F472E" w:rsidP="006F472E">
                            <w:pPr>
                              <w:tabs>
                                <w:tab w:val="left" w:pos="4853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FA588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Manifest   3.1.0.0    </w:t>
                            </w:r>
                            <w:proofErr w:type="spellStart"/>
                            <w:r w:rsidRPr="00FA588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Microsoft.PowerShell.Management</w:t>
                            </w:r>
                            <w:proofErr w:type="spellEnd"/>
                            <w:r w:rsidRPr="00FA588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14:paraId="79651BCE" w14:textId="77777777" w:rsidR="006F472E" w:rsidRPr="00FA588F" w:rsidRDefault="006F472E" w:rsidP="006F472E">
                            <w:pPr>
                              <w:tabs>
                                <w:tab w:val="left" w:pos="4853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FA588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Manifest   3.1.0.0    </w:t>
                            </w:r>
                            <w:proofErr w:type="spellStart"/>
                            <w:r w:rsidRPr="00FA588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Microsoft.PowerShell.Utility</w:t>
                            </w:r>
                            <w:proofErr w:type="spellEnd"/>
                          </w:p>
                          <w:p w14:paraId="36E8B05D" w14:textId="7A9AB115" w:rsidR="006F472E" w:rsidRPr="00FA588F" w:rsidRDefault="006F472E" w:rsidP="006F472E">
                            <w:pPr>
                              <w:tabs>
                                <w:tab w:val="left" w:pos="4853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FA588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Binary     1.0.0.1</w:t>
                            </w:r>
                            <w:r w:rsidR="00FA588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A588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PackageManagement</w:t>
                            </w:r>
                            <w:proofErr w:type="spellEnd"/>
                          </w:p>
                          <w:p w14:paraId="17C2A373" w14:textId="07C2838B" w:rsidR="006F472E" w:rsidRPr="00FA588F" w:rsidRDefault="006F472E" w:rsidP="006F472E">
                            <w:pPr>
                              <w:tabs>
                                <w:tab w:val="left" w:pos="4853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FA588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Script     1.0.0.1</w:t>
                            </w:r>
                            <w:r w:rsidR="00FA588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A588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PowerShellGet</w:t>
                            </w:r>
                            <w:proofErr w:type="spellEnd"/>
                          </w:p>
                          <w:p w14:paraId="21052714" w14:textId="77777777" w:rsidR="006F472E" w:rsidRPr="00FA588F" w:rsidRDefault="006F472E" w:rsidP="006F472E">
                            <w:pPr>
                              <w:tabs>
                                <w:tab w:val="left" w:pos="4853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FA588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Script     2.0.0      </w:t>
                            </w:r>
                            <w:proofErr w:type="spellStart"/>
                            <w:r w:rsidRPr="00FA588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PSReadline</w:t>
                            </w:r>
                            <w:proofErr w:type="spellEnd"/>
                            <w:r w:rsidRPr="00FA588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4351A" id="Rectangle 3" o:spid="_x0000_s1027" style="position:absolute;left:0;text-align:left;margin-left:0;margin-top:19.15pt;width:417.95pt;height:181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" filled="f" stroked="f">
                <v:textbox>
                  <w:txbxContent>
                    <w:p w14:paraId="1A269E1F" w14:textId="77777777" w:rsidR="006F472E" w:rsidRPr="00FA588F" w:rsidRDefault="006F472E" w:rsidP="006F472E">
                      <w:pPr>
                        <w:rPr>
                          <w:sz w:val="18"/>
                          <w:szCs w:val="18"/>
                        </w:rPr>
                      </w:pPr>
                      <w:r w:rsidRPr="00FA588F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Get-Module</w:t>
                      </w:r>
                    </w:p>
                    <w:p w14:paraId="568CD644" w14:textId="77777777" w:rsidR="006F472E" w:rsidRPr="00FA588F" w:rsidRDefault="006F472E" w:rsidP="006F472E">
                      <w:pPr>
                        <w:rPr>
                          <w:sz w:val="18"/>
                          <w:szCs w:val="18"/>
                        </w:rPr>
                      </w:pPr>
                      <w:r w:rsidRPr="00FA588F">
                        <w:rPr>
                          <w:rFonts w:ascii="Consolas" w:hAnsi="Consolas"/>
                          <w:color w:val="000000" w:themeColor="text1"/>
                          <w:kern w:val="24"/>
                          <w:sz w:val="18"/>
                          <w:szCs w:val="18"/>
                        </w:rPr>
                        <w:t># Output</w:t>
                      </w:r>
                    </w:p>
                    <w:p w14:paraId="7404C1B9" w14:textId="77777777" w:rsidR="006F472E" w:rsidRPr="00FA588F" w:rsidRDefault="006F472E" w:rsidP="006F472E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A588F">
                        <w:rPr>
                          <w:rFonts w:ascii="Consolas" w:hAnsi="Consolas"/>
                          <w:color w:val="000000" w:themeColor="text1"/>
                          <w:kern w:val="24"/>
                          <w:sz w:val="18"/>
                          <w:szCs w:val="18"/>
                        </w:rPr>
                        <w:t>ModuleType</w:t>
                      </w:r>
                      <w:proofErr w:type="spellEnd"/>
                      <w:r w:rsidRPr="00FA588F">
                        <w:rPr>
                          <w:rFonts w:ascii="Consolas" w:hAnsi="Consolas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Version    Name </w:t>
                      </w:r>
                    </w:p>
                    <w:p w14:paraId="7588B9EF" w14:textId="77777777" w:rsidR="006F472E" w:rsidRPr="00FA588F" w:rsidRDefault="006F472E" w:rsidP="006F472E">
                      <w:pPr>
                        <w:rPr>
                          <w:sz w:val="18"/>
                          <w:szCs w:val="18"/>
                        </w:rPr>
                      </w:pPr>
                      <w:r w:rsidRPr="00FA588F">
                        <w:rPr>
                          <w:rFonts w:ascii="Consolas" w:hAnsi="Consolas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---------- -------    ----                                </w:t>
                      </w:r>
                    </w:p>
                    <w:p w14:paraId="1951FD0A" w14:textId="77777777" w:rsidR="006F472E" w:rsidRPr="00FA588F" w:rsidRDefault="006F472E" w:rsidP="006F472E">
                      <w:pPr>
                        <w:tabs>
                          <w:tab w:val="left" w:pos="4853"/>
                        </w:tabs>
                        <w:rPr>
                          <w:sz w:val="18"/>
                          <w:szCs w:val="18"/>
                        </w:rPr>
                      </w:pPr>
                      <w:r w:rsidRPr="00FA588F">
                        <w:rPr>
                          <w:rFonts w:ascii="Consolas" w:hAnsi="Consolas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Manifest   3.1.0.0    </w:t>
                      </w:r>
                      <w:proofErr w:type="spellStart"/>
                      <w:r w:rsidRPr="00FA588F">
                        <w:rPr>
                          <w:rFonts w:ascii="Consolas" w:hAnsi="Consolas"/>
                          <w:color w:val="000000" w:themeColor="text1"/>
                          <w:kern w:val="24"/>
                          <w:sz w:val="18"/>
                          <w:szCs w:val="18"/>
                        </w:rPr>
                        <w:t>Microsoft.PowerShell.Management</w:t>
                      </w:r>
                      <w:proofErr w:type="spellEnd"/>
                      <w:r w:rsidRPr="00FA588F">
                        <w:rPr>
                          <w:rFonts w:ascii="Consolas" w:hAnsi="Consolas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 </w:t>
                      </w:r>
                    </w:p>
                    <w:p w14:paraId="79651BCE" w14:textId="77777777" w:rsidR="006F472E" w:rsidRPr="00FA588F" w:rsidRDefault="006F472E" w:rsidP="006F472E">
                      <w:pPr>
                        <w:tabs>
                          <w:tab w:val="left" w:pos="4853"/>
                        </w:tabs>
                        <w:rPr>
                          <w:sz w:val="18"/>
                          <w:szCs w:val="18"/>
                        </w:rPr>
                      </w:pPr>
                      <w:r w:rsidRPr="00FA588F">
                        <w:rPr>
                          <w:rFonts w:ascii="Consolas" w:hAnsi="Consolas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Manifest   3.1.0.0    </w:t>
                      </w:r>
                      <w:proofErr w:type="spellStart"/>
                      <w:r w:rsidRPr="00FA588F">
                        <w:rPr>
                          <w:rFonts w:ascii="Consolas" w:hAnsi="Consolas"/>
                          <w:color w:val="000000" w:themeColor="text1"/>
                          <w:kern w:val="24"/>
                          <w:sz w:val="18"/>
                          <w:szCs w:val="18"/>
                        </w:rPr>
                        <w:t>Microsoft.PowerShell.Utility</w:t>
                      </w:r>
                      <w:proofErr w:type="spellEnd"/>
                    </w:p>
                    <w:p w14:paraId="36E8B05D" w14:textId="7A9AB115" w:rsidR="006F472E" w:rsidRPr="00FA588F" w:rsidRDefault="006F472E" w:rsidP="006F472E">
                      <w:pPr>
                        <w:tabs>
                          <w:tab w:val="left" w:pos="4853"/>
                        </w:tabs>
                        <w:rPr>
                          <w:sz w:val="18"/>
                          <w:szCs w:val="18"/>
                        </w:rPr>
                      </w:pPr>
                      <w:r w:rsidRPr="00FA588F">
                        <w:rPr>
                          <w:rFonts w:ascii="Consolas" w:hAnsi="Consolas"/>
                          <w:color w:val="000000" w:themeColor="text1"/>
                          <w:kern w:val="24"/>
                          <w:sz w:val="18"/>
                          <w:szCs w:val="18"/>
                        </w:rPr>
                        <w:t>Binary     1.0.0.1</w:t>
                      </w:r>
                      <w:r w:rsidR="00FA588F">
                        <w:rPr>
                          <w:rFonts w:ascii="Consolas" w:hAnsi="Consolas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A588F">
                        <w:rPr>
                          <w:rFonts w:ascii="Consolas" w:hAnsi="Consolas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PackageManagement</w:t>
                      </w:r>
                      <w:proofErr w:type="spellEnd"/>
                    </w:p>
                    <w:p w14:paraId="17C2A373" w14:textId="07C2838B" w:rsidR="006F472E" w:rsidRPr="00FA588F" w:rsidRDefault="006F472E" w:rsidP="006F472E">
                      <w:pPr>
                        <w:tabs>
                          <w:tab w:val="left" w:pos="4853"/>
                        </w:tabs>
                        <w:rPr>
                          <w:sz w:val="18"/>
                          <w:szCs w:val="18"/>
                        </w:rPr>
                      </w:pPr>
                      <w:r w:rsidRPr="00FA588F">
                        <w:rPr>
                          <w:rFonts w:ascii="Consolas" w:hAnsi="Consolas"/>
                          <w:color w:val="000000" w:themeColor="text1"/>
                          <w:kern w:val="24"/>
                          <w:sz w:val="18"/>
                          <w:szCs w:val="18"/>
                        </w:rPr>
                        <w:t>Script     1.0.0.1</w:t>
                      </w:r>
                      <w:r w:rsidR="00FA588F">
                        <w:rPr>
                          <w:rFonts w:ascii="Consolas" w:hAnsi="Consolas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A588F">
                        <w:rPr>
                          <w:rFonts w:ascii="Consolas" w:hAnsi="Consolas"/>
                          <w:color w:val="000000" w:themeColor="text1"/>
                          <w:kern w:val="24"/>
                          <w:sz w:val="18"/>
                          <w:szCs w:val="18"/>
                        </w:rPr>
                        <w:t>PowerShellGet</w:t>
                      </w:r>
                      <w:proofErr w:type="spellEnd"/>
                    </w:p>
                    <w:p w14:paraId="21052714" w14:textId="77777777" w:rsidR="006F472E" w:rsidRPr="00FA588F" w:rsidRDefault="006F472E" w:rsidP="006F472E">
                      <w:pPr>
                        <w:tabs>
                          <w:tab w:val="left" w:pos="4853"/>
                        </w:tabs>
                        <w:rPr>
                          <w:sz w:val="18"/>
                          <w:szCs w:val="18"/>
                        </w:rPr>
                      </w:pPr>
                      <w:r w:rsidRPr="00FA588F">
                        <w:rPr>
                          <w:rFonts w:ascii="Consolas" w:hAnsi="Consolas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Script     2.0.0      </w:t>
                      </w:r>
                      <w:proofErr w:type="spellStart"/>
                      <w:r w:rsidRPr="00FA588F">
                        <w:rPr>
                          <w:rFonts w:ascii="Consolas" w:hAnsi="Consolas"/>
                          <w:color w:val="000000" w:themeColor="text1"/>
                          <w:kern w:val="24"/>
                          <w:sz w:val="18"/>
                          <w:szCs w:val="18"/>
                        </w:rPr>
                        <w:t>PSReadline</w:t>
                      </w:r>
                      <w:proofErr w:type="spellEnd"/>
                      <w:r w:rsidRPr="00FA588F">
                        <w:rPr>
                          <w:rFonts w:ascii="Consolas" w:hAnsi="Consolas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6750F4" w14:textId="6BA5AA4F" w:rsidR="006F472E" w:rsidRDefault="006F472E" w:rsidP="00FA588F">
      <w:pPr>
        <w:rPr>
          <w:b/>
          <w:bCs/>
        </w:rPr>
      </w:pPr>
    </w:p>
    <w:p w14:paraId="4D8391EF" w14:textId="2D6C610A" w:rsidR="00FA588F" w:rsidRPr="00FA588F" w:rsidRDefault="00FA588F" w:rsidP="00FA588F"/>
    <w:p w14:paraId="31D37761" w14:textId="1897874D" w:rsidR="00FA588F" w:rsidRPr="00FA588F" w:rsidRDefault="00FA588F" w:rsidP="00FA588F"/>
    <w:p w14:paraId="082E5E42" w14:textId="75E2AFD0" w:rsidR="00FA588F" w:rsidRPr="00FA588F" w:rsidRDefault="00FA588F" w:rsidP="00FA588F"/>
    <w:p w14:paraId="147FB45A" w14:textId="0236A8DB" w:rsidR="00FA588F" w:rsidRPr="00FA588F" w:rsidRDefault="00FA588F" w:rsidP="00FA588F"/>
    <w:p w14:paraId="05F889F7" w14:textId="2AD1893F" w:rsidR="00FA588F" w:rsidRPr="00FA588F" w:rsidRDefault="00FA588F" w:rsidP="00FA588F"/>
    <w:p w14:paraId="438B0F6B" w14:textId="48DB48C9" w:rsidR="00FA588F" w:rsidRPr="00FA588F" w:rsidRDefault="00FA588F" w:rsidP="00FA588F"/>
    <w:p w14:paraId="1F841F23" w14:textId="2AAB4C92" w:rsidR="00FA588F" w:rsidRPr="00FA588F" w:rsidRDefault="00FA588F" w:rsidP="00FA588F"/>
    <w:p w14:paraId="21681258" w14:textId="77777777" w:rsidR="00FA588F" w:rsidRPr="00FA588F" w:rsidRDefault="00FA588F" w:rsidP="00FA588F">
      <w:pPr>
        <w:numPr>
          <w:ilvl w:val="0"/>
          <w:numId w:val="9"/>
        </w:numPr>
      </w:pPr>
      <w:r w:rsidRPr="00FA588F">
        <w:t>Cmdlets follow a verb-noun naming convention; shipped in modules</w:t>
      </w:r>
    </w:p>
    <w:p w14:paraId="30948799" w14:textId="77777777" w:rsidR="00FA588F" w:rsidRPr="00FA588F" w:rsidRDefault="00FA588F" w:rsidP="00FA588F">
      <w:pPr>
        <w:numPr>
          <w:ilvl w:val="0"/>
          <w:numId w:val="9"/>
        </w:numPr>
      </w:pPr>
      <w:r w:rsidRPr="00FA588F">
        <w:t>Modules are a DLL file with the code to process each cmdlet</w:t>
      </w:r>
    </w:p>
    <w:p w14:paraId="4D22B2F3" w14:textId="77777777" w:rsidR="00FA588F" w:rsidRPr="00FA588F" w:rsidRDefault="00FA588F" w:rsidP="00FA588F">
      <w:pPr>
        <w:numPr>
          <w:ilvl w:val="0"/>
          <w:numId w:val="9"/>
        </w:numPr>
      </w:pPr>
      <w:r w:rsidRPr="00FA588F">
        <w:t>Load cmdlets by loading the module containing them</w:t>
      </w:r>
    </w:p>
    <w:p w14:paraId="47380139" w14:textId="77777777" w:rsidR="00FA588F" w:rsidRPr="00FA588F" w:rsidRDefault="00FA588F" w:rsidP="00FA588F">
      <w:pPr>
        <w:numPr>
          <w:ilvl w:val="0"/>
          <w:numId w:val="9"/>
        </w:numPr>
      </w:pPr>
      <w:r w:rsidRPr="00FA588F">
        <w:t xml:space="preserve">Use </w:t>
      </w:r>
      <w:r w:rsidRPr="00FA588F">
        <w:rPr>
          <w:b/>
          <w:bCs/>
        </w:rPr>
        <w:t xml:space="preserve">Get-Modules </w:t>
      </w:r>
      <w:r w:rsidRPr="00FA588F">
        <w:t>to see a list of loaded modules</w:t>
      </w:r>
    </w:p>
    <w:p w14:paraId="08A54220" w14:textId="734213EB" w:rsidR="00FA588F" w:rsidRDefault="00FA588F" w:rsidP="00FA588F"/>
    <w:p w14:paraId="49031090" w14:textId="6DA2E314" w:rsidR="00FA588F" w:rsidRDefault="00FA588F" w:rsidP="00FA588F">
      <w:pPr>
        <w:rPr>
          <w:b/>
          <w:bCs/>
        </w:rPr>
      </w:pPr>
      <w:r w:rsidRPr="00FA588F">
        <w:rPr>
          <w:b/>
          <w:bCs/>
        </w:rPr>
        <w:t>Azure CLI</w:t>
      </w:r>
    </w:p>
    <w:p w14:paraId="1CEE5A72" w14:textId="12FD8E3D" w:rsidR="00FA588F" w:rsidRDefault="00FA588F" w:rsidP="00FA588F">
      <w:pPr>
        <w:rPr>
          <w:b/>
          <w:bCs/>
        </w:rPr>
      </w:pPr>
      <w:proofErr w:type="spellStart"/>
      <w:r w:rsidRPr="00FA588F">
        <w:rPr>
          <w:b/>
          <w:bCs/>
        </w:rPr>
        <w:t>az</w:t>
      </w:r>
      <w:proofErr w:type="spellEnd"/>
      <w:r w:rsidRPr="00FA588F">
        <w:rPr>
          <w:b/>
          <w:bCs/>
        </w:rPr>
        <w:t xml:space="preserve"> </w:t>
      </w:r>
      <w:proofErr w:type="spellStart"/>
      <w:r w:rsidRPr="00FA588F">
        <w:rPr>
          <w:b/>
          <w:bCs/>
        </w:rPr>
        <w:t>vm</w:t>
      </w:r>
      <w:proofErr w:type="spellEnd"/>
      <w:r w:rsidRPr="00FA588F">
        <w:rPr>
          <w:b/>
          <w:bCs/>
        </w:rPr>
        <w:t xml:space="preserve"> restart -g </w:t>
      </w:r>
      <w:proofErr w:type="spellStart"/>
      <w:r w:rsidRPr="00FA588F">
        <w:rPr>
          <w:b/>
          <w:bCs/>
        </w:rPr>
        <w:t>MyResourceGroup</w:t>
      </w:r>
      <w:proofErr w:type="spellEnd"/>
      <w:r w:rsidRPr="00FA588F">
        <w:rPr>
          <w:b/>
          <w:bCs/>
        </w:rPr>
        <w:t xml:space="preserve"> -n </w:t>
      </w:r>
      <w:proofErr w:type="spellStart"/>
      <w:r w:rsidRPr="00FA588F">
        <w:rPr>
          <w:b/>
          <w:bCs/>
        </w:rPr>
        <w:t>MyVm</w:t>
      </w:r>
      <w:proofErr w:type="spellEnd"/>
    </w:p>
    <w:p w14:paraId="2446670B" w14:textId="3BEBE345" w:rsidR="00FA588F" w:rsidRDefault="00FA588F" w:rsidP="00FA588F">
      <w:pPr>
        <w:rPr>
          <w:b/>
          <w:bCs/>
        </w:rPr>
      </w:pPr>
    </w:p>
    <w:p w14:paraId="1F5E44E1" w14:textId="77777777" w:rsidR="00FA588F" w:rsidRPr="00FA588F" w:rsidRDefault="00FA588F" w:rsidP="00FA588F">
      <w:pPr>
        <w:numPr>
          <w:ilvl w:val="0"/>
          <w:numId w:val="10"/>
        </w:numPr>
      </w:pPr>
      <w:r w:rsidRPr="00FA588F">
        <w:t>Cross-platform command-line program</w:t>
      </w:r>
    </w:p>
    <w:p w14:paraId="7E852E1F" w14:textId="77777777" w:rsidR="00FA588F" w:rsidRPr="00FA588F" w:rsidRDefault="00FA588F" w:rsidP="00FA588F">
      <w:pPr>
        <w:numPr>
          <w:ilvl w:val="0"/>
          <w:numId w:val="10"/>
        </w:numPr>
      </w:pPr>
      <w:r w:rsidRPr="00FA588F">
        <w:t>Runs on Linux, macOS, and Windows</w:t>
      </w:r>
    </w:p>
    <w:p w14:paraId="564758EA" w14:textId="77777777" w:rsidR="00FA588F" w:rsidRPr="00FA588F" w:rsidRDefault="00FA588F" w:rsidP="00FA588F">
      <w:pPr>
        <w:numPr>
          <w:ilvl w:val="0"/>
          <w:numId w:val="10"/>
        </w:numPr>
      </w:pPr>
      <w:r w:rsidRPr="00FA588F">
        <w:t>Can be used interactively or through scripts</w:t>
      </w:r>
    </w:p>
    <w:p w14:paraId="0A2AFA61" w14:textId="77777777" w:rsidR="00FA588F" w:rsidRPr="00FA588F" w:rsidRDefault="00FA588F" w:rsidP="00FA588F">
      <w:pPr>
        <w:numPr>
          <w:ilvl w:val="0"/>
          <w:numId w:val="10"/>
        </w:numPr>
      </w:pPr>
      <w:r w:rsidRPr="00FA588F">
        <w:t xml:space="preserve">Commands are structured in </w:t>
      </w:r>
      <w:r w:rsidRPr="00FA588F">
        <w:rPr>
          <w:i/>
          <w:iCs/>
        </w:rPr>
        <w:t>_groups_</w:t>
      </w:r>
      <w:r w:rsidRPr="00FA588F">
        <w:t xml:space="preserve"> and </w:t>
      </w:r>
      <w:r w:rsidRPr="00FA588F">
        <w:rPr>
          <w:i/>
          <w:iCs/>
        </w:rPr>
        <w:t>_subgroups_</w:t>
      </w:r>
    </w:p>
    <w:p w14:paraId="2DD407E6" w14:textId="77777777" w:rsidR="00FA588F" w:rsidRPr="00FA588F" w:rsidRDefault="00FA588F" w:rsidP="00FA588F">
      <w:pPr>
        <w:numPr>
          <w:ilvl w:val="0"/>
          <w:numId w:val="10"/>
        </w:numPr>
      </w:pPr>
      <w:r w:rsidRPr="00FA588F">
        <w:t xml:space="preserve">Use </w:t>
      </w:r>
      <w:r w:rsidRPr="00FA588F">
        <w:rPr>
          <w:i/>
          <w:iCs/>
        </w:rPr>
        <w:t xml:space="preserve">find </w:t>
      </w:r>
      <w:r w:rsidRPr="00FA588F">
        <w:t>to locate commands</w:t>
      </w:r>
    </w:p>
    <w:p w14:paraId="3A3FBFEC" w14:textId="4A6BBDE9" w:rsidR="00FA588F" w:rsidRDefault="00FA588F" w:rsidP="00FA588F">
      <w:pPr>
        <w:numPr>
          <w:ilvl w:val="0"/>
          <w:numId w:val="10"/>
        </w:numPr>
      </w:pPr>
      <w:r w:rsidRPr="00FA588F">
        <w:t xml:space="preserve">Use </w:t>
      </w:r>
      <w:r w:rsidRPr="00FA588F">
        <w:rPr>
          <w:i/>
          <w:iCs/>
        </w:rPr>
        <w:t xml:space="preserve">--help </w:t>
      </w:r>
      <w:r w:rsidRPr="00FA588F">
        <w:t>for more detailed information</w:t>
      </w:r>
    </w:p>
    <w:p w14:paraId="22617CC5" w14:textId="1C7B625E" w:rsidR="00FA588F" w:rsidRDefault="00507D38" w:rsidP="00FA588F">
      <w:r>
        <w:t xml:space="preserve">Reference:  </w:t>
      </w:r>
      <w:hyperlink r:id="rId9" w:history="1">
        <w:r w:rsidRPr="0037616C">
          <w:rPr>
            <w:rStyle w:val="Hyperlink"/>
          </w:rPr>
          <w:t>https://docs.microsoft.com/en-us/cli/azure/?view=azure-cli-latest</w:t>
        </w:r>
      </w:hyperlink>
      <w:r>
        <w:t xml:space="preserve"> </w:t>
      </w:r>
    </w:p>
    <w:p w14:paraId="3212AB0D" w14:textId="77777777" w:rsidR="00507D38" w:rsidRDefault="00507D38" w:rsidP="00FA588F"/>
    <w:p w14:paraId="3DC870EE" w14:textId="5410D3F3" w:rsidR="00FA588F" w:rsidRDefault="00FA588F" w:rsidP="00FA588F">
      <w:pPr>
        <w:rPr>
          <w:b/>
          <w:bCs/>
        </w:rPr>
      </w:pPr>
      <w:r w:rsidRPr="00FA588F">
        <w:rPr>
          <w:b/>
          <w:bCs/>
        </w:rPr>
        <w:t>Resource Manager Overview</w:t>
      </w:r>
    </w:p>
    <w:p w14:paraId="249FE6FF" w14:textId="256D96AF" w:rsidR="00FA588F" w:rsidRDefault="00FA588F" w:rsidP="00FA588F">
      <w:pPr>
        <w:rPr>
          <w:b/>
          <w:bCs/>
        </w:rPr>
      </w:pPr>
    </w:p>
    <w:p w14:paraId="4F64F805" w14:textId="77777777" w:rsidR="00FA588F" w:rsidRPr="00FA588F" w:rsidRDefault="00FA588F" w:rsidP="00FA588F">
      <w:pPr>
        <w:numPr>
          <w:ilvl w:val="0"/>
          <w:numId w:val="11"/>
        </w:numPr>
      </w:pPr>
      <w:r w:rsidRPr="00FA588F">
        <w:t>Resource Manager</w:t>
      </w:r>
    </w:p>
    <w:p w14:paraId="6F8BB087" w14:textId="77777777" w:rsidR="00FA588F" w:rsidRPr="00FA588F" w:rsidRDefault="00FA588F" w:rsidP="00FA588F">
      <w:pPr>
        <w:numPr>
          <w:ilvl w:val="0"/>
          <w:numId w:val="11"/>
        </w:numPr>
      </w:pPr>
      <w:r w:rsidRPr="00FA588F">
        <w:t>Terminology</w:t>
      </w:r>
    </w:p>
    <w:p w14:paraId="5D002DA4" w14:textId="77777777" w:rsidR="00FA588F" w:rsidRPr="00FA588F" w:rsidRDefault="00FA588F" w:rsidP="00FA588F">
      <w:pPr>
        <w:numPr>
          <w:ilvl w:val="0"/>
          <w:numId w:val="11"/>
        </w:numPr>
      </w:pPr>
      <w:r w:rsidRPr="00FA588F">
        <w:t>Resource Group Deployments</w:t>
      </w:r>
    </w:p>
    <w:p w14:paraId="6AE3DD7E" w14:textId="77777777" w:rsidR="00FA588F" w:rsidRPr="00FA588F" w:rsidRDefault="00FA588F" w:rsidP="00FA588F">
      <w:pPr>
        <w:numPr>
          <w:ilvl w:val="0"/>
          <w:numId w:val="11"/>
        </w:numPr>
      </w:pPr>
      <w:r w:rsidRPr="00FA588F">
        <w:t>Resource Manager Locks</w:t>
      </w:r>
    </w:p>
    <w:p w14:paraId="42B520B6" w14:textId="77777777" w:rsidR="00FA588F" w:rsidRPr="00FA588F" w:rsidRDefault="00FA588F" w:rsidP="00FA588F">
      <w:pPr>
        <w:numPr>
          <w:ilvl w:val="0"/>
          <w:numId w:val="11"/>
        </w:numPr>
      </w:pPr>
      <w:r w:rsidRPr="00FA588F">
        <w:t>Moving Resources</w:t>
      </w:r>
    </w:p>
    <w:p w14:paraId="39B4BC5C" w14:textId="77777777" w:rsidR="00FA588F" w:rsidRPr="00FA588F" w:rsidRDefault="00FA588F" w:rsidP="00FA588F">
      <w:pPr>
        <w:numPr>
          <w:ilvl w:val="0"/>
          <w:numId w:val="11"/>
        </w:numPr>
      </w:pPr>
      <w:r w:rsidRPr="00FA588F">
        <w:t>Removing Resources and Resource Groups</w:t>
      </w:r>
    </w:p>
    <w:p w14:paraId="65AAF1E2" w14:textId="77777777" w:rsidR="00FA588F" w:rsidRPr="00FA588F" w:rsidRDefault="00FA588F" w:rsidP="00FA588F">
      <w:pPr>
        <w:numPr>
          <w:ilvl w:val="0"/>
          <w:numId w:val="11"/>
        </w:numPr>
      </w:pPr>
      <w:r w:rsidRPr="00FA588F">
        <w:t>Demonstration- Resource Groups</w:t>
      </w:r>
    </w:p>
    <w:p w14:paraId="783A8D70" w14:textId="77777777" w:rsidR="00FA588F" w:rsidRPr="00FA588F" w:rsidRDefault="00FA588F" w:rsidP="00FA588F">
      <w:pPr>
        <w:rPr>
          <w:b/>
          <w:bCs/>
        </w:rPr>
      </w:pPr>
    </w:p>
    <w:p w14:paraId="637A9279" w14:textId="474DFE60" w:rsidR="00FA588F" w:rsidRDefault="00FA588F" w:rsidP="00FA588F">
      <w:pPr>
        <w:rPr>
          <w:b/>
          <w:bCs/>
        </w:rPr>
      </w:pPr>
      <w:r w:rsidRPr="00FA588F">
        <w:rPr>
          <w:b/>
          <w:bCs/>
        </w:rPr>
        <w:drawing>
          <wp:inline distT="0" distB="0" distL="0" distR="0" wp14:anchorId="30A5E286" wp14:editId="66EFF94E">
            <wp:extent cx="5429250" cy="2942943"/>
            <wp:effectExtent l="0" t="0" r="0" b="0"/>
            <wp:docPr id="3" name="Picture 3" descr="The Azure Resource Manager in the middle. Inputs are the portal, Azure PowerShell, Azure CLI, and REST clients. Outputs ae Data stores, Web apps, Virtual machines, and Service management. ">
              <a:extLst xmlns:a="http://schemas.openxmlformats.org/drawingml/2006/main">
                <a:ext uri="{FF2B5EF4-FFF2-40B4-BE49-F238E27FC236}">
                  <a16:creationId xmlns:a16="http://schemas.microsoft.com/office/drawing/2014/main" id="{13D052CF-E3DD-4BBD-B314-CC35C30CE8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he Azure Resource Manager in the middle. Inputs are the portal, Azure PowerShell, Azure CLI, and REST clients. Outputs ae Data stores, Web apps, Virtual machines, and Service management. ">
                      <a:extLst>
                        <a:ext uri="{FF2B5EF4-FFF2-40B4-BE49-F238E27FC236}">
                          <a16:creationId xmlns:a16="http://schemas.microsoft.com/office/drawing/2014/main" id="{13D052CF-E3DD-4BBD-B314-CC35C30CE8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4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8328" w14:textId="77777777" w:rsidR="00FA588F" w:rsidRPr="00FA588F" w:rsidRDefault="00FA588F" w:rsidP="00FA588F">
      <w:pPr>
        <w:numPr>
          <w:ilvl w:val="0"/>
          <w:numId w:val="12"/>
        </w:numPr>
      </w:pPr>
      <w:r w:rsidRPr="00FA588F">
        <w:t>Provides a consistent management layer</w:t>
      </w:r>
    </w:p>
    <w:p w14:paraId="4A8A8819" w14:textId="77777777" w:rsidR="00FA588F" w:rsidRPr="00FA588F" w:rsidRDefault="00FA588F" w:rsidP="00FA588F">
      <w:pPr>
        <w:numPr>
          <w:ilvl w:val="0"/>
          <w:numId w:val="12"/>
        </w:numPr>
      </w:pPr>
      <w:r w:rsidRPr="00FA588F">
        <w:t>Enables you to work with the resources in your solution as a group</w:t>
      </w:r>
    </w:p>
    <w:p w14:paraId="3F93F682" w14:textId="77777777" w:rsidR="00FA588F" w:rsidRPr="00FA588F" w:rsidRDefault="00FA588F" w:rsidP="00FA588F">
      <w:pPr>
        <w:numPr>
          <w:ilvl w:val="0"/>
          <w:numId w:val="12"/>
        </w:numPr>
      </w:pPr>
      <w:r w:rsidRPr="00FA588F">
        <w:t>Deploy, update, or delete in a single, coordinated operation</w:t>
      </w:r>
    </w:p>
    <w:p w14:paraId="2A64A162" w14:textId="77777777" w:rsidR="00FA588F" w:rsidRPr="00FA588F" w:rsidRDefault="00FA588F" w:rsidP="00FA588F">
      <w:pPr>
        <w:numPr>
          <w:ilvl w:val="0"/>
          <w:numId w:val="12"/>
        </w:numPr>
      </w:pPr>
      <w:r w:rsidRPr="00FA588F">
        <w:t>Provides security, auditing, and tagging features</w:t>
      </w:r>
    </w:p>
    <w:p w14:paraId="7190035E" w14:textId="77777777" w:rsidR="00FA588F" w:rsidRPr="00FA588F" w:rsidRDefault="00FA588F" w:rsidP="00FA588F">
      <w:pPr>
        <w:numPr>
          <w:ilvl w:val="0"/>
          <w:numId w:val="12"/>
        </w:numPr>
      </w:pPr>
      <w:r w:rsidRPr="00FA588F">
        <w:t>Choose the tools and APIs that work best for you</w:t>
      </w:r>
    </w:p>
    <w:p w14:paraId="16247621" w14:textId="48FFCB54" w:rsidR="00FA588F" w:rsidRDefault="00FA588F" w:rsidP="00FA588F">
      <w:pPr>
        <w:rPr>
          <w:b/>
          <w:bCs/>
        </w:rPr>
      </w:pPr>
      <w:r w:rsidRPr="00FA588F">
        <w:rPr>
          <w:b/>
          <w:bCs/>
        </w:rPr>
        <w:t>Terminology</w:t>
      </w:r>
    </w:p>
    <w:p w14:paraId="4E6BC2F1" w14:textId="77777777" w:rsidR="00FA588F" w:rsidRPr="00FA588F" w:rsidRDefault="00FA588F" w:rsidP="00FA588F">
      <w:pPr>
        <w:numPr>
          <w:ilvl w:val="0"/>
          <w:numId w:val="13"/>
        </w:numPr>
      </w:pPr>
      <w:r w:rsidRPr="00FA588F">
        <w:t xml:space="preserve">A </w:t>
      </w:r>
      <w:r w:rsidRPr="00FA588F">
        <w:rPr>
          <w:b/>
          <w:bCs/>
        </w:rPr>
        <w:t>resource</w:t>
      </w:r>
      <w:r w:rsidRPr="00FA588F">
        <w:t xml:space="preserve"> is simply a single service instance in Azure</w:t>
      </w:r>
    </w:p>
    <w:p w14:paraId="172285FF" w14:textId="77777777" w:rsidR="00FA588F" w:rsidRPr="00FA588F" w:rsidRDefault="00FA588F" w:rsidP="00FA588F">
      <w:pPr>
        <w:numPr>
          <w:ilvl w:val="0"/>
          <w:numId w:val="13"/>
        </w:numPr>
      </w:pPr>
      <w:r w:rsidRPr="00FA588F">
        <w:lastRenderedPageBreak/>
        <w:t xml:space="preserve">A </w:t>
      </w:r>
      <w:r w:rsidRPr="00FA588F">
        <w:rPr>
          <w:b/>
          <w:bCs/>
        </w:rPr>
        <w:t xml:space="preserve">resource group </w:t>
      </w:r>
      <w:r w:rsidRPr="00FA588F">
        <w:t>is a logical grouping of resources</w:t>
      </w:r>
    </w:p>
    <w:p w14:paraId="227B5770" w14:textId="77777777" w:rsidR="00FA588F" w:rsidRPr="00FA588F" w:rsidRDefault="00FA588F" w:rsidP="00FA588F">
      <w:pPr>
        <w:numPr>
          <w:ilvl w:val="0"/>
          <w:numId w:val="13"/>
        </w:numPr>
      </w:pPr>
      <w:r w:rsidRPr="00FA588F">
        <w:t xml:space="preserve">An </w:t>
      </w:r>
      <w:r w:rsidRPr="00FA588F">
        <w:rPr>
          <w:b/>
          <w:bCs/>
        </w:rPr>
        <w:t>Azure</w:t>
      </w:r>
      <w:r w:rsidRPr="00FA588F">
        <w:t xml:space="preserve"> </w:t>
      </w:r>
      <w:r w:rsidRPr="00FA588F">
        <w:rPr>
          <w:b/>
          <w:bCs/>
        </w:rPr>
        <w:t xml:space="preserve">resource manager template </w:t>
      </w:r>
      <w:r w:rsidRPr="00FA588F">
        <w:t>is a JSON file that allows you to declaratively describe a set of resources </w:t>
      </w:r>
    </w:p>
    <w:p w14:paraId="70D62852" w14:textId="77777777" w:rsidR="00FA588F" w:rsidRPr="00FA588F" w:rsidRDefault="00FA588F" w:rsidP="00FA588F">
      <w:pPr>
        <w:numPr>
          <w:ilvl w:val="0"/>
          <w:numId w:val="13"/>
        </w:numPr>
      </w:pPr>
      <w:r w:rsidRPr="00FA588F">
        <w:t xml:space="preserve">A </w:t>
      </w:r>
      <w:r w:rsidRPr="00FA588F">
        <w:rPr>
          <w:b/>
          <w:bCs/>
        </w:rPr>
        <w:t xml:space="preserve">declarative syntax </w:t>
      </w:r>
      <w:r w:rsidRPr="00FA588F">
        <w:t>is what a template uses to state what you intend to create</w:t>
      </w:r>
    </w:p>
    <w:p w14:paraId="07F9C632" w14:textId="7B88AAF1" w:rsidR="00FA588F" w:rsidRDefault="00FA588F" w:rsidP="00FA588F">
      <w:pPr>
        <w:numPr>
          <w:ilvl w:val="0"/>
          <w:numId w:val="13"/>
        </w:numPr>
      </w:pPr>
      <w:r w:rsidRPr="00FA588F">
        <w:t xml:space="preserve">A </w:t>
      </w:r>
      <w:r w:rsidRPr="00FA588F">
        <w:rPr>
          <w:b/>
          <w:bCs/>
        </w:rPr>
        <w:t xml:space="preserve">resource provider </w:t>
      </w:r>
      <w:r w:rsidRPr="00FA588F">
        <w:t>is service that supplies the resources you can deploy and manage through Resource Manager</w:t>
      </w:r>
    </w:p>
    <w:p w14:paraId="4512CD8C" w14:textId="5DB81E8E" w:rsidR="00435C29" w:rsidRDefault="00435C29" w:rsidP="00435C29">
      <w:pPr>
        <w:ind w:left="36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DD6AD6" wp14:editId="70774BBA">
                <wp:simplePos x="0" y="0"/>
                <wp:positionH relativeFrom="column">
                  <wp:posOffset>2837180</wp:posOffset>
                </wp:positionH>
                <wp:positionV relativeFrom="paragraph">
                  <wp:posOffset>146685</wp:posOffset>
                </wp:positionV>
                <wp:extent cx="3615055" cy="2038985"/>
                <wp:effectExtent l="0" t="0" r="444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55" cy="2038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50388" w14:textId="6200EA95" w:rsidR="00435C29" w:rsidRPr="00435C29" w:rsidRDefault="00435C29" w:rsidP="00435C29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 w:rsidRPr="00435C29">
                              <w:t>Resources can only exist in one resource group</w:t>
                            </w:r>
                          </w:p>
                          <w:p w14:paraId="2B7572D7" w14:textId="77777777" w:rsidR="00435C29" w:rsidRPr="00435C29" w:rsidRDefault="00435C29" w:rsidP="00435C29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 w:rsidRPr="00435C29">
                              <w:t>Groups cannot be renamed</w:t>
                            </w:r>
                          </w:p>
                          <w:p w14:paraId="53C37473" w14:textId="77777777" w:rsidR="00435C29" w:rsidRPr="00435C29" w:rsidRDefault="00435C29" w:rsidP="00435C29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 w:rsidRPr="00435C29">
                              <w:t>Groups can have resources of many different types (services)</w:t>
                            </w:r>
                          </w:p>
                          <w:p w14:paraId="0C575186" w14:textId="77777777" w:rsidR="00435C29" w:rsidRPr="00435C29" w:rsidRDefault="00435C29" w:rsidP="00435C29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 w:rsidRPr="00435C29">
                              <w:t>Groups can have resources from many different regions</w:t>
                            </w:r>
                          </w:p>
                          <w:p w14:paraId="0CDF2AD2" w14:textId="77777777" w:rsidR="00435C29" w:rsidRPr="00435C29" w:rsidRDefault="00435C29" w:rsidP="00435C29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 w:rsidRPr="00435C29">
                              <w:t>Deployments are incremental</w:t>
                            </w:r>
                          </w:p>
                          <w:p w14:paraId="27E3BCA9" w14:textId="59A9CBEB" w:rsidR="00435C29" w:rsidRDefault="00435C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6AD6" id="_x0000_s1028" type="#_x0000_t202" style="position:absolute;left:0;text-align:left;margin-left:223.4pt;margin-top:11.55pt;width:284.65pt;height:160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" stroked="f">
                <v:textbox>
                  <w:txbxContent>
                    <w:p w14:paraId="6F550388" w14:textId="6200EA95" w:rsidR="00435C29" w:rsidRPr="00435C29" w:rsidRDefault="00435C29" w:rsidP="00435C29">
                      <w:pPr>
                        <w:numPr>
                          <w:ilvl w:val="0"/>
                          <w:numId w:val="14"/>
                        </w:numPr>
                      </w:pPr>
                      <w:r w:rsidRPr="00435C29">
                        <w:t>Resources can only exist in one resource group</w:t>
                      </w:r>
                    </w:p>
                    <w:p w14:paraId="2B7572D7" w14:textId="77777777" w:rsidR="00435C29" w:rsidRPr="00435C29" w:rsidRDefault="00435C29" w:rsidP="00435C29">
                      <w:pPr>
                        <w:numPr>
                          <w:ilvl w:val="0"/>
                          <w:numId w:val="14"/>
                        </w:numPr>
                      </w:pPr>
                      <w:r w:rsidRPr="00435C29">
                        <w:t>Groups cannot be renamed</w:t>
                      </w:r>
                    </w:p>
                    <w:p w14:paraId="53C37473" w14:textId="77777777" w:rsidR="00435C29" w:rsidRPr="00435C29" w:rsidRDefault="00435C29" w:rsidP="00435C29">
                      <w:pPr>
                        <w:numPr>
                          <w:ilvl w:val="0"/>
                          <w:numId w:val="14"/>
                        </w:numPr>
                      </w:pPr>
                      <w:r w:rsidRPr="00435C29">
                        <w:t>Groups can have resources of many different types (services)</w:t>
                      </w:r>
                    </w:p>
                    <w:p w14:paraId="0C575186" w14:textId="77777777" w:rsidR="00435C29" w:rsidRPr="00435C29" w:rsidRDefault="00435C29" w:rsidP="00435C29">
                      <w:pPr>
                        <w:numPr>
                          <w:ilvl w:val="0"/>
                          <w:numId w:val="14"/>
                        </w:numPr>
                      </w:pPr>
                      <w:r w:rsidRPr="00435C29">
                        <w:t>Groups can have resources from many different regions</w:t>
                      </w:r>
                    </w:p>
                    <w:p w14:paraId="0CDF2AD2" w14:textId="77777777" w:rsidR="00435C29" w:rsidRPr="00435C29" w:rsidRDefault="00435C29" w:rsidP="00435C29">
                      <w:pPr>
                        <w:numPr>
                          <w:ilvl w:val="0"/>
                          <w:numId w:val="14"/>
                        </w:numPr>
                      </w:pPr>
                      <w:r w:rsidRPr="00435C29">
                        <w:t>Deployments are incremental</w:t>
                      </w:r>
                    </w:p>
                    <w:p w14:paraId="27E3BCA9" w14:textId="59A9CBEB" w:rsidR="00435C29" w:rsidRDefault="00435C29"/>
                  </w:txbxContent>
                </v:textbox>
                <w10:wrap type="square"/>
              </v:shape>
            </w:pict>
          </mc:Fallback>
        </mc:AlternateContent>
      </w:r>
      <w:r w:rsidRPr="00435C29">
        <w:rPr>
          <w:b/>
          <w:bCs/>
        </w:rPr>
        <w:t>Resource Groups and Deployments</w:t>
      </w:r>
    </w:p>
    <w:p w14:paraId="70C476A4" w14:textId="532C5584" w:rsidR="00435C29" w:rsidRDefault="00435C29" w:rsidP="00435C29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C83CBC" wp14:editId="08E8CF16">
                <wp:simplePos x="0" y="0"/>
                <wp:positionH relativeFrom="column">
                  <wp:posOffset>-200310</wp:posOffset>
                </wp:positionH>
                <wp:positionV relativeFrom="paragraph">
                  <wp:posOffset>144648</wp:posOffset>
                </wp:positionV>
                <wp:extent cx="3131820" cy="205994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205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93A42" w14:textId="0BD25A0C" w:rsidR="00435C29" w:rsidRDefault="00435C29">
                            <w:r w:rsidRPr="00435C29">
                              <w:drawing>
                                <wp:inline distT="0" distB="0" distL="0" distR="0" wp14:anchorId="1016D4AF" wp14:editId="21E8A6EB">
                                  <wp:extent cx="2564524" cy="1916240"/>
                                  <wp:effectExtent l="0" t="0" r="7620" b="8255"/>
                                  <wp:docPr id="11" name="Picture 1" descr="Diagram. An Enterprise Subscription has one Accounting App Resource Group. The Resource Group has three resources: Web App resource, Logic App resource, and Cosmos DB resource. 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95F3024-2EB0-474E-BCD9-E6BCFD233BE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 descr="Diagram. An Enterprise Subscription has one Accounting App Resource Group. The Resource Group has three resources: Web App resource, Logic App resource, and Cosmos DB resource. 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95F3024-2EB0-474E-BCD9-E6BCFD233BE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7416" cy="19258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83CBC" id="_x0000_s1029" type="#_x0000_t202" style="position:absolute;left:0;text-align:left;margin-left:-15.75pt;margin-top:11.4pt;width:246.6pt;height:16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" stroked="f">
                <v:textbox>
                  <w:txbxContent>
                    <w:p w14:paraId="55193A42" w14:textId="0BD25A0C" w:rsidR="00435C29" w:rsidRDefault="00435C29">
                      <w:r w:rsidRPr="00435C29">
                        <w:drawing>
                          <wp:inline distT="0" distB="0" distL="0" distR="0" wp14:anchorId="1016D4AF" wp14:editId="21E8A6EB">
                            <wp:extent cx="2564524" cy="1916240"/>
                            <wp:effectExtent l="0" t="0" r="7620" b="8255"/>
                            <wp:docPr id="11" name="Picture 1" descr="Diagram. An Enterprise Subscription has one Accounting App Resource Group. The Resource Group has three resources: Web App resource, Logic App resource, and Cosmos DB resource. 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95F3024-2EB0-474E-BCD9-E6BCFD233BE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 descr="Diagram. An Enterprise Subscription has one Accounting App Resource Group. The Resource Group has three resources: Web App resource, Logic App resource, and Cosmos DB resource. ">
                                      <a:extLst>
                                        <a:ext uri="{FF2B5EF4-FFF2-40B4-BE49-F238E27FC236}">
                                          <a16:creationId xmlns:a16="http://schemas.microsoft.com/office/drawing/2014/main" id="{795F3024-2EB0-474E-BCD9-E6BCFD233BE9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7416" cy="19258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D983EA" w14:textId="35FF72BA" w:rsidR="00435C29" w:rsidRPr="00435C29" w:rsidRDefault="00435C29" w:rsidP="00435C29"/>
    <w:p w14:paraId="285AADC4" w14:textId="1FFC64B0" w:rsidR="00507D38" w:rsidRDefault="00507D38" w:rsidP="00435C29">
      <w:pPr>
        <w:rPr>
          <w:b/>
          <w:bCs/>
        </w:rPr>
      </w:pPr>
      <w:r>
        <w:t xml:space="preserve">Reference:  </w:t>
      </w:r>
      <w:hyperlink r:id="rId12" w:history="1">
        <w:r w:rsidR="001631E1" w:rsidRPr="0037616C">
          <w:rPr>
            <w:rStyle w:val="Hyperlink"/>
          </w:rPr>
          <w:t>https://docs.microsoft.com/en-us/azure/azure-resource-manager/management/overview</w:t>
        </w:r>
      </w:hyperlink>
      <w:r w:rsidR="001631E1">
        <w:t xml:space="preserve">  </w:t>
      </w:r>
    </w:p>
    <w:p w14:paraId="5F040063" w14:textId="3B864039" w:rsidR="00435C29" w:rsidRDefault="00435C29" w:rsidP="00435C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B0BC15" wp14:editId="735A6318">
                <wp:simplePos x="0" y="0"/>
                <wp:positionH relativeFrom="margin">
                  <wp:posOffset>2858310</wp:posOffset>
                </wp:positionH>
                <wp:positionV relativeFrom="paragraph">
                  <wp:posOffset>213075</wp:posOffset>
                </wp:positionV>
                <wp:extent cx="3457575" cy="149225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149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CE3A6" w14:textId="015E6D0C" w:rsidR="00435C29" w:rsidRDefault="00435C29" w:rsidP="00435C29">
                            <w:r w:rsidRPr="00435C29">
                              <w:drawing>
                                <wp:inline distT="0" distB="0" distL="0" distR="0" wp14:anchorId="1E8A1A30" wp14:editId="4B58523B">
                                  <wp:extent cx="3087370" cy="1313180"/>
                                  <wp:effectExtent l="19050" t="19050" r="17780" b="20320"/>
                                  <wp:docPr id="7" name="Picture 6" descr="Screenshot of the Management locks page. In the Settings options, Locks are highlighted and in the Add Lock page, the Lock type, Ready-only, and Delete option are displayed and highlighted.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49512F6-7EBC-49B4-B41B-B9E0F6241283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 descr="Screenshot of the Management locks page. In the Settings options, Locks are highlighted and in the Add Lock page, the Lock type, Ready-only, and Delete option are displayed and highlighted.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49512F6-7EBC-49B4-B41B-B9E0F6241283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7370" cy="1313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dk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0BC15" id="_x0000_s1030" type="#_x0000_t202" style="position:absolute;margin-left:225.05pt;margin-top:16.8pt;width:272.25pt;height:117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" stroked="f">
                <v:textbox>
                  <w:txbxContent>
                    <w:p w14:paraId="39DCE3A6" w14:textId="015E6D0C" w:rsidR="00435C29" w:rsidRDefault="00435C29" w:rsidP="00435C29">
                      <w:r w:rsidRPr="00435C29">
                        <w:drawing>
                          <wp:inline distT="0" distB="0" distL="0" distR="0" wp14:anchorId="1E8A1A30" wp14:editId="4B58523B">
                            <wp:extent cx="3087370" cy="1313180"/>
                            <wp:effectExtent l="19050" t="19050" r="17780" b="20320"/>
                            <wp:docPr id="7" name="Picture 6" descr="Screenshot of the Management locks page. In the Settings options, Locks are highlighted and in the Add Lock page, the Lock type, Ready-only, and Delete option are displayed and highlighted.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49512F6-7EBC-49B4-B41B-B9E0F6241283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 descr="Screenshot of the Management locks page. In the Settings options, Locks are highlighted and in the Add Lock page, the Lock type, Ready-only, and Delete option are displayed and highlighted.">
                                      <a:extLst>
                                        <a:ext uri="{FF2B5EF4-FFF2-40B4-BE49-F238E27FC236}">
                                          <a16:creationId xmlns:a16="http://schemas.microsoft.com/office/drawing/2014/main" id="{049512F6-7EBC-49B4-B41B-B9E0F6241283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7370" cy="13131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dk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5BE3B4" wp14:editId="6747778A">
                <wp:simplePos x="0" y="0"/>
                <wp:positionH relativeFrom="margin">
                  <wp:posOffset>-378460</wp:posOffset>
                </wp:positionH>
                <wp:positionV relativeFrom="paragraph">
                  <wp:posOffset>318135</wp:posOffset>
                </wp:positionV>
                <wp:extent cx="3279140" cy="1617980"/>
                <wp:effectExtent l="0" t="0" r="0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9140" cy="161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53093" w14:textId="77777777" w:rsidR="00435C29" w:rsidRPr="00435C29" w:rsidRDefault="00435C29" w:rsidP="00435C29">
                            <w:pPr>
                              <w:numPr>
                                <w:ilvl w:val="0"/>
                                <w:numId w:val="15"/>
                              </w:numPr>
                            </w:pPr>
                            <w:r w:rsidRPr="00435C29">
                              <w:t>Associate the lock with a subscription, resource group, or resource</w:t>
                            </w:r>
                          </w:p>
                          <w:p w14:paraId="37255BBB" w14:textId="77777777" w:rsidR="00435C29" w:rsidRPr="00435C29" w:rsidRDefault="00435C29" w:rsidP="00435C29">
                            <w:pPr>
                              <w:numPr>
                                <w:ilvl w:val="0"/>
                                <w:numId w:val="15"/>
                              </w:numPr>
                            </w:pPr>
                            <w:r w:rsidRPr="00435C29">
                              <w:t>Locks are inherited by child resources</w:t>
                            </w:r>
                          </w:p>
                          <w:p w14:paraId="2F3CF717" w14:textId="77777777" w:rsidR="00435C29" w:rsidRPr="00435C29" w:rsidRDefault="00435C29" w:rsidP="00435C29">
                            <w:pPr>
                              <w:numPr>
                                <w:ilvl w:val="0"/>
                                <w:numId w:val="15"/>
                              </w:numPr>
                            </w:pPr>
                            <w:r w:rsidRPr="00435C29">
                              <w:t>Read-Only locks prevent any changes to the resource</w:t>
                            </w:r>
                          </w:p>
                          <w:p w14:paraId="50E0053F" w14:textId="77777777" w:rsidR="00435C29" w:rsidRPr="00435C29" w:rsidRDefault="00435C29" w:rsidP="00435C29">
                            <w:pPr>
                              <w:numPr>
                                <w:ilvl w:val="0"/>
                                <w:numId w:val="15"/>
                              </w:numPr>
                            </w:pPr>
                            <w:r w:rsidRPr="00435C29">
                              <w:t>Delete locks prevent deletion</w:t>
                            </w:r>
                          </w:p>
                          <w:p w14:paraId="68AFD73A" w14:textId="77777777" w:rsidR="00435C29" w:rsidRDefault="00435C29" w:rsidP="00435C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BE3B4" id="_x0000_s1031" type="#_x0000_t202" style="position:absolute;margin-left:-29.8pt;margin-top:25.05pt;width:258.2pt;height:127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" stroked="f">
                <v:textbox>
                  <w:txbxContent>
                    <w:p w14:paraId="59053093" w14:textId="77777777" w:rsidR="00435C29" w:rsidRPr="00435C29" w:rsidRDefault="00435C29" w:rsidP="00435C29">
                      <w:pPr>
                        <w:numPr>
                          <w:ilvl w:val="0"/>
                          <w:numId w:val="15"/>
                        </w:numPr>
                      </w:pPr>
                      <w:r w:rsidRPr="00435C29">
                        <w:t>Associate the lock with a subscription, resource group, or resource</w:t>
                      </w:r>
                    </w:p>
                    <w:p w14:paraId="37255BBB" w14:textId="77777777" w:rsidR="00435C29" w:rsidRPr="00435C29" w:rsidRDefault="00435C29" w:rsidP="00435C29">
                      <w:pPr>
                        <w:numPr>
                          <w:ilvl w:val="0"/>
                          <w:numId w:val="15"/>
                        </w:numPr>
                      </w:pPr>
                      <w:r w:rsidRPr="00435C29">
                        <w:t>Locks are inherited by child resources</w:t>
                      </w:r>
                    </w:p>
                    <w:p w14:paraId="2F3CF717" w14:textId="77777777" w:rsidR="00435C29" w:rsidRPr="00435C29" w:rsidRDefault="00435C29" w:rsidP="00435C29">
                      <w:pPr>
                        <w:numPr>
                          <w:ilvl w:val="0"/>
                          <w:numId w:val="15"/>
                        </w:numPr>
                      </w:pPr>
                      <w:r w:rsidRPr="00435C29">
                        <w:t>Read-Only locks prevent any changes to the resource</w:t>
                      </w:r>
                    </w:p>
                    <w:p w14:paraId="50E0053F" w14:textId="77777777" w:rsidR="00435C29" w:rsidRPr="00435C29" w:rsidRDefault="00435C29" w:rsidP="00435C29">
                      <w:pPr>
                        <w:numPr>
                          <w:ilvl w:val="0"/>
                          <w:numId w:val="15"/>
                        </w:numPr>
                      </w:pPr>
                      <w:r w:rsidRPr="00435C29">
                        <w:t>Delete locks prevent deletion</w:t>
                      </w:r>
                    </w:p>
                    <w:p w14:paraId="68AFD73A" w14:textId="77777777" w:rsidR="00435C29" w:rsidRDefault="00435C29" w:rsidP="00435C29"/>
                  </w:txbxContent>
                </v:textbox>
                <w10:wrap type="square" anchorx="margin"/>
              </v:shape>
            </w:pict>
          </mc:Fallback>
        </mc:AlternateContent>
      </w:r>
      <w:r w:rsidRPr="00435C29">
        <w:rPr>
          <w:b/>
          <w:bCs/>
        </w:rPr>
        <w:t>Resource Manager Locks</w:t>
      </w:r>
    </w:p>
    <w:p w14:paraId="1E35C510" w14:textId="47178E71" w:rsidR="00435C29" w:rsidRDefault="00435C29" w:rsidP="00435C29">
      <w:pPr>
        <w:tabs>
          <w:tab w:val="left" w:pos="5148"/>
        </w:tabs>
      </w:pPr>
    </w:p>
    <w:p w14:paraId="6DC06388" w14:textId="1A00A4EB" w:rsidR="00435C29" w:rsidRDefault="00435C29" w:rsidP="00435C29">
      <w:pPr>
        <w:tabs>
          <w:tab w:val="left" w:pos="5148"/>
        </w:tabs>
        <w:rPr>
          <w:b/>
          <w:bCs/>
        </w:rPr>
      </w:pPr>
      <w:r w:rsidRPr="00435C29">
        <w:rPr>
          <w:b/>
          <w:bCs/>
        </w:rPr>
        <w:t>Moving Resources</w:t>
      </w:r>
    </w:p>
    <w:p w14:paraId="09B83F8E" w14:textId="77777777" w:rsidR="005D5604" w:rsidRDefault="005D5604" w:rsidP="00435C29">
      <w:pPr>
        <w:tabs>
          <w:tab w:val="left" w:pos="5148"/>
        </w:tabs>
      </w:pPr>
    </w:p>
    <w:p w14:paraId="3F6476C5" w14:textId="5BF856EB" w:rsidR="00435C29" w:rsidRDefault="005D5604" w:rsidP="00435C29">
      <w:pPr>
        <w:tabs>
          <w:tab w:val="left" w:pos="5148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3CAE3D" wp14:editId="0E2EF3D3">
                <wp:simplePos x="0" y="0"/>
                <wp:positionH relativeFrom="margin">
                  <wp:posOffset>4466590</wp:posOffset>
                </wp:positionH>
                <wp:positionV relativeFrom="paragraph">
                  <wp:posOffset>14605</wp:posOffset>
                </wp:positionV>
                <wp:extent cx="1807210" cy="1029970"/>
                <wp:effectExtent l="0" t="0" r="254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102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FB9CF" w14:textId="47C62C66" w:rsidR="00435C29" w:rsidRDefault="00435C29" w:rsidP="00435C29">
                            <w:r w:rsidRPr="00435C29">
                              <w:drawing>
                                <wp:inline distT="0" distB="0" distL="0" distR="0" wp14:anchorId="18A230BB" wp14:editId="0BAFF1E8">
                                  <wp:extent cx="1639800" cy="903890"/>
                                  <wp:effectExtent l="0" t="0" r="0" b="0"/>
                                  <wp:docPr id="15" name="Picture 3" descr="Screenshot of the Move menu. Two choices are shown: Move to another resource group and Move to another subscription. 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E6DA282-8BE0-4F78-A5A4-98ADFB1CC92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 descr="Screenshot of the Move menu. Two choices are shown: Move to another resource group and Move to another subscription. 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E6DA282-8BE0-4F78-A5A4-98ADFB1CC92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82" cy="912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AE3D" id="_x0000_s1032" type="#_x0000_t202" style="position:absolute;margin-left:351.7pt;margin-top:1.15pt;width:142.3pt;height:81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" stroked="f">
                <v:textbox>
                  <w:txbxContent>
                    <w:p w14:paraId="6CCFB9CF" w14:textId="47C62C66" w:rsidR="00435C29" w:rsidRDefault="00435C29" w:rsidP="00435C29">
                      <w:r w:rsidRPr="00435C29">
                        <w:drawing>
                          <wp:inline distT="0" distB="0" distL="0" distR="0" wp14:anchorId="18A230BB" wp14:editId="0BAFF1E8">
                            <wp:extent cx="1639800" cy="903890"/>
                            <wp:effectExtent l="0" t="0" r="0" b="0"/>
                            <wp:docPr id="15" name="Picture 3" descr="Screenshot of the Move menu. Two choices are shown: Move to another resource group and Move to another subscription. 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E6DA282-8BE0-4F78-A5A4-98ADFB1CC92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 descr="Screenshot of the Move menu. Two choices are shown: Move to another resource group and Move to another subscription. ">
                                      <a:extLst>
                                        <a:ext uri="{FF2B5EF4-FFF2-40B4-BE49-F238E27FC236}">
                                          <a16:creationId xmlns:a16="http://schemas.microsoft.com/office/drawing/2014/main" id="{7E6DA282-8BE0-4F78-A5A4-98ADFB1CC929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6082" cy="912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5C29" w:rsidRPr="00435C29">
        <w:drawing>
          <wp:inline distT="0" distB="0" distL="0" distR="0" wp14:anchorId="7D1B6963" wp14:editId="3E205A47">
            <wp:extent cx="4162097" cy="1288393"/>
            <wp:effectExtent l="0" t="0" r="0" b="7620"/>
            <wp:docPr id="14" name="Picture 4" descr="Diagram showing how 2 subscriptions: Subscription 1 with two resource groups and Subscription 1 with one resource groups. A resource (in this case a VM) is shown in Resource Group 1 in Subscription 1, with arrows pointing to both Resource Group 2 and the resource group in Subscription 2. This shows that resources can be moved to either a new subscription or a new resource group in the same subscription.">
              <a:extLst xmlns:a="http://schemas.openxmlformats.org/drawingml/2006/main">
                <a:ext uri="{FF2B5EF4-FFF2-40B4-BE49-F238E27FC236}">
                  <a16:creationId xmlns:a16="http://schemas.microsoft.com/office/drawing/2014/main" id="{1B315358-8ECD-4A90-B9AB-E02872A054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 showing how 2 subscriptions: Subscription 1 with two resource groups and Subscription 1 with one resource groups. A resource (in this case a VM) is shown in Resource Group 1 in Subscription 1, with arrows pointing to both Resource Group 2 and the resource group in Subscription 2. This shows that resources can be moved to either a new subscription or a new resource group in the same subscription.">
                      <a:extLst>
                        <a:ext uri="{FF2B5EF4-FFF2-40B4-BE49-F238E27FC236}">
                          <a16:creationId xmlns:a16="http://schemas.microsoft.com/office/drawing/2014/main" id="{1B315358-8ECD-4A90-B9AB-E02872A0540C}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602" cy="1304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CEE36" w14:textId="77777777" w:rsidR="005D5604" w:rsidRPr="005D5604" w:rsidRDefault="005D5604" w:rsidP="005D5604">
      <w:pPr>
        <w:numPr>
          <w:ilvl w:val="0"/>
          <w:numId w:val="16"/>
        </w:numPr>
        <w:rPr>
          <w:color w:val="FF0000"/>
        </w:rPr>
      </w:pPr>
      <w:r w:rsidRPr="005D5604">
        <w:rPr>
          <w:color w:val="FF0000"/>
        </w:rPr>
        <w:t>When moving resources, both the source group and the target group are locked during the operation</w:t>
      </w:r>
    </w:p>
    <w:p w14:paraId="58FB6907" w14:textId="77777777" w:rsidR="005D5604" w:rsidRPr="005D5604" w:rsidRDefault="005D5604" w:rsidP="005D5604">
      <w:pPr>
        <w:numPr>
          <w:ilvl w:val="0"/>
          <w:numId w:val="16"/>
        </w:numPr>
        <w:rPr>
          <w:color w:val="FF0000"/>
        </w:rPr>
      </w:pPr>
      <w:r w:rsidRPr="005D5604">
        <w:rPr>
          <w:color w:val="FF0000"/>
        </w:rPr>
        <w:t>Services that cannot be moved: AD Domain Services, ExpressRoute, and Site Recovery</w:t>
      </w:r>
    </w:p>
    <w:p w14:paraId="612B586D" w14:textId="45E3A34A" w:rsidR="005D5604" w:rsidRDefault="005D5604" w:rsidP="005D5604">
      <w:pPr>
        <w:rPr>
          <w:b/>
          <w:bCs/>
        </w:rPr>
      </w:pPr>
      <w:r w:rsidRPr="005D5604">
        <w:rPr>
          <w:b/>
          <w:bCs/>
        </w:rPr>
        <w:t>ARM Templates</w:t>
      </w:r>
    </w:p>
    <w:p w14:paraId="48FC1836" w14:textId="4B7C7E82" w:rsidR="005D5604" w:rsidRDefault="005D5604" w:rsidP="005D5604">
      <w:pPr>
        <w:rPr>
          <w:b/>
          <w:bCs/>
        </w:rPr>
      </w:pPr>
      <w:r w:rsidRPr="005D5604">
        <w:rPr>
          <w:b/>
          <w:bCs/>
        </w:rPr>
        <w:t>ARM Templates Overview</w:t>
      </w:r>
    </w:p>
    <w:p w14:paraId="020E27CF" w14:textId="1B80BD61" w:rsidR="005D5604" w:rsidRDefault="005D5604" w:rsidP="005D5604">
      <w:pPr>
        <w:rPr>
          <w:b/>
          <w:bCs/>
        </w:rPr>
      </w:pPr>
      <w:r w:rsidRPr="005D560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996CAB" wp14:editId="10159206">
                <wp:simplePos x="0" y="0"/>
                <wp:positionH relativeFrom="margin">
                  <wp:posOffset>3562985</wp:posOffset>
                </wp:positionH>
                <wp:positionV relativeFrom="paragraph">
                  <wp:posOffset>20955</wp:posOffset>
                </wp:positionV>
                <wp:extent cx="2637790" cy="2543175"/>
                <wp:effectExtent l="0" t="0" r="0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BB275" w14:textId="38A86DA6" w:rsidR="005D5604" w:rsidRDefault="005D5604">
                            <w:r w:rsidRPr="005D5604">
                              <w:drawing>
                                <wp:inline distT="0" distB="0" distL="0" distR="0" wp14:anchorId="57B5E11A" wp14:editId="1D96D10E">
                                  <wp:extent cx="2162810" cy="2365375"/>
                                  <wp:effectExtent l="0" t="0" r="889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2810" cy="2365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96CAB" id="_x0000_s1033" type="#_x0000_t202" style="position:absolute;margin-left:280.55pt;margin-top:1.65pt;width:207.7pt;height:20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" stroked="f">
                <v:textbox>
                  <w:txbxContent>
                    <w:p w14:paraId="417BB275" w14:textId="38A86DA6" w:rsidR="005D5604" w:rsidRDefault="005D5604">
                      <w:r w:rsidRPr="005D5604">
                        <w:drawing>
                          <wp:inline distT="0" distB="0" distL="0" distR="0" wp14:anchorId="57B5E11A" wp14:editId="1D96D10E">
                            <wp:extent cx="2162810" cy="2365375"/>
                            <wp:effectExtent l="0" t="0" r="889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2810" cy="2365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7DF8DE" w14:textId="1A6C2ADB" w:rsidR="005D5604" w:rsidRPr="005D5604" w:rsidRDefault="005D5604" w:rsidP="005D5604">
      <w:pPr>
        <w:numPr>
          <w:ilvl w:val="0"/>
          <w:numId w:val="17"/>
        </w:numPr>
        <w:tabs>
          <w:tab w:val="clear" w:pos="720"/>
          <w:tab w:val="num" w:pos="360"/>
        </w:tabs>
      </w:pPr>
      <w:r w:rsidRPr="005D5604">
        <w:t>Template Advantages</w:t>
      </w:r>
    </w:p>
    <w:p w14:paraId="41C1623F" w14:textId="77777777" w:rsidR="005D5604" w:rsidRPr="005D5604" w:rsidRDefault="005D5604" w:rsidP="005D5604">
      <w:pPr>
        <w:numPr>
          <w:ilvl w:val="0"/>
          <w:numId w:val="17"/>
        </w:numPr>
        <w:tabs>
          <w:tab w:val="clear" w:pos="720"/>
          <w:tab w:val="num" w:pos="360"/>
        </w:tabs>
      </w:pPr>
      <w:r w:rsidRPr="005D5604">
        <w:t>Template Schema</w:t>
      </w:r>
    </w:p>
    <w:p w14:paraId="32E2DFA2" w14:textId="77777777" w:rsidR="005D5604" w:rsidRPr="005D5604" w:rsidRDefault="005D5604" w:rsidP="005D5604">
      <w:pPr>
        <w:numPr>
          <w:ilvl w:val="0"/>
          <w:numId w:val="17"/>
        </w:numPr>
        <w:tabs>
          <w:tab w:val="clear" w:pos="720"/>
          <w:tab w:val="num" w:pos="360"/>
        </w:tabs>
      </w:pPr>
      <w:r w:rsidRPr="005D5604">
        <w:t>Template Parameters</w:t>
      </w:r>
    </w:p>
    <w:p w14:paraId="44AA0E09" w14:textId="77777777" w:rsidR="005D5604" w:rsidRPr="005D5604" w:rsidRDefault="005D5604" w:rsidP="005D5604">
      <w:pPr>
        <w:numPr>
          <w:ilvl w:val="0"/>
          <w:numId w:val="17"/>
        </w:numPr>
        <w:tabs>
          <w:tab w:val="clear" w:pos="720"/>
          <w:tab w:val="num" w:pos="360"/>
        </w:tabs>
      </w:pPr>
      <w:r w:rsidRPr="005D5604">
        <w:t>Template Variables</w:t>
      </w:r>
    </w:p>
    <w:p w14:paraId="4AE95459" w14:textId="77777777" w:rsidR="005D5604" w:rsidRPr="005D5604" w:rsidRDefault="005D5604" w:rsidP="005D5604">
      <w:pPr>
        <w:numPr>
          <w:ilvl w:val="0"/>
          <w:numId w:val="17"/>
        </w:numPr>
        <w:tabs>
          <w:tab w:val="clear" w:pos="720"/>
          <w:tab w:val="num" w:pos="360"/>
        </w:tabs>
      </w:pPr>
      <w:r w:rsidRPr="005D5604">
        <w:t>QuickStart Templates</w:t>
      </w:r>
    </w:p>
    <w:p w14:paraId="7455B571" w14:textId="77777777" w:rsidR="005D5604" w:rsidRPr="005D5604" w:rsidRDefault="005D5604" w:rsidP="005D5604">
      <w:pPr>
        <w:numPr>
          <w:ilvl w:val="0"/>
          <w:numId w:val="17"/>
        </w:numPr>
        <w:tabs>
          <w:tab w:val="clear" w:pos="720"/>
          <w:tab w:val="num" w:pos="360"/>
        </w:tabs>
      </w:pPr>
      <w:r w:rsidRPr="005D5604">
        <w:t>Demonstration – QuickStart Templates</w:t>
      </w:r>
    </w:p>
    <w:p w14:paraId="171EAB76" w14:textId="77777777" w:rsidR="005D5604" w:rsidRPr="005D5604" w:rsidRDefault="005D5604" w:rsidP="005D5604">
      <w:pPr>
        <w:numPr>
          <w:ilvl w:val="0"/>
          <w:numId w:val="17"/>
        </w:numPr>
        <w:tabs>
          <w:tab w:val="clear" w:pos="720"/>
          <w:tab w:val="num" w:pos="360"/>
        </w:tabs>
      </w:pPr>
      <w:r w:rsidRPr="005D5604">
        <w:t>Demonstration – Run Templates with PowerShell</w:t>
      </w:r>
    </w:p>
    <w:p w14:paraId="1E54ABA4" w14:textId="6E44442F" w:rsidR="005D5604" w:rsidRDefault="005D5604" w:rsidP="005D5604">
      <w:pPr>
        <w:rPr>
          <w:b/>
          <w:bCs/>
        </w:rPr>
      </w:pPr>
    </w:p>
    <w:p w14:paraId="4BF8C007" w14:textId="75E833BC" w:rsidR="005D5604" w:rsidRDefault="005D5604" w:rsidP="005D5604">
      <w:pPr>
        <w:rPr>
          <w:b/>
          <w:bCs/>
        </w:rPr>
      </w:pPr>
      <w:r w:rsidRPr="005D5604">
        <w:rPr>
          <w:b/>
          <w:bCs/>
        </w:rPr>
        <w:t>Template Advantages</w:t>
      </w:r>
    </w:p>
    <w:p w14:paraId="13EC35F9" w14:textId="77777777" w:rsidR="005D5604" w:rsidRPr="005D5604" w:rsidRDefault="005D5604" w:rsidP="005D5604">
      <w:pPr>
        <w:numPr>
          <w:ilvl w:val="0"/>
          <w:numId w:val="18"/>
        </w:numPr>
      </w:pPr>
      <w:r w:rsidRPr="005D5604">
        <w:t>Improves consistency</w:t>
      </w:r>
    </w:p>
    <w:p w14:paraId="67DF4FA5" w14:textId="77777777" w:rsidR="005D5604" w:rsidRPr="005D5604" w:rsidRDefault="005D5604" w:rsidP="005D5604">
      <w:pPr>
        <w:numPr>
          <w:ilvl w:val="0"/>
          <w:numId w:val="18"/>
        </w:numPr>
      </w:pPr>
      <w:r w:rsidRPr="005D5604">
        <w:t>Express complex deployments</w:t>
      </w:r>
    </w:p>
    <w:p w14:paraId="7CFF6400" w14:textId="77777777" w:rsidR="005D5604" w:rsidRPr="005D5604" w:rsidRDefault="005D5604" w:rsidP="005D5604">
      <w:pPr>
        <w:numPr>
          <w:ilvl w:val="0"/>
          <w:numId w:val="18"/>
        </w:numPr>
      </w:pPr>
      <w:r w:rsidRPr="005D5604">
        <w:t>Reduce manual, error prone tasks</w:t>
      </w:r>
    </w:p>
    <w:p w14:paraId="6CAC45E3" w14:textId="77777777" w:rsidR="005D5604" w:rsidRPr="005D5604" w:rsidRDefault="005D5604" w:rsidP="005D5604">
      <w:pPr>
        <w:numPr>
          <w:ilvl w:val="0"/>
          <w:numId w:val="18"/>
        </w:numPr>
      </w:pPr>
      <w:r w:rsidRPr="005D5604">
        <w:t>Express requirements through code</w:t>
      </w:r>
    </w:p>
    <w:p w14:paraId="28021944" w14:textId="77777777" w:rsidR="005D5604" w:rsidRPr="005D5604" w:rsidRDefault="005D5604" w:rsidP="005D5604">
      <w:pPr>
        <w:numPr>
          <w:ilvl w:val="0"/>
          <w:numId w:val="18"/>
        </w:numPr>
      </w:pPr>
      <w:r w:rsidRPr="005D5604">
        <w:t>Promotes reuse</w:t>
      </w:r>
    </w:p>
    <w:p w14:paraId="73900CA8" w14:textId="77777777" w:rsidR="005D5604" w:rsidRPr="005D5604" w:rsidRDefault="005D5604" w:rsidP="005D5604">
      <w:pPr>
        <w:numPr>
          <w:ilvl w:val="0"/>
          <w:numId w:val="18"/>
        </w:numPr>
      </w:pPr>
      <w:r w:rsidRPr="005D5604">
        <w:t>Modular and can be linked</w:t>
      </w:r>
    </w:p>
    <w:p w14:paraId="784289C1" w14:textId="77777777" w:rsidR="005D5604" w:rsidRPr="005D5604" w:rsidRDefault="005D5604" w:rsidP="005D5604">
      <w:pPr>
        <w:numPr>
          <w:ilvl w:val="0"/>
          <w:numId w:val="18"/>
        </w:numPr>
      </w:pPr>
      <w:r w:rsidRPr="005D5604">
        <w:t>Simplifies orchestration</w:t>
      </w:r>
    </w:p>
    <w:p w14:paraId="3A5AFB42" w14:textId="7F8105D0" w:rsidR="005D5604" w:rsidRPr="005D5604" w:rsidRDefault="001631E1" w:rsidP="005D5604">
      <w:r>
        <w:t xml:space="preserve">Reference:  </w:t>
      </w:r>
      <w:hyperlink r:id="rId17" w:history="1">
        <w:r w:rsidRPr="0037616C">
          <w:rPr>
            <w:rStyle w:val="Hyperlink"/>
          </w:rPr>
          <w:t>https://docs.microsoft.com/en-us/azure/templates</w:t>
        </w:r>
      </w:hyperlink>
      <w:r>
        <w:t xml:space="preserve"> </w:t>
      </w:r>
      <w:bookmarkStart w:id="0" w:name="_GoBack"/>
      <w:bookmarkEnd w:id="0"/>
    </w:p>
    <w:sectPr w:rsidR="005D5604" w:rsidRPr="005D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039E2"/>
    <w:multiLevelType w:val="hybridMultilevel"/>
    <w:tmpl w:val="C5A024C8"/>
    <w:lvl w:ilvl="0" w:tplc="7ACA235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C4ED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645B9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EE766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E6B8D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48225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08F38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54955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60BFC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220C2"/>
    <w:multiLevelType w:val="hybridMultilevel"/>
    <w:tmpl w:val="F89891C8"/>
    <w:lvl w:ilvl="0" w:tplc="4C9C756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5EBC2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E2FC0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A6E8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FE9CC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C8C42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E5FD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5EEAF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742E2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2A9E"/>
    <w:multiLevelType w:val="hybridMultilevel"/>
    <w:tmpl w:val="1F1A7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834DF"/>
    <w:multiLevelType w:val="hybridMultilevel"/>
    <w:tmpl w:val="1FF68344"/>
    <w:lvl w:ilvl="0" w:tplc="40705C1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EEDF4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1660D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96E79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56489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2EC6E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C521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EC64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FA3AA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04A28"/>
    <w:multiLevelType w:val="hybridMultilevel"/>
    <w:tmpl w:val="5058A564"/>
    <w:lvl w:ilvl="0" w:tplc="9B3CF14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C08B3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C2663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2C1B1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F461A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E08B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E4782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68211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CE1DF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47505"/>
    <w:multiLevelType w:val="hybridMultilevel"/>
    <w:tmpl w:val="18E6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C2101"/>
    <w:multiLevelType w:val="hybridMultilevel"/>
    <w:tmpl w:val="CE900A00"/>
    <w:lvl w:ilvl="0" w:tplc="F4D64CD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C4D0D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64CC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27FA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413A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FEDDD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E4784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4F15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42F27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864CD"/>
    <w:multiLevelType w:val="hybridMultilevel"/>
    <w:tmpl w:val="AAD2DAA8"/>
    <w:lvl w:ilvl="0" w:tplc="F198F73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D6595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0C02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4CEC7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A0E9D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14B37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E234F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7A8D9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06D27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22152"/>
    <w:multiLevelType w:val="hybridMultilevel"/>
    <w:tmpl w:val="D8782FF6"/>
    <w:lvl w:ilvl="0" w:tplc="70CCBA3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62938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0413F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08E3F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30207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ACB7C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72757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24276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9CC41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57A57"/>
    <w:multiLevelType w:val="hybridMultilevel"/>
    <w:tmpl w:val="39DE51BE"/>
    <w:lvl w:ilvl="0" w:tplc="47E0E4C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FC4EC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7A381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D8981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E9C9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063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06891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9A4D2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08345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84DA2"/>
    <w:multiLevelType w:val="hybridMultilevel"/>
    <w:tmpl w:val="2B6A01B6"/>
    <w:lvl w:ilvl="0" w:tplc="21225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2CD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5A2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8F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64C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2E6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A0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EA2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881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3276DDA"/>
    <w:multiLevelType w:val="hybridMultilevel"/>
    <w:tmpl w:val="43023800"/>
    <w:lvl w:ilvl="0" w:tplc="ADB6C89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A2C52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FC8DA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C13C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B2372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EA10C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7E963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B09C0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4AB2D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14A45"/>
    <w:multiLevelType w:val="hybridMultilevel"/>
    <w:tmpl w:val="D93A15D6"/>
    <w:lvl w:ilvl="0" w:tplc="0F86D08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4A6CB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8637C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6EC62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74A13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281E2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282CE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C8F79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F6B55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07827"/>
    <w:multiLevelType w:val="hybridMultilevel"/>
    <w:tmpl w:val="9262344E"/>
    <w:lvl w:ilvl="0" w:tplc="195EA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E5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F2F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A5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CF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4AE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A2C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62B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7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F197D29"/>
    <w:multiLevelType w:val="hybridMultilevel"/>
    <w:tmpl w:val="D560611C"/>
    <w:lvl w:ilvl="0" w:tplc="F53237B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60F11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30D7F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AD76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A094C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B6825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D4358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6EFE5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4CC35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A5E54"/>
    <w:multiLevelType w:val="hybridMultilevel"/>
    <w:tmpl w:val="0F0C86F4"/>
    <w:lvl w:ilvl="0" w:tplc="B218E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6A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5EC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B06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446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8A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163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0E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920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6752B75"/>
    <w:multiLevelType w:val="hybridMultilevel"/>
    <w:tmpl w:val="BC06C846"/>
    <w:lvl w:ilvl="0" w:tplc="A30EC56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2CEFF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2A22E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303D9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0A751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AAF4C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A02B6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FC3D1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44DB8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57AF3"/>
    <w:multiLevelType w:val="hybridMultilevel"/>
    <w:tmpl w:val="2ADA3B12"/>
    <w:lvl w:ilvl="0" w:tplc="9F0ADCA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74519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BAA97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D27AE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94B94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84955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1E0FD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CA1C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44B2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11"/>
  </w:num>
  <w:num w:numId="10">
    <w:abstractNumId w:val="9"/>
  </w:num>
  <w:num w:numId="11">
    <w:abstractNumId w:val="0"/>
  </w:num>
  <w:num w:numId="12">
    <w:abstractNumId w:val="12"/>
  </w:num>
  <w:num w:numId="13">
    <w:abstractNumId w:val="3"/>
  </w:num>
  <w:num w:numId="14">
    <w:abstractNumId w:val="17"/>
  </w:num>
  <w:num w:numId="15">
    <w:abstractNumId w:val="14"/>
  </w:num>
  <w:num w:numId="16">
    <w:abstractNumId w:val="16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40"/>
    <w:rsid w:val="001631E1"/>
    <w:rsid w:val="00435C29"/>
    <w:rsid w:val="00507D38"/>
    <w:rsid w:val="005D5604"/>
    <w:rsid w:val="00637E40"/>
    <w:rsid w:val="006F472E"/>
    <w:rsid w:val="00C77F14"/>
    <w:rsid w:val="00D63C3E"/>
    <w:rsid w:val="00F3757F"/>
    <w:rsid w:val="00FA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CCEE"/>
  <w15:chartTrackingRefBased/>
  <w15:docId w15:val="{464768DC-8E46-4530-816F-1DB62B63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E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4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4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1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8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8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3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9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7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3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298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8230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337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8952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859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1721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700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7277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65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9612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422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832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030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6859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89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368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302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149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443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7423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73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885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845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2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83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1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9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29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8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7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47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001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8123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5961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5418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299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63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29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240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09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898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312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147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1537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50922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2280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277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173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0499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09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522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470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209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477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795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8677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8247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700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69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094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7040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866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307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552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9722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7842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1847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081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7585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1555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2501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0200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2075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21688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440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65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7938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3117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839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3019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686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81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965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90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7890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9982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6850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795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50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1205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6290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348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903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012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loud-shell/overview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s://docs.microsoft.com/en-us/azure/azure-resource-manager/management/overview" TargetMode="External"/><Relationship Id="rId17" Type="http://schemas.openxmlformats.org/officeDocument/2006/relationships/hyperlink" Target="https://docs.microsoft.com/en-us/azure/template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zure-porta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cli/azure/?view=azure-cli-lates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</dc:creator>
  <cp:keywords/>
  <dc:description/>
  <cp:lastModifiedBy>Hemal</cp:lastModifiedBy>
  <cp:revision>10</cp:revision>
  <dcterms:created xsi:type="dcterms:W3CDTF">2020-01-17T17:25:00Z</dcterms:created>
  <dcterms:modified xsi:type="dcterms:W3CDTF">2020-01-17T17:58:00Z</dcterms:modified>
</cp:coreProperties>
</file>