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5D139" w14:textId="0BE18B38" w:rsidR="006B3A9E" w:rsidRDefault="00493A74">
      <w:r>
        <w:t>Python Best Practices</w:t>
      </w:r>
    </w:p>
    <w:p w14:paraId="66A68CDA" w14:textId="1E76792A" w:rsidR="00493A74" w:rsidRDefault="00493A74"/>
    <w:p w14:paraId="0926B284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rStyle w:val="Strong"/>
          <w:color w:val="C65D09"/>
          <w:sz w:val="21"/>
          <w:szCs w:val="21"/>
        </w:rPr>
        <w:t xml:space="preserve">&gt;&gt;&gt; </w:t>
      </w:r>
      <w:r>
        <w:rPr>
          <w:rStyle w:val="Strong"/>
          <w:color w:val="008800"/>
          <w:sz w:val="21"/>
          <w:szCs w:val="21"/>
        </w:rPr>
        <w:t>import</w:t>
      </w:r>
      <w:r>
        <w:rPr>
          <w:color w:val="222222"/>
          <w:sz w:val="21"/>
          <w:szCs w:val="21"/>
        </w:rPr>
        <w:t xml:space="preserve"> </w:t>
      </w:r>
      <w:r>
        <w:rPr>
          <w:rStyle w:val="Strong"/>
          <w:color w:val="0E84B5"/>
          <w:sz w:val="21"/>
          <w:szCs w:val="21"/>
        </w:rPr>
        <w:t>this</w:t>
      </w:r>
    </w:p>
    <w:p w14:paraId="2C9B34B7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The Zen of Python, by Tim Peters</w:t>
      </w:r>
    </w:p>
    <w:p w14:paraId="59422440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</w:p>
    <w:p w14:paraId="597587EF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Beautiful is better than ugly.</w:t>
      </w:r>
    </w:p>
    <w:p w14:paraId="0CECD01E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Explicit is better than implicit.</w:t>
      </w:r>
    </w:p>
    <w:p w14:paraId="73F8BEC6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Simple is better than complex.</w:t>
      </w:r>
    </w:p>
    <w:p w14:paraId="28BBB4C2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Complex is better than complicated.</w:t>
      </w:r>
    </w:p>
    <w:p w14:paraId="44122FA6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Flat is better than nested.</w:t>
      </w:r>
    </w:p>
    <w:p w14:paraId="08BABD7D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Sparse is better than dense.</w:t>
      </w:r>
    </w:p>
    <w:p w14:paraId="7F041124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Readability counts.</w:t>
      </w:r>
    </w:p>
    <w:p w14:paraId="5A127CC6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Special cases aren't special enough to break the rules.</w:t>
      </w:r>
    </w:p>
    <w:p w14:paraId="1249AAF3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Although practicality beats purity.</w:t>
      </w:r>
    </w:p>
    <w:p w14:paraId="2F2FD8C9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Errors should never pass silently.</w:t>
      </w:r>
    </w:p>
    <w:p w14:paraId="599C6CD0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Unless explicitly silenced.</w:t>
      </w:r>
    </w:p>
    <w:p w14:paraId="61074093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In the face of ambiguity, refuse the temptation to guess.</w:t>
      </w:r>
    </w:p>
    <w:p w14:paraId="6E453F83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There should be one-- and preferably only one --obvious way to do it.</w:t>
      </w:r>
    </w:p>
    <w:p w14:paraId="71A264F2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Although that way may not be obvious at first unless you're Dutch.</w:t>
      </w:r>
    </w:p>
    <w:p w14:paraId="7E078887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Now is better than never.</w:t>
      </w:r>
    </w:p>
    <w:p w14:paraId="020DA38D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Although never is often better than *right* now.</w:t>
      </w:r>
    </w:p>
    <w:p w14:paraId="6047F91D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If the implementation is hard to explain, it's a bad idea.</w:t>
      </w:r>
    </w:p>
    <w:p w14:paraId="442CC3C6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If the implementation is easy to explain, it may be a good idea.</w:t>
      </w:r>
    </w:p>
    <w:p w14:paraId="045F658A" w14:textId="77777777" w:rsidR="00493A74" w:rsidRDefault="00493A74" w:rsidP="00493A74">
      <w:pPr>
        <w:pStyle w:val="HTMLPreformatted"/>
        <w:shd w:val="clear" w:color="auto" w:fill="FFFFFF"/>
        <w:spacing w:line="300" w:lineRule="auto"/>
        <w:rPr>
          <w:color w:val="222222"/>
          <w:sz w:val="21"/>
          <w:szCs w:val="21"/>
        </w:rPr>
      </w:pPr>
      <w:r>
        <w:rPr>
          <w:color w:val="888888"/>
          <w:sz w:val="21"/>
          <w:szCs w:val="21"/>
        </w:rPr>
        <w:t>Namespaces are one honking great idea -- let's do more of those!</w:t>
      </w:r>
    </w:p>
    <w:p w14:paraId="4212FE4C" w14:textId="77777777" w:rsidR="00493A74" w:rsidRDefault="00493A74"/>
    <w:sectPr w:rsidR="0049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74"/>
    <w:rsid w:val="00493A74"/>
    <w:rsid w:val="00967B35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93B5"/>
  <w15:chartTrackingRefBased/>
  <w15:docId w15:val="{050C1FAC-5006-4CDB-91A5-924A572C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A74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3A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5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1</cp:revision>
  <dcterms:created xsi:type="dcterms:W3CDTF">2022-06-15T11:29:00Z</dcterms:created>
  <dcterms:modified xsi:type="dcterms:W3CDTF">2022-06-15T11:30:00Z</dcterms:modified>
</cp:coreProperties>
</file>