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Programtervező informatikus BSc.</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19794C">
          <w:pPr>
            <w:pStyle w:val="TJ1"/>
            <w:tabs>
              <w:tab w:val="left" w:pos="480"/>
              <w:tab w:val="right" w:leader="dot" w:pos="9062"/>
            </w:tabs>
            <w:rPr>
              <w:rFonts w:asciiTheme="minorHAnsi" w:eastAsiaTheme="minorEastAsia" w:hAnsiTheme="minorHAnsi" w:cstheme="minorHAnsi"/>
              <w:noProof/>
              <w:sz w:val="22"/>
            </w:rPr>
          </w:pPr>
          <w:hyperlink w:anchor="_Toc87521354" w:history="1">
            <w:r w:rsidR="00644D1A" w:rsidRPr="00FB26B8">
              <w:rPr>
                <w:rStyle w:val="Hiperhivatkozs"/>
                <w:rFonts w:asciiTheme="minorHAnsi" w:hAnsiTheme="minorHAnsi" w:cstheme="minorHAnsi"/>
                <w:noProof/>
              </w:rPr>
              <w:t>2.</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Felhasználói dokumentáció</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_Toc87521354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379BF610" w14:textId="1D7AB91F" w:rsidR="00644D1A" w:rsidRPr="00FB26B8" w:rsidRDefault="0019794C">
          <w:pPr>
            <w:pStyle w:val="TJ1"/>
            <w:tabs>
              <w:tab w:val="left" w:pos="480"/>
              <w:tab w:val="right" w:leader="dot" w:pos="9062"/>
            </w:tabs>
            <w:rPr>
              <w:rFonts w:asciiTheme="minorHAnsi" w:eastAsiaTheme="minorEastAsia" w:hAnsiTheme="minorHAnsi" w:cstheme="minorHAnsi"/>
              <w:noProof/>
              <w:sz w:val="22"/>
            </w:rPr>
          </w:pPr>
          <w:hyperlink w:anchor="_Toc87521355" w:history="1">
            <w:r w:rsidR="00644D1A" w:rsidRPr="00FB26B8">
              <w:rPr>
                <w:rStyle w:val="Hiperhivatkozs"/>
                <w:rFonts w:asciiTheme="minorHAnsi" w:hAnsiTheme="minorHAnsi" w:cstheme="minorHAnsi"/>
                <w:noProof/>
              </w:rPr>
              <w:t>3.</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Fejlesztői dokumentáció</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_Toc87521355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753BA239" w14:textId="4C50A7FE" w:rsidR="00644D1A" w:rsidRPr="00FB26B8" w:rsidRDefault="0019794C">
          <w:pPr>
            <w:pStyle w:val="TJ1"/>
            <w:tabs>
              <w:tab w:val="left" w:pos="480"/>
              <w:tab w:val="right" w:leader="dot" w:pos="9062"/>
            </w:tabs>
            <w:rPr>
              <w:rFonts w:asciiTheme="minorHAnsi" w:eastAsiaTheme="minorEastAsia" w:hAnsiTheme="minorHAnsi" w:cstheme="minorHAnsi"/>
              <w:noProof/>
              <w:sz w:val="22"/>
            </w:rPr>
          </w:pPr>
          <w:hyperlink w:anchor="_Toc87521356" w:history="1">
            <w:r w:rsidR="00644D1A" w:rsidRPr="00FB26B8">
              <w:rPr>
                <w:rStyle w:val="Hiperhivatkozs"/>
                <w:rFonts w:asciiTheme="minorHAnsi" w:hAnsiTheme="minorHAnsi" w:cstheme="minorHAnsi"/>
                <w:noProof/>
              </w:rPr>
              <w:t>4.</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Összefoglalás és további fejlesztési lehetőségek</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_Toc87521356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BCB5075" w14:textId="1C6E59C0" w:rsidR="00644D1A" w:rsidRPr="00FB26B8" w:rsidRDefault="0019794C">
          <w:pPr>
            <w:pStyle w:val="TJ1"/>
            <w:tabs>
              <w:tab w:val="left" w:pos="480"/>
              <w:tab w:val="right" w:leader="dot" w:pos="9062"/>
            </w:tabs>
            <w:rPr>
              <w:rFonts w:asciiTheme="minorHAnsi" w:eastAsiaTheme="minorEastAsia" w:hAnsiTheme="minorHAnsi" w:cstheme="minorHAnsi"/>
              <w:noProof/>
              <w:sz w:val="22"/>
            </w:rPr>
          </w:pPr>
          <w:hyperlink w:anchor="_Toc87521357" w:history="1">
            <w:r w:rsidR="00644D1A" w:rsidRPr="00FB26B8">
              <w:rPr>
                <w:rStyle w:val="Hiperhivatkozs"/>
                <w:rFonts w:asciiTheme="minorHAnsi" w:hAnsiTheme="minorHAnsi" w:cstheme="minorHAnsi"/>
                <w:noProof/>
              </w:rPr>
              <w:t>5.</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Irodalomjegyzék</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_Toc87521357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11DA53C6" w14:textId="5541188A" w:rsidR="00644D1A" w:rsidRPr="00FB26B8" w:rsidRDefault="0019794C">
          <w:pPr>
            <w:pStyle w:val="TJ1"/>
            <w:tabs>
              <w:tab w:val="left" w:pos="480"/>
              <w:tab w:val="right" w:leader="dot" w:pos="9062"/>
            </w:tabs>
            <w:rPr>
              <w:rFonts w:asciiTheme="minorHAnsi" w:eastAsiaTheme="minorEastAsia" w:hAnsiTheme="minorHAnsi" w:cstheme="minorHAnsi"/>
              <w:noProof/>
              <w:sz w:val="22"/>
            </w:rPr>
          </w:pPr>
          <w:hyperlink w:anchor="_Toc87521358" w:history="1">
            <w:r w:rsidR="00644D1A" w:rsidRPr="00FB26B8">
              <w:rPr>
                <w:rStyle w:val="Hiperhivatkozs"/>
                <w:rFonts w:asciiTheme="minorHAnsi" w:hAnsiTheme="minorHAnsi" w:cstheme="minorHAnsi"/>
                <w:noProof/>
              </w:rPr>
              <w:t>6.</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Melléklet</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_Toc87521358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fejlesztés során a Java programozási nyelvet és a Swing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(desktop)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r>
        <w:rPr>
          <w:rFonts w:asciiTheme="minorHAnsi" w:hAnsiTheme="minorHAnsi" w:cstheme="minorHAnsi"/>
        </w:rPr>
        <w:t>Outlaw</w:t>
      </w:r>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Outlaw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Deputy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Ha kettőnél több játékos van, akkor vagy mindenkit gyógyít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Gatling</w:t>
      </w:r>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Cat Balou</w:t>
      </w:r>
      <w:r>
        <w:rPr>
          <w:rStyle w:val="Kiemels2"/>
          <w:rFonts w:asciiTheme="minorHAnsi" w:eastAsiaTheme="majorEastAsia" w:hAnsiTheme="minorHAnsi" w:cstheme="minorHAnsi"/>
          <w:b w:val="0"/>
          <w:bCs w:val="0"/>
        </w:rPr>
        <w:t xml:space="preserve"> – Eldobat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Wells Fargo</w:t>
      </w:r>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meglövik egy Bang! kártyával, akkor húznia kell a pakli tetejéről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Bang!-et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elvesztett életpont után, húz egy lapot a pakli tetejéről.</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Calamity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El Gringo</w:t>
            </w:r>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sebződés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Jourdonnais</w:t>
            </w:r>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Van egy beépített Hordó-ja. Kijátszhat még egy hordót, mint a többi játékos és ilyenkor kétszer húzhat, ha meglövik a Bang!-gel</w:t>
            </w:r>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Kit Carlson</w:t>
            </w:r>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Lucky Duke</w:t>
            </w:r>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Paul Regret</w:t>
            </w:r>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Pedro Ramirez</w:t>
            </w:r>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az első lapot húzhatja a dobó pakli tetejéről.</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Rose Doolan</w:t>
            </w:r>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Sid Ketchum</w:t>
            </w:r>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Slab the Killer</w:t>
            </w:r>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Suzy Lafayette</w:t>
            </w:r>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Vulture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Willy the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Ő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2 GHz-es,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csak egyjátékos módban működik, nincs hálózati vagy multiplayer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Exit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„Game settings”</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„Players settings”</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melyik player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játék elindulása után megjelenik a fő játéktér, amely több vizuális komponensből épül fel. A felület kialakítása Swing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„Discard Pile”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a játékos játékbeli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this card”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 xml:space="preserve">„Discard this card”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Next turn</w:t>
      </w: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50326835" w14:textId="77777777" w:rsidR="00FA7B68" w:rsidRPr="00FB26B8" w:rsidRDefault="00FA7B68" w:rsidP="00FA7B68">
      <w:pPr>
        <w:numPr>
          <w:ilvl w:val="0"/>
          <w:numId w:val="19"/>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p>
    <w:p w14:paraId="38D4AAB2" w14:textId="1D8CE0C7" w:rsidR="00FA7B68" w:rsidRPr="00FB26B8" w:rsidRDefault="00FA7B68" w:rsidP="00FA7B68">
      <w:pPr>
        <w:numPr>
          <w:ilvl w:val="0"/>
          <w:numId w:val="19"/>
        </w:numPr>
        <w:spacing w:before="100" w:beforeAutospacing="1" w:after="100" w:afterAutospacing="1"/>
        <w:rPr>
          <w:rFonts w:asciiTheme="minorHAnsi" w:hAnsiTheme="minorHAnsi" w:cstheme="minorHAnsi"/>
        </w:rPr>
      </w:pPr>
      <w:r w:rsidRPr="00FB26B8">
        <w:rPr>
          <w:rFonts w:asciiTheme="minorHAnsi" w:hAnsiTheme="minorHAnsi" w:cstheme="minorHAnsi"/>
        </w:rPr>
        <w:t>Ha a húzópakli kifogy, a dobópakli újra megkeverésre kerül és húzópaklivá válik</w:t>
      </w:r>
      <w:r w:rsidR="002B2EC1">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(„Gatling”, „Indiánok”), vagy más játékos lapját célozzák („Pánik”, „Cat Balou”).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Néhány kártya csak az aktuális játékosra van hatással, például gyógyítja („Sör”), vagy új lapokat huzat a játékossal („Postakocsi”, „Wells Fargo”).</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(„Missed!”):</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B769FD">
      <w:pPr>
        <w:spacing w:before="100" w:beforeAutospacing="1" w:after="100" w:afterAutospacing="1"/>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513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5130C">
      <w:pPr>
        <w:spacing w:before="100" w:beforeAutospacing="1" w:after="100" w:afterAutospacing="1"/>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CE787E">
      <w:pPr>
        <w:spacing w:before="100" w:beforeAutospacing="1" w:after="100" w:afterAutospacing="1"/>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(desktop)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A projekt célja egy oktatási célú demonstrációs alkalmazás megvalósítása, amely bemutatja a Java objektumorientált programozási eszköztárát, a Swing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Kártyák kezelése: kézben tartott, asztalra helyezett,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Felhasználói felület: grafikus ablakos megjelenítés Java Swing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Bang!, Nem talált!,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Swing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IntelliJ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Swing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r w:rsidRPr="000E0B51">
        <w:rPr>
          <w:rFonts w:asciiTheme="minorHAnsi" w:hAnsiTheme="minorHAnsi" w:cstheme="minorHAnsi"/>
        </w:rPr>
        <w:t>Swing alapú grafikus felhasználói felület (BangGameUI, MainMenuUI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(GameLogic,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(Model):</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(BaseModel leszármazottai), a kártyákat (Card és leszármazottai),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r w:rsidRPr="00FB26B8">
        <w:t>Use-case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w:t>
      </w:r>
      <w:r w:rsidRPr="00BB4BDD">
        <w:rPr>
          <w:rFonts w:asciiTheme="minorHAnsi" w:hAnsiTheme="minorHAnsi" w:cstheme="minorHAnsi"/>
        </w:rPr>
        <w:lastRenderedPageBreak/>
        <w:t>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Viszont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bot, bár nem valódi játékos, szinte ugyanígy működik. A köre elején ő is húz két lapot, majd egy előre megírt logika szerint dönt arról, hogy melyik kártyát használja fel. A döntéseit egyszerű szabályok vezérlik: például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3F187CDA" w:rsidR="008A712F" w:rsidRDefault="008A712F" w:rsidP="000E0B51">
      <w:pPr>
        <w:pStyle w:val="Cmsor3"/>
      </w:pPr>
      <w:r w:rsidRPr="00FB26B8">
        <w:lastRenderedPageBreak/>
        <w:t>Osztály</w:t>
      </w:r>
      <w:r w:rsidR="00BB4BDD">
        <w:t>- és objektumdiagramm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50BC5EB8" w14:textId="658AA6FD" w:rsidR="00BB4BDD" w:rsidRDefault="00BB4BDD" w:rsidP="00BB4BDD"/>
    <w:p w14:paraId="13351234" w14:textId="77A6B85E" w:rsidR="00BB4BDD" w:rsidRDefault="00BB4BDD" w:rsidP="00BB4BDD">
      <w:r>
        <w:rPr>
          <w:noProof/>
        </w:rPr>
        <w:lastRenderedPageBreak/>
        <w:drawing>
          <wp:inline distT="0" distB="0" distL="0" distR="0" wp14:anchorId="6893F888" wp14:editId="1D84958D">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7EC216FE" w14:textId="76F918E3" w:rsidR="00BB4BDD" w:rsidRDefault="00BB4BDD" w:rsidP="00BB4BDD"/>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681DBB2" w14:textId="6ED63113" w:rsidR="00BB4BDD" w:rsidRDefault="00BB4BDD" w:rsidP="00BB4BDD"/>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56C0310" w14:textId="24DC9CC6" w:rsidR="00BB4BDD" w:rsidRDefault="00BB4BDD" w:rsidP="00BB4BDD"/>
    <w:p w14:paraId="3E770D6E" w14:textId="784B02F5" w:rsidR="00BB4BDD" w:rsidRDefault="00BB4BDD" w:rsidP="00BB4BDD"/>
    <w:p w14:paraId="70BD7493" w14:textId="7EB53D88" w:rsidR="00BB4BDD" w:rsidRDefault="00BB4BDD" w:rsidP="00BB4BDD">
      <w:r>
        <w:rPr>
          <w:noProof/>
        </w:rPr>
        <w:lastRenderedPageBreak/>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626E5F3A" w:rsidR="00BB4BDD" w:rsidRDefault="00BB4BDD" w:rsidP="00BB4BDD"/>
    <w:p w14:paraId="3F480DD6" w14:textId="3A0BA993" w:rsidR="00BB4BDD" w:rsidRDefault="001710D8" w:rsidP="00BB4BDD">
      <w:r>
        <w:rPr>
          <w:noProof/>
        </w:rPr>
        <w:lastRenderedPageBreak/>
        <w:drawing>
          <wp:inline distT="0" distB="0" distL="0" distR="0" wp14:anchorId="5FC0B3CD" wp14:editId="7AE79EB2">
            <wp:extent cx="3619500" cy="88849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9500" cy="8884920"/>
                    </a:xfrm>
                    <a:prstGeom prst="rect">
                      <a:avLst/>
                    </a:prstGeom>
                    <a:noFill/>
                    <a:ln>
                      <a:noFill/>
                    </a:ln>
                  </pic:spPr>
                </pic:pic>
              </a:graphicData>
            </a:graphic>
          </wp:inline>
        </w:drawing>
      </w:r>
    </w:p>
    <w:p w14:paraId="6C75500E" w14:textId="6969CEEF" w:rsidR="001710D8" w:rsidRDefault="001710D8" w:rsidP="00BB4BDD">
      <w:r>
        <w:rPr>
          <w:noProof/>
        </w:rPr>
        <w:lastRenderedPageBreak/>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0CD14803" w:rsidR="001710D8" w:rsidRDefault="001710D8" w:rsidP="00BB4BDD"/>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FB26B8" w:rsidRDefault="00B6791E" w:rsidP="00B6791E">
      <w:pPr>
        <w:spacing w:after="160" w:line="360" w:lineRule="auto"/>
        <w:rPr>
          <w:rFonts w:asciiTheme="minorHAnsi" w:hAnsiTheme="minorHAnsi" w:cstheme="minorHAnsi"/>
        </w:rPr>
      </w:pPr>
      <w:r w:rsidRPr="00B6791E">
        <w:rPr>
          <w:rFonts w:asciiTheme="minorHAnsi" w:hAnsiTheme="minorHAnsi" w:cstheme="minorHAnsi"/>
        </w:rPr>
        <w:t xml:space="preserve">A projekt megvalósítása során többféle technológia és eszköz került felhasználásra. Az alkalmazás alapját a </w:t>
      </w:r>
      <w:r w:rsidRPr="00B6791E">
        <w:rPr>
          <w:rFonts w:asciiTheme="minorHAnsi" w:hAnsiTheme="minorHAnsi" w:cstheme="minorHAnsi"/>
          <w:b/>
          <w:bCs/>
        </w:rPr>
        <w:t>Java 21</w:t>
      </w:r>
      <w:r w:rsidRPr="00B6791E">
        <w:rPr>
          <w:rFonts w:asciiTheme="minorHAnsi" w:hAnsiTheme="minorHAnsi" w:cstheme="minorHAnsi"/>
        </w:rPr>
        <w:t xml:space="preserve"> programozási nyelv adta, a fejlesztés pedig az </w:t>
      </w:r>
      <w:r w:rsidRPr="00B6791E">
        <w:rPr>
          <w:rFonts w:asciiTheme="minorHAnsi" w:hAnsiTheme="minorHAnsi" w:cstheme="minorHAnsi"/>
          <w:b/>
          <w:bCs/>
        </w:rPr>
        <w:t>IntelliJ IDEA Community Edition</w:t>
      </w:r>
      <w:r w:rsidRPr="00B6791E">
        <w:rPr>
          <w:rFonts w:asciiTheme="minorHAnsi" w:hAnsiTheme="minorHAnsi" w:cstheme="minorHAnsi"/>
        </w:rPr>
        <w:t xml:space="preserve"> integrált fejlesztőkörnyezetben zajlott. A játék grafikus felhasználói felületének (GUI) kialakításához és a játékos interakcióinak kezeléséhez a beépített </w:t>
      </w:r>
      <w:r w:rsidRPr="00B6791E">
        <w:rPr>
          <w:rFonts w:asciiTheme="minorHAnsi" w:hAnsiTheme="minorHAnsi" w:cstheme="minorHAnsi"/>
          <w:b/>
          <w:bCs/>
        </w:rPr>
        <w:t>Java Swing</w:t>
      </w:r>
      <w:r w:rsidRPr="00B6791E">
        <w:rPr>
          <w:rFonts w:asciiTheme="minorHAnsi" w:hAnsiTheme="minorHAnsi" w:cstheme="minorHAnsi"/>
        </w:rPr>
        <w:t xml:space="preserve"> könyvtárat alkalmaztam. A fejlesztési folyamat követhetőségének biztosítása és a verziók hatékony kezelése érdekében a </w:t>
      </w:r>
      <w:r w:rsidRPr="00B6791E">
        <w:rPr>
          <w:rFonts w:asciiTheme="minorHAnsi" w:hAnsiTheme="minorHAnsi" w:cstheme="minorHAnsi"/>
          <w:b/>
          <w:bCs/>
        </w:rPr>
        <w:t>Git</w:t>
      </w:r>
      <w:r w:rsidRPr="00B6791E">
        <w:rPr>
          <w:rFonts w:asciiTheme="minorHAnsi" w:hAnsiTheme="minorHAnsi" w:cstheme="minorHAnsi"/>
        </w:rPr>
        <w:t xml:space="preserve"> verziókezelő rendszert használtam, a kód távoli tárolására és megosztására pedig a </w:t>
      </w:r>
      <w:r w:rsidRPr="00B6791E">
        <w:rPr>
          <w:rFonts w:asciiTheme="minorHAnsi" w:hAnsiTheme="minorHAnsi" w:cstheme="minorHAnsi"/>
          <w:b/>
          <w:bCs/>
        </w:rPr>
        <w:t>GitHub</w:t>
      </w:r>
      <w:r w:rsidRPr="00B6791E">
        <w:rPr>
          <w:rFonts w:asciiTheme="minorHAnsi" w:hAnsiTheme="minorHAnsi" w:cstheme="minorHAnsi"/>
        </w:rPr>
        <w:t xml:space="preserve">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r w:rsidRPr="00B6791E">
        <w:rPr>
          <w:rFonts w:asciiTheme="minorHAnsi" w:hAnsiTheme="minorHAnsi" w:cstheme="minorHAnsi"/>
          <w:b/>
          <w:bCs/>
        </w:rPr>
        <w:t>PlantUML</w:t>
      </w:r>
      <w:r w:rsidRPr="00B6791E">
        <w:rPr>
          <w:rFonts w:asciiTheme="minorHAnsi" w:hAnsiTheme="minorHAnsi" w:cstheme="minorHAnsi"/>
        </w:rPr>
        <w:t xml:space="preserve"> eszközt, míg az írásos dokumentum összeállítására a </w:t>
      </w:r>
      <w:r w:rsidRPr="00B6791E">
        <w:rPr>
          <w:rFonts w:asciiTheme="minorHAnsi" w:hAnsiTheme="minorHAnsi" w:cstheme="minorHAnsi"/>
          <w:b/>
          <w:bCs/>
        </w:rPr>
        <w:t>Microsoft Word</w:t>
      </w:r>
      <w:r w:rsidRPr="00B6791E">
        <w:rPr>
          <w:rFonts w:asciiTheme="minorHAnsi" w:hAnsiTheme="minorHAnsi" w:cstheme="minorHAnsi"/>
        </w:rPr>
        <w:t xml:space="preserve"> szövegszerkesztőt alkalmaztam. Fontos megjegyezni, hogy a projekt nem használ külön build-rendszert (mint például Maven vagy Gradle), hanem közvetlenül IntelliJ projektként jött létre és futtatható.</w:t>
      </w:r>
      <w:r>
        <w:rPr>
          <w:rFonts w:asciiTheme="minorHAnsi" w:hAnsiTheme="minorHAnsi" w:cstheme="minorHAnsi"/>
        </w:rPr>
        <w:t xml:space="preserve"> </w:t>
      </w:r>
      <w:r w:rsidR="009409A8" w:rsidRPr="00B6791E">
        <w:rPr>
          <w:rFonts w:asciiTheme="minorHAnsi" w:hAnsiTheme="minorHAnsi" w:cstheme="minorHAnsi"/>
        </w:rPr>
        <w:t>A Java Swing keretrendszer biztosítja a teljes grafikus felhasználói felületet (GUI), amelyen keresztül a játékos a játékot vezérli.</w:t>
      </w:r>
      <w:r>
        <w:rPr>
          <w:rFonts w:asciiTheme="minorHAnsi" w:hAnsiTheme="minorHAnsi" w:cstheme="minorHAnsi"/>
        </w:rPr>
        <w:t xml:space="preserve"> </w:t>
      </w:r>
      <w:r w:rsidR="009409A8" w:rsidRPr="00FB26B8">
        <w:rPr>
          <w:rFonts w:asciiTheme="minorHAnsi" w:hAnsiTheme="minorHAnsi" w:cstheme="minorHAnsi"/>
        </w:rPr>
        <w:t>A Git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685C83">
      <w:pPr>
        <w:spacing w:before="100" w:beforeAutospacing="1" w:after="100" w:afterAutospacing="1"/>
        <w:rPr>
          <w:rFonts w:asciiTheme="minorHAnsi" w:hAnsiTheme="minorHAnsi" w:cstheme="minorHAnsi"/>
        </w:rPr>
      </w:pPr>
      <w:r w:rsidRPr="00FB26B8">
        <w:rPr>
          <w:rFonts w:asciiTheme="minorHAnsi" w:hAnsiTheme="minorHAnsi" w:cstheme="minorHAnsi"/>
        </w:rPr>
        <w:t>A projekt egy egyszerű, IntelliJ IDEA által kezelt, tiszta Java projekt, amely nem használ külön buildrendszert (pl. Maven, Gradle).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banggame.model csomag tartalmazza a játék alapvető adatszerkezeteit: játékosok, kártyák, szerepkörök </w:t>
      </w:r>
      <w:r w:rsidR="001601F7">
        <w:rPr>
          <w:rFonts w:asciiTheme="minorHAnsi" w:hAnsiTheme="minorHAnsi" w:cstheme="minorHAnsi"/>
        </w:rPr>
        <w:t>és kezeli az adott adatszerkezethoz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banggame.bl (business logic)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banggame.ui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(Continuous Integration/Continuous Deployment)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A fejlesztési workflow ennek megfelelően manuális lépésekből állt. A forráskód módosításai helyileg, az IntelliJ IDEA fejlesztőkörnyezetben történtek. A kód integritásának és a változások követhetőségének biztosítása érdekében a módosításokat rendszeresen mentettem a Git verziókezelő rendszer segítségével, majd a változtatásokat feltöltöttem a projekt GitHubon található távoli repositoryjába. A szoftver buildelése (fordítása) és futtatása is közvetlenül az IntelliJ IDEA beépített eszközeivel történt, külső build-automatizáló eszközök, mint a Maven vagy Gradle,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Bár jelenleg a folyamatok manuálisak, a projekt architektúrája és a verziókezelés használata megalapozza a jövőbeli automatizálási lehetőségeket. Amennyiben a projekt továbbfejlődik, vagy csapatmunka kerül bevezetésre, lehetőség nyílik CI/CD eszközök integrálására. Ilyen lehet például a GitHub Actions bevezetése, amely automatizálhatná a kód fordítását minden módosítás után, futtathatná az esetlegesen később hozzáadott egységteszteket (unit testeket), és kiépíthetne egy teljes CI/CD pipeline-t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projekt forráskódja átlátható szerkezetben helyezkedik el, követve az MVC (Model-View-Controller)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banggame.model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banggame.bl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banggame.ui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r w:rsidRPr="003F755E">
        <w:t>banggame.model</w:t>
      </w:r>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BaseModel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Character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56A188D1" w:rsidR="00CD15A8" w:rsidRPr="000E0B51"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Character osztályok </w:t>
      </w:r>
      <w:r w:rsidRPr="000E0B51">
        <w:rPr>
          <w:rFonts w:asciiTheme="minorHAnsi" w:hAnsiTheme="minorHAnsi" w:cstheme="minorHAnsi"/>
        </w:rPr>
        <w:t>–</w:t>
      </w:r>
      <w:r>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Card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SingleTargetCard </w:t>
      </w:r>
      <w:r w:rsidRPr="000E0B51">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A Card-ból származik, </w:t>
      </w:r>
      <w:r>
        <w:rPr>
          <w:rFonts w:asciiTheme="minorHAnsi" w:hAnsiTheme="minorHAnsi" w:cstheme="minorHAnsi"/>
        </w:rPr>
        <w:t>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DualTargetCard – A Card-ból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Card-ból származtatott osztályok </w:t>
      </w:r>
      <w:r>
        <w:rPr>
          <w:rFonts w:asciiTheme="minorHAnsi" w:hAnsiTheme="minorHAnsi" w:cstheme="minorHAnsi"/>
        </w:rPr>
        <w:t>–</w:t>
      </w:r>
      <w:r>
        <w:rPr>
          <w:rFonts w:asciiTheme="minorHAnsi" w:hAnsiTheme="minorHAnsi" w:cstheme="minorHAnsi"/>
        </w:rPr>
        <w:t xml:space="preserve"> 22 egyedi Card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Role – Enum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RoleType – Enum típus a különböző szerepek definiálására </w:t>
      </w:r>
      <w:r w:rsidRPr="000E0B51">
        <w:rPr>
          <w:rFonts w:asciiTheme="minorHAnsi" w:hAnsiTheme="minorHAnsi" w:cstheme="minorHAnsi"/>
        </w:rPr>
        <w:t>(Sheriff, Outlaw, Renegade, Deputy)</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 xml:space="preserve">Type – Enum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r w:rsidR="000E0B51">
        <w:rPr>
          <w:rFonts w:asciiTheme="minorHAnsi" w:hAnsiTheme="minorHAnsi" w:cstheme="minorHAnsi"/>
        </w:rPr>
        <w:t>Bang!</w:t>
      </w:r>
      <w:r w:rsidRPr="000E0B51">
        <w:rPr>
          <w:rFonts w:asciiTheme="minorHAnsi" w:hAnsiTheme="minorHAnsi" w:cstheme="minorHAnsi"/>
        </w:rPr>
        <w:t xml:space="preserve">, </w:t>
      </w:r>
      <w:r w:rsidR="000E0B51">
        <w:rPr>
          <w:rFonts w:asciiTheme="minorHAnsi" w:hAnsiTheme="minorHAnsi" w:cstheme="minorHAnsi"/>
        </w:rPr>
        <w:t>Nem talált!,</w:t>
      </w:r>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r>
        <w:rPr>
          <w:rFonts w:asciiTheme="minorHAnsi" w:hAnsiTheme="minorHAnsi" w:cstheme="minorHAnsi"/>
        </w:rPr>
        <w:t xml:space="preserve">Deck </w:t>
      </w:r>
      <w:r>
        <w:rPr>
          <w:rFonts w:asciiTheme="minorHAnsi" w:hAnsiTheme="minorHAnsi" w:cstheme="minorHAnsi"/>
        </w:rPr>
        <w:t>–</w:t>
      </w:r>
      <w:r>
        <w:rPr>
          <w:rFonts w:asciiTheme="minorHAnsi" w:hAnsiTheme="minorHAnsi" w:cstheme="minorHAnsi"/>
        </w:rPr>
        <w:t xml:space="preserve">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főként adatszerkezetek, getterekkel, setterekkel, és üzleti logikával.</w:t>
      </w:r>
    </w:p>
    <w:p w14:paraId="3BBF4A5C" w14:textId="5B5FFC24" w:rsidR="003F755E" w:rsidRPr="003F755E" w:rsidRDefault="003F755E" w:rsidP="000E0B51">
      <w:pPr>
        <w:pStyle w:val="Cmsor4"/>
      </w:pPr>
      <w:r w:rsidRPr="003F755E">
        <w:lastRenderedPageBreak/>
        <w:t>banggame.bl</w:t>
      </w:r>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GameLogic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Game</w:t>
      </w:r>
      <w:r w:rsidR="000E0B51" w:rsidRPr="000E0B51">
        <w:rPr>
          <w:rFonts w:asciiTheme="minorHAnsi" w:hAnsiTheme="minorHAnsi" w:cstheme="minorHAnsi"/>
        </w:rPr>
        <w:t>Instance</w:t>
      </w:r>
      <w:r w:rsidRPr="000E0B51">
        <w:rPr>
          <w:rFonts w:asciiTheme="minorHAnsi" w:hAnsiTheme="minorHAnsi" w:cstheme="minorHAnsi"/>
        </w:rPr>
        <w:t xml:space="preserve"> – </w:t>
      </w:r>
      <w:r w:rsidR="00CD15A8">
        <w:rPr>
          <w:rFonts w:asciiTheme="minorHAnsi" w:hAnsiTheme="minorHAnsi" w:cstheme="minorHAnsi"/>
        </w:rPr>
        <w:t>Létrehozza a játékosokat és a kártypaklit. Illetve, a</w:t>
      </w:r>
      <w:r w:rsidRPr="000E0B51">
        <w:rPr>
          <w:rFonts w:asciiTheme="minorHAnsi" w:hAnsiTheme="minorHAnsi" w:cstheme="minorHAnsi"/>
        </w:rPr>
        <w:t xml:space="preserve"> játék állapotát </w:t>
      </w:r>
      <w:r w:rsidR="00CD15A8">
        <w:rPr>
          <w:rFonts w:asciiTheme="minorHAnsi" w:hAnsiTheme="minorHAnsi" w:cstheme="minorHAnsi"/>
        </w:rPr>
        <w:t>tárolja, aktív játékosok és a létrehozott Deck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6FE19A03" w:rsidR="003F755E" w:rsidRPr="003F755E" w:rsidRDefault="003F755E" w:rsidP="000E0B51">
      <w:pPr>
        <w:pStyle w:val="Cmsor4"/>
      </w:pPr>
      <w:r w:rsidRPr="003F755E">
        <w:t>banggame.ui</w:t>
      </w:r>
      <w:r w:rsidR="00CD15A8">
        <w:t>TODO</w:t>
      </w:r>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felhasználói felületet megvalósító osztályok találhatóak itt, Swing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r w:rsidRPr="000E0B51">
        <w:rPr>
          <w:rFonts w:asciiTheme="minorHAnsi" w:hAnsiTheme="minorHAnsi" w:cstheme="minorHAnsi"/>
        </w:rPr>
        <w:t>BangGameUI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ImageUtils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MultiSelectCardLabel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r w:rsidRPr="000E0B51">
        <w:rPr>
          <w:rFonts w:asciiTheme="minorHAnsi" w:hAnsiTheme="minorHAnsi" w:cstheme="minorHAnsi"/>
        </w:rPr>
        <w:t>CardLabel, HiddenCardLabel – Különleges JLabel-ek,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r w:rsidRPr="000E0B51">
        <w:rPr>
          <w:rFonts w:asciiTheme="minorHAnsi" w:hAnsiTheme="minorHAnsi" w:cstheme="minorHAnsi"/>
        </w:rPr>
        <w:t>MainMenuUI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NewGameSettings</w:t>
      </w:r>
      <w:r w:rsidRPr="000E0B51">
        <w:rPr>
          <w:rFonts w:asciiTheme="minorHAnsi" w:hAnsiTheme="minorHAnsi" w:cstheme="minorHAnsi"/>
        </w:rPr>
        <w:t xml:space="preserve">UI – </w:t>
      </w:r>
      <w:r>
        <w:rPr>
          <w:rFonts w:asciiTheme="minorHAnsi" w:hAnsiTheme="minorHAnsi" w:cstheme="minorHAnsi"/>
        </w:rPr>
        <w:t>Az új játék indításakor a játékosok szám választó ablak, ez hívja meg a PlayerSetupUI-t.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PlayerSetupUI </w:t>
      </w:r>
      <w:r>
        <w:rPr>
          <w:rFonts w:asciiTheme="minorHAnsi" w:hAnsiTheme="minorHAnsi" w:cstheme="minorHAnsi"/>
        </w:rPr>
        <w:t>–</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r>
        <w:rPr>
          <w:rFonts w:asciiTheme="minorHAnsi" w:hAnsiTheme="minorHAnsi" w:cstheme="minorHAnsi"/>
        </w:rPr>
        <w:t xml:space="preserve">GameOverDialog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(main()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(MainMenuUI)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(camelCase metódusok, PascalCase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Egyszerűsített függőségek: A projekt kizárólag a Java SE beépített csomagjait használja (pl. javax.swing, java.util).</w:t>
      </w:r>
    </w:p>
    <w:p w14:paraId="18288D09" w14:textId="32F9EA63" w:rsidR="00295B4B" w:rsidRPr="00295B4B" w:rsidRDefault="00295B4B" w:rsidP="00295B4B">
      <w:pPr>
        <w:pStyle w:val="Cmsor3"/>
        <w:spacing w:line="360" w:lineRule="auto"/>
        <w:jc w:val="both"/>
        <w:rPr>
          <w:rFonts w:cstheme="minorHAnsi"/>
        </w:rPr>
      </w:pPr>
      <w:r w:rsidRPr="00295B4B">
        <w:rPr>
          <w:rFonts w:cstheme="minorHAnsi"/>
        </w:rPr>
        <w:t>A egyed elemeinek bemutatása</w:t>
      </w:r>
    </w:p>
    <w:p w14:paraId="38A1B64D" w14:textId="736134F1"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 xml:space="preserve">A projekt felépítése során végig törekedtem arra, hogy az egyes osztályok világosan elkülönüljenek egymástól, minden osztály jól körülhatárolható felelősségi körrel </w:t>
      </w:r>
      <w:r w:rsidRPr="00295B4B">
        <w:rPr>
          <w:rFonts w:asciiTheme="minorHAnsi" w:hAnsiTheme="minorHAnsi" w:cstheme="minorHAnsi"/>
        </w:rPr>
        <w:lastRenderedPageBreak/>
        <w:t>rendelkezzen. Ennek köszönhetően a kód átlátható marad, és bővítés, illetve karbantartás esetén is könnyen kezelhető.</w:t>
      </w:r>
    </w:p>
    <w:p w14:paraId="13DF2480" w14:textId="0F072906"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 Bang! játék logikus, jól strukturált csomagokra és osztályokra </w:t>
      </w:r>
      <w:r>
        <w:rPr>
          <w:rFonts w:asciiTheme="minorHAnsi" w:hAnsiTheme="minorHAnsi" w:cstheme="minorHAnsi"/>
        </w:rPr>
        <w:t>van</w:t>
      </w:r>
      <w:r w:rsidRPr="007268B0">
        <w:rPr>
          <w:rFonts w:asciiTheme="minorHAnsi" w:hAnsiTheme="minorHAnsi" w:cstheme="minorHAnsi"/>
        </w:rPr>
        <w:t xml:space="preserve"> felosztva, </w:t>
      </w:r>
      <w:r>
        <w:rPr>
          <w:rFonts w:asciiTheme="minorHAnsi" w:hAnsiTheme="minorHAnsi" w:cstheme="minorHAnsi"/>
        </w:rPr>
        <w:t>így</w:t>
      </w:r>
      <w:r w:rsidRPr="007268B0">
        <w:rPr>
          <w:rFonts w:asciiTheme="minorHAnsi" w:hAnsiTheme="minorHAnsi" w:cstheme="minorHAnsi"/>
        </w:rPr>
        <w:t xml:space="preserve"> átlátható mind a játék logikája, mind a felhasználói felület működése. A főbb csomagok közé tartozik a </w:t>
      </w:r>
      <w:r>
        <w:rPr>
          <w:rFonts w:asciiTheme="minorHAnsi" w:hAnsiTheme="minorHAnsi" w:cstheme="minorHAnsi"/>
        </w:rPr>
        <w:t>bl</w:t>
      </w:r>
      <w:r w:rsidRPr="007268B0">
        <w:rPr>
          <w:rFonts w:asciiTheme="minorHAnsi" w:hAnsiTheme="minorHAnsi" w:cstheme="minorHAnsi"/>
        </w:rPr>
        <w:t xml:space="preserve">, model, ui, illetve néhány általános, a program egészére ható osztály is. </w:t>
      </w:r>
    </w:p>
    <w:p w14:paraId="1DD2A26C" w14:textId="77777777" w:rsidR="004B2B34" w:rsidRPr="007268B0" w:rsidRDefault="007268B0" w:rsidP="004B2B34">
      <w:pPr>
        <w:spacing w:line="360" w:lineRule="auto"/>
        <w:jc w:val="both"/>
        <w:rPr>
          <w:rFonts w:asciiTheme="minorHAnsi" w:hAnsiTheme="minorHAnsi" w:cstheme="minorHAnsi"/>
        </w:rPr>
      </w:pPr>
      <w:r w:rsidRPr="007268B0">
        <w:rPr>
          <w:rFonts w:asciiTheme="minorHAnsi" w:hAnsiTheme="minorHAnsi" w:cstheme="minorHAnsi"/>
        </w:rPr>
        <w:t xml:space="preserve">A </w:t>
      </w:r>
      <w:r>
        <w:rPr>
          <w:rFonts w:asciiTheme="minorHAnsi" w:hAnsiTheme="minorHAnsi" w:cstheme="minorHAnsi"/>
        </w:rPr>
        <w:t>bl</w:t>
      </w:r>
      <w:r w:rsidRPr="007268B0">
        <w:rPr>
          <w:rFonts w:asciiTheme="minorHAnsi" w:hAnsiTheme="minorHAnsi" w:cstheme="minorHAnsi"/>
        </w:rPr>
        <w:t xml:space="preserve"> csomag tartalmazza a játék fő mozgatórugóját, a GameLogic osztályt. Ez az osztály felel a játék állapotának kezeléséért, például a körök léptetéséért, a győztes meghatározásáért, , és a különféle események (például d</w:t>
      </w:r>
      <w:r>
        <w:rPr>
          <w:rFonts w:asciiTheme="minorHAnsi" w:hAnsiTheme="minorHAnsi" w:cstheme="minorHAnsi"/>
        </w:rPr>
        <w:t>i</w:t>
      </w:r>
      <w:r w:rsidRPr="007268B0">
        <w:rPr>
          <w:rFonts w:asciiTheme="minorHAnsi" w:hAnsiTheme="minorHAnsi" w:cstheme="minorHAnsi"/>
        </w:rPr>
        <w:t xml:space="preserve">namit- vagy börtönhatás) lebonyolításáért. Itt található a játékosok listája, a jelenlegi játékos indexe, illetve maga </w:t>
      </w:r>
      <w:r>
        <w:rPr>
          <w:rFonts w:asciiTheme="minorHAnsi" w:hAnsiTheme="minorHAnsi" w:cstheme="minorHAnsi"/>
        </w:rPr>
        <w:t>A</w:t>
      </w:r>
      <w:r w:rsidRPr="007268B0">
        <w:rPr>
          <w:rFonts w:asciiTheme="minorHAnsi" w:hAnsiTheme="minorHAnsi" w:cstheme="minorHAnsi"/>
        </w:rPr>
        <w:t xml:space="preserve"> játékmenet is ennek az osztálynak a vezérlése alatt fut.</w:t>
      </w:r>
      <w:r>
        <w:rPr>
          <w:rFonts w:asciiTheme="minorHAnsi" w:hAnsiTheme="minorHAnsi" w:cstheme="minorHAnsi"/>
        </w:rPr>
        <w:t xml:space="preserve"> A bl csomag tartalmazza még a GameInstance osztályt. Ez felel a játék felépítéséért. Létrehozza</w:t>
      </w:r>
      <w:r w:rsidR="004B2B34">
        <w:rPr>
          <w:rFonts w:asciiTheme="minorHAnsi" w:hAnsiTheme="minorHAnsi" w:cstheme="minorHAnsi"/>
        </w:rPr>
        <w:t xml:space="preserve"> </w:t>
      </w:r>
      <w:r w:rsidR="004B2B34">
        <w:rPr>
          <w:rFonts w:asciiTheme="minorHAnsi" w:hAnsiTheme="minorHAnsi" w:cstheme="minorHAnsi"/>
        </w:rPr>
        <w:t>és tárolja</w:t>
      </w:r>
      <w:r>
        <w:rPr>
          <w:rFonts w:asciiTheme="minorHAnsi" w:hAnsiTheme="minorHAnsi" w:cstheme="minorHAnsi"/>
        </w:rPr>
        <w:t xml:space="preserve"> a játékosokat</w:t>
      </w:r>
      <w:r w:rsidR="004B2B34">
        <w:rPr>
          <w:rFonts w:asciiTheme="minorHAnsi" w:hAnsiTheme="minorHAnsi" w:cstheme="minorHAnsi"/>
        </w:rPr>
        <w:t xml:space="preserve"> </w:t>
      </w:r>
      <w:r>
        <w:rPr>
          <w:rFonts w:asciiTheme="minorHAnsi" w:hAnsiTheme="minorHAnsi" w:cstheme="minorHAnsi"/>
        </w:rPr>
        <w:t>a megadott paraméterek</w:t>
      </w:r>
      <w:r w:rsidR="004B2B34">
        <w:rPr>
          <w:rFonts w:asciiTheme="minorHAnsi" w:hAnsiTheme="minorHAnsi" w:cstheme="minorHAnsi"/>
        </w:rPr>
        <w:t xml:space="preserve"> </w:t>
      </w:r>
      <w:r>
        <w:rPr>
          <w:rFonts w:asciiTheme="minorHAnsi" w:hAnsiTheme="minorHAnsi" w:cstheme="minorHAnsi"/>
        </w:rPr>
        <w:t>(konkrét vagy vélet</w:t>
      </w:r>
      <w:r w:rsidR="004B2B34">
        <w:rPr>
          <w:rFonts w:asciiTheme="minorHAnsi" w:hAnsiTheme="minorHAnsi" w:cstheme="minorHAnsi"/>
        </w:rPr>
        <w:t>len</w:t>
      </w:r>
      <w:r>
        <w:rPr>
          <w:rFonts w:asciiTheme="minorHAnsi" w:hAnsiTheme="minorHAnsi" w:cstheme="minorHAnsi"/>
        </w:rPr>
        <w:t>szerű ka</w:t>
      </w:r>
      <w:r w:rsidR="004B2B34">
        <w:rPr>
          <w:rFonts w:asciiTheme="minorHAnsi" w:hAnsiTheme="minorHAnsi" w:cstheme="minorHAnsi"/>
        </w:rPr>
        <w:t>raktereket és szerepek</w:t>
      </w:r>
      <w:r>
        <w:rPr>
          <w:rFonts w:asciiTheme="minorHAnsi" w:hAnsiTheme="minorHAnsi" w:cstheme="minorHAnsi"/>
        </w:rPr>
        <w:t>)</w:t>
      </w:r>
      <w:r w:rsidR="004B2B34">
        <w:rPr>
          <w:rFonts w:asciiTheme="minorHAnsi" w:hAnsiTheme="minorHAnsi" w:cstheme="minorHAnsi"/>
        </w:rPr>
        <w:t xml:space="preserve"> alapján. És tárolja a kártyapaklit. </w:t>
      </w:r>
      <w:r w:rsidR="004B2B34" w:rsidRPr="007268B0">
        <w:rPr>
          <w:rFonts w:asciiTheme="minorHAnsi" w:hAnsiTheme="minorHAnsi" w:cstheme="minorHAnsi"/>
        </w:rPr>
        <w:t>A botok működését a Bot osztály fogja össze. Ez az osztály tartalmazza a botok döntéshozatali logikáját, hogy körük során milyen lépéseket hajtsanak végre: milyen kártyát játsszanak ki, kit támadjanak meg, vagy éppen milyen fegyvert tegyenek le.</w:t>
      </w:r>
    </w:p>
    <w:p w14:paraId="67D42862" w14:textId="77777777" w:rsidR="007268B0" w:rsidRPr="007268B0" w:rsidRDefault="007268B0" w:rsidP="007268B0">
      <w:pPr>
        <w:spacing w:line="360" w:lineRule="auto"/>
        <w:jc w:val="both"/>
        <w:rPr>
          <w:rFonts w:asciiTheme="minorHAnsi" w:hAnsiTheme="minorHAnsi" w:cstheme="minorHAnsi"/>
        </w:rPr>
      </w:pPr>
    </w:p>
    <w:p w14:paraId="511E2452" w14:textId="77777777"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A model csomag a játék világát modellezi, ide tartoznak a karakterek, a szerepek, a különféle kártyák, valamint a játékosokat leíró adatszerkezetek is.</w:t>
      </w:r>
    </w:p>
    <w:p w14:paraId="3FA800A1" w14:textId="77777777" w:rsidR="00125BCF" w:rsidRDefault="007268B0" w:rsidP="007268B0">
      <w:pPr>
        <w:spacing w:line="360" w:lineRule="auto"/>
        <w:jc w:val="both"/>
        <w:rPr>
          <w:rFonts w:asciiTheme="minorHAnsi" w:hAnsiTheme="minorHAnsi" w:cstheme="minorHAnsi"/>
        </w:rPr>
      </w:pPr>
      <w:r w:rsidRPr="007268B0">
        <w:rPr>
          <w:rFonts w:asciiTheme="minorHAnsi" w:hAnsiTheme="minorHAnsi" w:cstheme="minorHAnsi"/>
        </w:rPr>
        <w:t>Az egyik központi osztály a BaseModel, amely egy játékost ír le, akár emberi, akár gépi ellenfélről van szó. Ez az osztály kezeli a játékos életerejét, kézben lévő és asztalon lévő</w:t>
      </w:r>
      <w:r w:rsidR="004B2B34">
        <w:rPr>
          <w:rFonts w:asciiTheme="minorHAnsi" w:hAnsiTheme="minorHAnsi" w:cstheme="minorHAnsi"/>
        </w:rPr>
        <w:t>, aktív,</w:t>
      </w:r>
      <w:r w:rsidRPr="007268B0">
        <w:rPr>
          <w:rFonts w:asciiTheme="minorHAnsi" w:hAnsiTheme="minorHAnsi" w:cstheme="minorHAnsi"/>
        </w:rPr>
        <w:t xml:space="preserve"> kártyáit</w:t>
      </w:r>
      <w:r w:rsidR="004B2B34">
        <w:rPr>
          <w:rFonts w:asciiTheme="minorHAnsi" w:hAnsiTheme="minorHAnsi" w:cstheme="minorHAnsi"/>
        </w:rPr>
        <w:t>.</w:t>
      </w:r>
      <w:r w:rsidR="00447572">
        <w:rPr>
          <w:rFonts w:asciiTheme="minorHAnsi" w:hAnsiTheme="minorHAnsi" w:cstheme="minorHAnsi"/>
        </w:rPr>
        <w:t xml:space="preserve"> Illetve lebonyolítja a játékosra ható, a célpontra irányuló részét, a kijátszott kártyának. </w:t>
      </w:r>
      <w:r w:rsidR="00447572" w:rsidRPr="007268B0">
        <w:rPr>
          <w:rFonts w:asciiTheme="minorHAnsi" w:hAnsiTheme="minorHAnsi" w:cstheme="minorHAnsi"/>
        </w:rPr>
        <w:t>A játék során fontos szerepe van a karaktereknek is, így külön fájlokban található meg például Jesse</w:t>
      </w:r>
      <w:r w:rsidR="00447572">
        <w:rPr>
          <w:rFonts w:asciiTheme="minorHAnsi" w:hAnsiTheme="minorHAnsi" w:cstheme="minorHAnsi"/>
        </w:rPr>
        <w:t xml:space="preserve"> </w:t>
      </w:r>
      <w:r w:rsidR="00447572" w:rsidRPr="007268B0">
        <w:rPr>
          <w:rFonts w:asciiTheme="minorHAnsi" w:hAnsiTheme="minorHAnsi" w:cstheme="minorHAnsi"/>
        </w:rPr>
        <w:t>Jones, Slab</w:t>
      </w:r>
      <w:r w:rsidR="00447572">
        <w:rPr>
          <w:rFonts w:asciiTheme="minorHAnsi" w:hAnsiTheme="minorHAnsi" w:cstheme="minorHAnsi"/>
        </w:rPr>
        <w:t xml:space="preserve"> t</w:t>
      </w:r>
      <w:r w:rsidR="00447572" w:rsidRPr="007268B0">
        <w:rPr>
          <w:rFonts w:asciiTheme="minorHAnsi" w:hAnsiTheme="minorHAnsi" w:cstheme="minorHAnsi"/>
        </w:rPr>
        <w:t>he</w:t>
      </w:r>
      <w:r w:rsidR="00447572">
        <w:rPr>
          <w:rFonts w:asciiTheme="minorHAnsi" w:hAnsiTheme="minorHAnsi" w:cstheme="minorHAnsi"/>
        </w:rPr>
        <w:t xml:space="preserve"> </w:t>
      </w:r>
      <w:r w:rsidR="00447572" w:rsidRPr="007268B0">
        <w:rPr>
          <w:rFonts w:asciiTheme="minorHAnsi" w:hAnsiTheme="minorHAnsi" w:cstheme="minorHAnsi"/>
        </w:rPr>
        <w:t>Killer, vagy éppen Suzy</w:t>
      </w:r>
      <w:r w:rsidR="00447572">
        <w:rPr>
          <w:rFonts w:asciiTheme="minorHAnsi" w:hAnsiTheme="minorHAnsi" w:cstheme="minorHAnsi"/>
        </w:rPr>
        <w:t xml:space="preserve"> </w:t>
      </w:r>
      <w:r w:rsidR="00447572" w:rsidRPr="007268B0">
        <w:rPr>
          <w:rFonts w:asciiTheme="minorHAnsi" w:hAnsiTheme="minorHAnsi" w:cstheme="minorHAnsi"/>
        </w:rPr>
        <w:t xml:space="preserve">Lafayette karakterének leírása. Ezek az osztályok a karakterek egyedi képességeit definiálják, és mind a </w:t>
      </w:r>
      <w:r w:rsidR="00447572">
        <w:rPr>
          <w:rFonts w:asciiTheme="minorHAnsi" w:hAnsiTheme="minorHAnsi" w:cstheme="minorHAnsi"/>
        </w:rPr>
        <w:t>BaseModel</w:t>
      </w:r>
      <w:r w:rsidR="00447572" w:rsidRPr="007268B0">
        <w:rPr>
          <w:rFonts w:asciiTheme="minorHAnsi" w:hAnsiTheme="minorHAnsi" w:cstheme="minorHAnsi"/>
        </w:rPr>
        <w:t xml:space="preserve"> ősosztályból öröklődnek.</w:t>
      </w:r>
      <w:r w:rsidR="00125BCF">
        <w:rPr>
          <w:rFonts w:asciiTheme="minorHAnsi" w:hAnsiTheme="minorHAnsi" w:cstheme="minorHAnsi"/>
        </w:rPr>
        <w:t xml:space="preserve"> </w:t>
      </w:r>
      <w:r w:rsidRPr="007268B0">
        <w:rPr>
          <w:rFonts w:asciiTheme="minorHAnsi" w:hAnsiTheme="minorHAnsi" w:cstheme="minorHAnsi"/>
        </w:rPr>
        <w:t xml:space="preserve">Szintén a model csomagban kapott helyet a Deck osztály, amely a kártyapaklit és a dobott lapok halmazát kezeli. A Deck felelős a kártyák keveréséért, húzásáért, eldobásáért, valamint újrakeverésért, ha elfogyott a húzópakli. </w:t>
      </w:r>
    </w:p>
    <w:p w14:paraId="77D903F0" w14:textId="1A3EF19C" w:rsidR="007268B0" w:rsidRPr="007268B0" w:rsidRDefault="00125BCF" w:rsidP="007268B0">
      <w:pPr>
        <w:spacing w:line="360" w:lineRule="auto"/>
        <w:jc w:val="both"/>
        <w:rPr>
          <w:rFonts w:asciiTheme="minorHAnsi" w:hAnsiTheme="minorHAnsi" w:cstheme="minorHAnsi"/>
        </w:rPr>
      </w:pPr>
      <w:r>
        <w:rPr>
          <w:rFonts w:asciiTheme="minorHAnsi" w:hAnsiTheme="minorHAnsi" w:cstheme="minorHAnsi"/>
        </w:rPr>
        <w:t xml:space="preserve">A model csomagban még helyet kapott a Card osztály, amelyből minden kártya származik. Kettő fő részre oszlik, SingleTargetCard és DualTargetCard osztályokra. Fő különbség köztük, hogy a SingleTargetCard, aminek a neve először megtévesztőnek tűnhet, csak a kijátszó játékost kapja paraméterül, mert csak rajta, vagy azon keresztül hajtódik végre a kártya képessége. Ide tartozik a fegyver és a többi kék színű kártya zöme, illetve a barna színű kártyák </w:t>
      </w:r>
      <w:r>
        <w:rPr>
          <w:rFonts w:asciiTheme="minorHAnsi" w:hAnsiTheme="minorHAnsi" w:cstheme="minorHAnsi"/>
        </w:rPr>
        <w:lastRenderedPageBreak/>
        <w:t>körülbelül fele. A DualTargetCard paraméterül kapja a feladót és a célpontot, innen az osztály neve. Illetve még a Card osztályból öröklődik egy HandCard, amit akkor használ a program, hogyha szükség van egy filler (helykitöltő) kártyára.</w:t>
      </w:r>
      <w:r w:rsidR="002E1168">
        <w:rPr>
          <w:rFonts w:asciiTheme="minorHAnsi" w:hAnsiTheme="minorHAnsi" w:cstheme="minorHAnsi"/>
        </w:rPr>
        <w:t xml:space="preserve"> </w:t>
      </w:r>
      <w:r w:rsidR="002E1168" w:rsidRPr="007268B0">
        <w:rPr>
          <w:rFonts w:asciiTheme="minorHAnsi" w:hAnsiTheme="minorHAnsi" w:cstheme="minorHAnsi"/>
        </w:rPr>
        <w:t xml:space="preserve">Külön érdemes megemlíteni a Role és </w:t>
      </w:r>
      <w:r w:rsidR="002E1168">
        <w:rPr>
          <w:rFonts w:asciiTheme="minorHAnsi" w:hAnsiTheme="minorHAnsi" w:cstheme="minorHAnsi"/>
        </w:rPr>
        <w:t>Card</w:t>
      </w:r>
      <w:r w:rsidR="002E1168" w:rsidRPr="007268B0">
        <w:rPr>
          <w:rFonts w:asciiTheme="minorHAnsi" w:hAnsiTheme="minorHAnsi" w:cstheme="minorHAnsi"/>
        </w:rPr>
        <w:t xml:space="preserve"> enumerációkat, amelyek a szerepeket és a </w:t>
      </w:r>
      <w:r w:rsidR="002E1168">
        <w:rPr>
          <w:rFonts w:asciiTheme="minorHAnsi" w:hAnsiTheme="minorHAnsi" w:cstheme="minorHAnsi"/>
        </w:rPr>
        <w:t>kártyák</w:t>
      </w:r>
      <w:r w:rsidR="002E1168" w:rsidRPr="007268B0">
        <w:rPr>
          <w:rFonts w:asciiTheme="minorHAnsi" w:hAnsiTheme="minorHAnsi" w:cstheme="minorHAnsi"/>
        </w:rPr>
        <w:t xml:space="preserve"> nevét tárolják szabványos formában.</w:t>
      </w:r>
    </w:p>
    <w:p w14:paraId="4A10B35A" w14:textId="77777777" w:rsidR="007268B0" w:rsidRPr="007268B0" w:rsidRDefault="007268B0" w:rsidP="007268B0">
      <w:pPr>
        <w:spacing w:line="360" w:lineRule="auto"/>
        <w:jc w:val="both"/>
        <w:rPr>
          <w:rFonts w:asciiTheme="minorHAnsi" w:hAnsiTheme="minorHAnsi" w:cstheme="minorHAnsi"/>
        </w:rPr>
      </w:pPr>
    </w:p>
    <w:p w14:paraId="606B7B43" w14:textId="05BECC2D" w:rsidR="007268B0" w:rsidRPr="007268B0" w:rsidRDefault="007268B0" w:rsidP="00BA48D3">
      <w:pPr>
        <w:spacing w:line="360" w:lineRule="auto"/>
        <w:jc w:val="both"/>
        <w:rPr>
          <w:rFonts w:asciiTheme="minorHAnsi" w:hAnsiTheme="minorHAnsi" w:cstheme="minorHAnsi"/>
        </w:rPr>
      </w:pPr>
      <w:r w:rsidRPr="007268B0">
        <w:rPr>
          <w:rFonts w:asciiTheme="minorHAnsi" w:hAnsiTheme="minorHAnsi" w:cstheme="minorHAnsi"/>
        </w:rPr>
        <w:t>A ui csomag tartalmazza a grafikus felületet kezelő osztályokat. A legfontosabb közülük a BangGameUI, amely az ablakot, a panelek elrendezését és a különböző események (gombnyomások, kártyaválasztások) kezelését végzi. Itt találhatók a játékos kezében lévő kártyák megjelenítéséért felelős CardLabel objektumok is, valamint olyan egyedi komponensek, mint a HiddenCardLabel, amely az ellenfelek kezében lévő, ismeretlen kártyák számát mutatja.</w:t>
      </w:r>
      <w:r w:rsidR="002E1168">
        <w:rPr>
          <w:rFonts w:asciiTheme="minorHAnsi" w:hAnsiTheme="minorHAnsi" w:cstheme="minorHAnsi"/>
        </w:rPr>
        <w:t xml:space="preserve"> Illetve a MainMenuUI, amelynél új játékot lehet indítani. A NewGameSettingsUI, ahol ki lehet választani a játékosok számát. A PlayerSetupFrame, ahol be lehet állítani a különöző játékosok karaktereit és szerepeit. És a GameOverDialog, ami egy győzelmi feltétel teljesülése után jelenik meg.</w:t>
      </w: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269FF" w14:textId="77777777" w:rsidR="0019794C" w:rsidRDefault="0019794C" w:rsidP="005A64F4">
      <w:r>
        <w:separator/>
      </w:r>
    </w:p>
    <w:p w14:paraId="7ED94475" w14:textId="77777777" w:rsidR="0019794C" w:rsidRDefault="0019794C"/>
  </w:endnote>
  <w:endnote w:type="continuationSeparator" w:id="0">
    <w:p w14:paraId="39E355F2" w14:textId="77777777" w:rsidR="0019794C" w:rsidRDefault="0019794C" w:rsidP="005A64F4">
      <w:r>
        <w:continuationSeparator/>
      </w:r>
    </w:p>
    <w:p w14:paraId="6164FF5A" w14:textId="77777777" w:rsidR="0019794C" w:rsidRDefault="0019794C"/>
  </w:endnote>
  <w:endnote w:type="continuationNotice" w:id="1">
    <w:p w14:paraId="27675E89" w14:textId="77777777" w:rsidR="0019794C" w:rsidRDefault="00197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77534"/>
      <w:docPartObj>
        <w:docPartGallery w:val="Page Numbers (Bottom of Page)"/>
        <w:docPartUnique/>
      </w:docPartObj>
    </w:sdtPr>
    <w:sdtEndPr/>
    <w:sdtContent>
      <w:p w14:paraId="2A3AFE20" w14:textId="52AF4868" w:rsidR="00D70EF0" w:rsidRDefault="0019794C"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End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D5ED4" w14:textId="77777777" w:rsidR="0019794C" w:rsidRDefault="0019794C" w:rsidP="005A64F4">
      <w:r>
        <w:separator/>
      </w:r>
    </w:p>
    <w:p w14:paraId="6D6BAA54" w14:textId="77777777" w:rsidR="0019794C" w:rsidRDefault="0019794C"/>
  </w:footnote>
  <w:footnote w:type="continuationSeparator" w:id="0">
    <w:p w14:paraId="78CE5E86" w14:textId="77777777" w:rsidR="0019794C" w:rsidRDefault="0019794C" w:rsidP="005A64F4">
      <w:r>
        <w:continuationSeparator/>
      </w:r>
    </w:p>
    <w:p w14:paraId="200D441A" w14:textId="77777777" w:rsidR="0019794C" w:rsidRDefault="0019794C"/>
  </w:footnote>
  <w:footnote w:type="continuationNotice" w:id="1">
    <w:p w14:paraId="1929429D" w14:textId="77777777" w:rsidR="0019794C" w:rsidRDefault="0019794C"/>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7"/>
  </w:num>
  <w:num w:numId="4">
    <w:abstractNumId w:val="31"/>
  </w:num>
  <w:num w:numId="5">
    <w:abstractNumId w:val="34"/>
  </w:num>
  <w:num w:numId="6">
    <w:abstractNumId w:val="23"/>
  </w:num>
  <w:num w:numId="7">
    <w:abstractNumId w:val="5"/>
  </w:num>
  <w:num w:numId="8">
    <w:abstractNumId w:val="9"/>
  </w:num>
  <w:num w:numId="9">
    <w:abstractNumId w:val="12"/>
  </w:num>
  <w:num w:numId="10">
    <w:abstractNumId w:val="19"/>
  </w:num>
  <w:num w:numId="11">
    <w:abstractNumId w:val="16"/>
  </w:num>
  <w:num w:numId="12">
    <w:abstractNumId w:val="22"/>
  </w:num>
  <w:num w:numId="13">
    <w:abstractNumId w:val="2"/>
  </w:num>
  <w:num w:numId="14">
    <w:abstractNumId w:val="26"/>
  </w:num>
  <w:num w:numId="15">
    <w:abstractNumId w:val="37"/>
  </w:num>
  <w:num w:numId="16">
    <w:abstractNumId w:val="14"/>
  </w:num>
  <w:num w:numId="17">
    <w:abstractNumId w:val="36"/>
  </w:num>
  <w:num w:numId="18">
    <w:abstractNumId w:val="25"/>
  </w:num>
  <w:num w:numId="19">
    <w:abstractNumId w:val="15"/>
  </w:num>
  <w:num w:numId="20">
    <w:abstractNumId w:val="11"/>
  </w:num>
  <w:num w:numId="21">
    <w:abstractNumId w:val="28"/>
  </w:num>
  <w:num w:numId="22">
    <w:abstractNumId w:val="17"/>
  </w:num>
  <w:num w:numId="23">
    <w:abstractNumId w:val="18"/>
  </w:num>
  <w:num w:numId="24">
    <w:abstractNumId w:val="29"/>
  </w:num>
  <w:num w:numId="25">
    <w:abstractNumId w:val="1"/>
  </w:num>
  <w:num w:numId="26">
    <w:abstractNumId w:val="4"/>
  </w:num>
  <w:num w:numId="27">
    <w:abstractNumId w:val="10"/>
  </w:num>
  <w:num w:numId="28">
    <w:abstractNumId w:val="32"/>
  </w:num>
  <w:num w:numId="29">
    <w:abstractNumId w:val="24"/>
  </w:num>
  <w:num w:numId="30">
    <w:abstractNumId w:val="33"/>
  </w:num>
  <w:num w:numId="31">
    <w:abstractNumId w:val="27"/>
  </w:num>
  <w:num w:numId="32">
    <w:abstractNumId w:val="21"/>
  </w:num>
  <w:num w:numId="33">
    <w:abstractNumId w:val="30"/>
  </w:num>
  <w:num w:numId="34">
    <w:abstractNumId w:val="20"/>
  </w:num>
  <w:num w:numId="35">
    <w:abstractNumId w:val="35"/>
  </w:num>
  <w:num w:numId="36">
    <w:abstractNumId w:val="13"/>
  </w:num>
  <w:num w:numId="37">
    <w:abstractNumId w:val="8"/>
  </w:num>
  <w:num w:numId="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54D4D"/>
    <w:rsid w:val="00071D91"/>
    <w:rsid w:val="00080EEE"/>
    <w:rsid w:val="00092FE0"/>
    <w:rsid w:val="000A0642"/>
    <w:rsid w:val="000D604C"/>
    <w:rsid w:val="000E0220"/>
    <w:rsid w:val="000E09F6"/>
    <w:rsid w:val="000E0B51"/>
    <w:rsid w:val="000E227A"/>
    <w:rsid w:val="000F32C1"/>
    <w:rsid w:val="000F405D"/>
    <w:rsid w:val="00103218"/>
    <w:rsid w:val="00125BCF"/>
    <w:rsid w:val="001269D2"/>
    <w:rsid w:val="001601F7"/>
    <w:rsid w:val="001679D5"/>
    <w:rsid w:val="001710D8"/>
    <w:rsid w:val="00174376"/>
    <w:rsid w:val="00183D03"/>
    <w:rsid w:val="0019794C"/>
    <w:rsid w:val="001A1296"/>
    <w:rsid w:val="001A176A"/>
    <w:rsid w:val="001A3BA4"/>
    <w:rsid w:val="001A43C3"/>
    <w:rsid w:val="001B3177"/>
    <w:rsid w:val="001B31E2"/>
    <w:rsid w:val="001D19DF"/>
    <w:rsid w:val="001D6F9C"/>
    <w:rsid w:val="00223188"/>
    <w:rsid w:val="00223225"/>
    <w:rsid w:val="0023329D"/>
    <w:rsid w:val="00235179"/>
    <w:rsid w:val="002520F1"/>
    <w:rsid w:val="00255343"/>
    <w:rsid w:val="00263586"/>
    <w:rsid w:val="0026377E"/>
    <w:rsid w:val="00272AAF"/>
    <w:rsid w:val="002754C1"/>
    <w:rsid w:val="00295B4B"/>
    <w:rsid w:val="00296D8D"/>
    <w:rsid w:val="002B2EC1"/>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2A69"/>
    <w:rsid w:val="00373C29"/>
    <w:rsid w:val="0038090D"/>
    <w:rsid w:val="0038182B"/>
    <w:rsid w:val="003820D6"/>
    <w:rsid w:val="0039026D"/>
    <w:rsid w:val="00395B49"/>
    <w:rsid w:val="00396D55"/>
    <w:rsid w:val="003F755E"/>
    <w:rsid w:val="00413E23"/>
    <w:rsid w:val="00430054"/>
    <w:rsid w:val="00434405"/>
    <w:rsid w:val="00446DD7"/>
    <w:rsid w:val="00447572"/>
    <w:rsid w:val="0048132B"/>
    <w:rsid w:val="004A090C"/>
    <w:rsid w:val="004B2B34"/>
    <w:rsid w:val="004B65B8"/>
    <w:rsid w:val="004E600D"/>
    <w:rsid w:val="004F6BE9"/>
    <w:rsid w:val="0050274E"/>
    <w:rsid w:val="00512438"/>
    <w:rsid w:val="005130C3"/>
    <w:rsid w:val="00530197"/>
    <w:rsid w:val="00533556"/>
    <w:rsid w:val="0055130C"/>
    <w:rsid w:val="00560C61"/>
    <w:rsid w:val="00580000"/>
    <w:rsid w:val="00584181"/>
    <w:rsid w:val="0059013E"/>
    <w:rsid w:val="005A64F4"/>
    <w:rsid w:val="005E1925"/>
    <w:rsid w:val="005E269A"/>
    <w:rsid w:val="005F3E99"/>
    <w:rsid w:val="005F70E4"/>
    <w:rsid w:val="00602917"/>
    <w:rsid w:val="00614B7B"/>
    <w:rsid w:val="00621915"/>
    <w:rsid w:val="00636C40"/>
    <w:rsid w:val="00644D1A"/>
    <w:rsid w:val="00646D33"/>
    <w:rsid w:val="00651751"/>
    <w:rsid w:val="00651F92"/>
    <w:rsid w:val="006563CB"/>
    <w:rsid w:val="00657723"/>
    <w:rsid w:val="00662B18"/>
    <w:rsid w:val="00662F91"/>
    <w:rsid w:val="00673722"/>
    <w:rsid w:val="00683467"/>
    <w:rsid w:val="00685C83"/>
    <w:rsid w:val="00690F67"/>
    <w:rsid w:val="00697375"/>
    <w:rsid w:val="006A0F29"/>
    <w:rsid w:val="006B1B80"/>
    <w:rsid w:val="006B74ED"/>
    <w:rsid w:val="006E345A"/>
    <w:rsid w:val="006F6C20"/>
    <w:rsid w:val="007268B0"/>
    <w:rsid w:val="00734EF9"/>
    <w:rsid w:val="007522F7"/>
    <w:rsid w:val="00755B40"/>
    <w:rsid w:val="00773E90"/>
    <w:rsid w:val="00777DF4"/>
    <w:rsid w:val="00784EC2"/>
    <w:rsid w:val="007B0C4D"/>
    <w:rsid w:val="007B18B6"/>
    <w:rsid w:val="007C148E"/>
    <w:rsid w:val="007F38A6"/>
    <w:rsid w:val="007F7F2E"/>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651D4"/>
    <w:rsid w:val="00965CBF"/>
    <w:rsid w:val="009A7B46"/>
    <w:rsid w:val="009D2E56"/>
    <w:rsid w:val="009D76A1"/>
    <w:rsid w:val="009E7F09"/>
    <w:rsid w:val="009F2C45"/>
    <w:rsid w:val="009F6D35"/>
    <w:rsid w:val="00A05FB7"/>
    <w:rsid w:val="00A067DD"/>
    <w:rsid w:val="00A152F4"/>
    <w:rsid w:val="00A57821"/>
    <w:rsid w:val="00A726C4"/>
    <w:rsid w:val="00A764C9"/>
    <w:rsid w:val="00A926B9"/>
    <w:rsid w:val="00AB133E"/>
    <w:rsid w:val="00AB15D4"/>
    <w:rsid w:val="00AB3231"/>
    <w:rsid w:val="00AD3261"/>
    <w:rsid w:val="00AE257E"/>
    <w:rsid w:val="00AE3D0D"/>
    <w:rsid w:val="00AF0ED4"/>
    <w:rsid w:val="00AF1C9E"/>
    <w:rsid w:val="00AF5B25"/>
    <w:rsid w:val="00AF664F"/>
    <w:rsid w:val="00B366F6"/>
    <w:rsid w:val="00B36CB2"/>
    <w:rsid w:val="00B47732"/>
    <w:rsid w:val="00B6780C"/>
    <w:rsid w:val="00B6791E"/>
    <w:rsid w:val="00B769FD"/>
    <w:rsid w:val="00B77114"/>
    <w:rsid w:val="00B818AC"/>
    <w:rsid w:val="00B87E8D"/>
    <w:rsid w:val="00BA48D3"/>
    <w:rsid w:val="00BA4C21"/>
    <w:rsid w:val="00BB4BDD"/>
    <w:rsid w:val="00BC3E9C"/>
    <w:rsid w:val="00BD5080"/>
    <w:rsid w:val="00BE6BE2"/>
    <w:rsid w:val="00BF56D3"/>
    <w:rsid w:val="00C105EC"/>
    <w:rsid w:val="00C2095D"/>
    <w:rsid w:val="00C23D30"/>
    <w:rsid w:val="00C34AA6"/>
    <w:rsid w:val="00C36C33"/>
    <w:rsid w:val="00C45D85"/>
    <w:rsid w:val="00C553F1"/>
    <w:rsid w:val="00C914E8"/>
    <w:rsid w:val="00C92644"/>
    <w:rsid w:val="00C978AF"/>
    <w:rsid w:val="00CB3526"/>
    <w:rsid w:val="00CB4452"/>
    <w:rsid w:val="00CD15A8"/>
    <w:rsid w:val="00CE787E"/>
    <w:rsid w:val="00CF13BE"/>
    <w:rsid w:val="00CF2CD9"/>
    <w:rsid w:val="00CF5F67"/>
    <w:rsid w:val="00D00776"/>
    <w:rsid w:val="00D543A0"/>
    <w:rsid w:val="00D70EF0"/>
    <w:rsid w:val="00D95B28"/>
    <w:rsid w:val="00DA2931"/>
    <w:rsid w:val="00DB0DC2"/>
    <w:rsid w:val="00DC1BBB"/>
    <w:rsid w:val="00DD2A31"/>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A6190"/>
    <w:rsid w:val="00FA7B68"/>
    <w:rsid w:val="00FB0C2B"/>
    <w:rsid w:val="00FB26B8"/>
    <w:rsid w:val="00FB580F"/>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B769FD"/>
    <w:pPr>
      <w:keepNext/>
      <w:keepLines/>
      <w:numPr>
        <w:ilvl w:val="2"/>
        <w:numId w:val="1"/>
      </w:numPr>
      <w:tabs>
        <w:tab w:val="left" w:pos="1701"/>
      </w:tabs>
      <w:spacing w:before="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B769FD"/>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32</Pages>
  <Words>4695</Words>
  <Characters>32402</Characters>
  <Application>Microsoft Office Word</Application>
  <DocSecurity>0</DocSecurity>
  <Lines>270</Lines>
  <Paragraphs>74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37023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Nyomorék Nyomott</cp:lastModifiedBy>
  <cp:revision>43</cp:revision>
  <dcterms:created xsi:type="dcterms:W3CDTF">2023-07-28T09:35:00Z</dcterms:created>
  <dcterms:modified xsi:type="dcterms:W3CDTF">2025-04-28T23:01:00Z</dcterms:modified>
</cp:coreProperties>
</file>