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B73D1" w14:textId="77777777" w:rsidR="00156B8F" w:rsidRPr="00156B8F" w:rsidRDefault="00156B8F" w:rsidP="00156B8F">
      <w:pPr>
        <w:rPr>
          <w:b/>
          <w:bCs/>
        </w:rPr>
      </w:pPr>
      <w:r w:rsidRPr="00156B8F">
        <w:rPr>
          <w:b/>
          <w:bCs/>
        </w:rPr>
        <w:t>Introduction to Counseling Psychology</w:t>
      </w:r>
    </w:p>
    <w:p w14:paraId="0DC6F1DE" w14:textId="77777777" w:rsidR="00156B8F" w:rsidRPr="00156B8F" w:rsidRDefault="00156B8F" w:rsidP="00156B8F">
      <w:r w:rsidRPr="00156B8F">
        <w:t>Counseling psychology is a specialized branch of psychology dedicated to enhancing personal and interpersonal functioning across the lifespan. This field addresses a broad range of issues, including emotional, social, vocational, educational, health-related, developmental, and organizational concerns. Counseling psychologists work to alleviate distress and dysfunction while promoting well-being, personal growth, and resilience. Grounded in both scientific research and practical application, counseling psychology aims to help individuals achieve their full potential.</w:t>
      </w:r>
    </w:p>
    <w:p w14:paraId="24399C6E" w14:textId="77777777" w:rsidR="00156B8F" w:rsidRPr="00156B8F" w:rsidRDefault="00156B8F" w:rsidP="00156B8F">
      <w:pPr>
        <w:rPr>
          <w:b/>
          <w:bCs/>
        </w:rPr>
      </w:pPr>
      <w:r w:rsidRPr="00156B8F">
        <w:rPr>
          <w:b/>
          <w:bCs/>
        </w:rPr>
        <w:t>Historical Foundations</w:t>
      </w:r>
    </w:p>
    <w:p w14:paraId="5132E613" w14:textId="77777777" w:rsidR="00156B8F" w:rsidRPr="00156B8F" w:rsidRDefault="00156B8F" w:rsidP="00156B8F">
      <w:r w:rsidRPr="00156B8F">
        <w:t xml:space="preserve">The origins of counseling psychology can be traced back to the early 20th century with the vocational guidance movement, spearheaded by Frank Parsons. Parsons, often referred to as the father of vocational guidance, emphasized matching individual characteristics with suitable career paths. His 1909 book, </w:t>
      </w:r>
      <w:r w:rsidRPr="00156B8F">
        <w:rPr>
          <w:i/>
          <w:iCs/>
        </w:rPr>
        <w:t>Choosing a Vocation</w:t>
      </w:r>
      <w:r w:rsidRPr="00156B8F">
        <w:t>, laid the foundation for integrating psychological principles into career counseling, which evolved into the broader field of counseling psychology.</w:t>
      </w:r>
    </w:p>
    <w:p w14:paraId="28B156FF" w14:textId="77777777" w:rsidR="00156B8F" w:rsidRPr="00156B8F" w:rsidRDefault="00156B8F" w:rsidP="00156B8F">
      <w:r w:rsidRPr="00156B8F">
        <w:t>The formal recognition of counseling psychology as a distinct field occurred after World War II. The war's impact on soldiers and veterans created a heightened demand for psychological services. In response, the American Psychological Association (APA) officially recognized counseling psychology as a specialty in 1951. This designation marked a significant milestone, distinguishing it from other branches such as clinical psychology and highlighting its focus on vocational guidance, personal development, and mental health promotion.</w:t>
      </w:r>
    </w:p>
    <w:p w14:paraId="36634449" w14:textId="77777777" w:rsidR="00156B8F" w:rsidRPr="00156B8F" w:rsidRDefault="00156B8F" w:rsidP="00156B8F">
      <w:pPr>
        <w:rPr>
          <w:b/>
          <w:bCs/>
        </w:rPr>
      </w:pPr>
      <w:r w:rsidRPr="00156B8F">
        <w:rPr>
          <w:b/>
          <w:bCs/>
        </w:rPr>
        <w:t>Key Concepts</w:t>
      </w:r>
    </w:p>
    <w:p w14:paraId="193F8195" w14:textId="77777777" w:rsidR="00156B8F" w:rsidRPr="00156B8F" w:rsidRDefault="00156B8F" w:rsidP="00156B8F">
      <w:r w:rsidRPr="00156B8F">
        <w:t>Several foundational concepts underpin counseling psychology, guiding both practice and theory:</w:t>
      </w:r>
    </w:p>
    <w:p w14:paraId="345AFB89" w14:textId="77777777" w:rsidR="00156B8F" w:rsidRPr="00156B8F" w:rsidRDefault="00156B8F" w:rsidP="00156B8F">
      <w:pPr>
        <w:numPr>
          <w:ilvl w:val="0"/>
          <w:numId w:val="1"/>
        </w:numPr>
      </w:pPr>
      <w:r w:rsidRPr="00156B8F">
        <w:rPr>
          <w:b/>
          <w:bCs/>
        </w:rPr>
        <w:t>The Counseling Process</w:t>
      </w:r>
    </w:p>
    <w:p w14:paraId="21707869" w14:textId="77777777" w:rsidR="00156B8F" w:rsidRPr="00156B8F" w:rsidRDefault="00156B8F" w:rsidP="00156B8F">
      <w:r w:rsidRPr="00156B8F">
        <w:t>The counseling process is a structured, goal-oriented dialogue between counselor and client, typically involving several stages:</w:t>
      </w:r>
    </w:p>
    <w:p w14:paraId="72C80C1D" w14:textId="77777777" w:rsidR="00156B8F" w:rsidRPr="00156B8F" w:rsidRDefault="00156B8F" w:rsidP="00156B8F">
      <w:pPr>
        <w:numPr>
          <w:ilvl w:val="1"/>
          <w:numId w:val="1"/>
        </w:numPr>
      </w:pPr>
      <w:r w:rsidRPr="00156B8F">
        <w:rPr>
          <w:b/>
          <w:bCs/>
        </w:rPr>
        <w:t>Relationship Building</w:t>
      </w:r>
      <w:r w:rsidRPr="00156B8F">
        <w:t>: Establishing a strong therapeutic alliance is crucial. Building trust and rapport creates a safe environment for clients to explore their thoughts and feelings.</w:t>
      </w:r>
    </w:p>
    <w:p w14:paraId="7F85A8AC" w14:textId="77777777" w:rsidR="00156B8F" w:rsidRPr="00156B8F" w:rsidRDefault="00156B8F" w:rsidP="00156B8F">
      <w:pPr>
        <w:numPr>
          <w:ilvl w:val="1"/>
          <w:numId w:val="1"/>
        </w:numPr>
      </w:pPr>
      <w:r w:rsidRPr="00156B8F">
        <w:rPr>
          <w:b/>
          <w:bCs/>
        </w:rPr>
        <w:t>Problem Assessment</w:t>
      </w:r>
      <w:r w:rsidRPr="00156B8F">
        <w:t>: Counselors gather comprehensive information about clients' life circumstances, including presenting issues and personal history, to tailor interventions effectively.</w:t>
      </w:r>
    </w:p>
    <w:p w14:paraId="45A4BD4E" w14:textId="77777777" w:rsidR="00156B8F" w:rsidRPr="00156B8F" w:rsidRDefault="00156B8F" w:rsidP="00156B8F">
      <w:pPr>
        <w:numPr>
          <w:ilvl w:val="1"/>
          <w:numId w:val="1"/>
        </w:numPr>
      </w:pPr>
      <w:r w:rsidRPr="00156B8F">
        <w:rPr>
          <w:b/>
          <w:bCs/>
        </w:rPr>
        <w:t>Goal Setting</w:t>
      </w:r>
      <w:r w:rsidRPr="00156B8F">
        <w:t>: Clear, achievable goals are collaboratively set, providing direction for the counseling sessions.</w:t>
      </w:r>
    </w:p>
    <w:p w14:paraId="5BFF25B0" w14:textId="77777777" w:rsidR="00156B8F" w:rsidRPr="00156B8F" w:rsidRDefault="00156B8F" w:rsidP="00156B8F">
      <w:pPr>
        <w:numPr>
          <w:ilvl w:val="1"/>
          <w:numId w:val="1"/>
        </w:numPr>
      </w:pPr>
      <w:r w:rsidRPr="00156B8F">
        <w:rPr>
          <w:b/>
          <w:bCs/>
        </w:rPr>
        <w:lastRenderedPageBreak/>
        <w:t>Intervention</w:t>
      </w:r>
      <w:r w:rsidRPr="00156B8F">
        <w:t>: Various therapeutic techniques are employed based on the counselor's theoretical orientation and the client's needs.</w:t>
      </w:r>
    </w:p>
    <w:p w14:paraId="6655AE4C" w14:textId="77777777" w:rsidR="00156B8F" w:rsidRPr="00156B8F" w:rsidRDefault="00156B8F" w:rsidP="00156B8F">
      <w:pPr>
        <w:numPr>
          <w:ilvl w:val="1"/>
          <w:numId w:val="1"/>
        </w:numPr>
      </w:pPr>
      <w:r w:rsidRPr="00156B8F">
        <w:rPr>
          <w:b/>
          <w:bCs/>
        </w:rPr>
        <w:t>Evaluation and Termination</w:t>
      </w:r>
      <w:r w:rsidRPr="00156B8F">
        <w:t>: Progress is evaluated, and if goals are met, the counseling relationship is terminated sensitively, preparing the client for continued progress independently.</w:t>
      </w:r>
    </w:p>
    <w:p w14:paraId="000C7FE4" w14:textId="77777777" w:rsidR="00156B8F" w:rsidRPr="00156B8F" w:rsidRDefault="00156B8F" w:rsidP="00156B8F">
      <w:pPr>
        <w:numPr>
          <w:ilvl w:val="0"/>
          <w:numId w:val="1"/>
        </w:numPr>
      </w:pPr>
      <w:r w:rsidRPr="00156B8F">
        <w:rPr>
          <w:b/>
          <w:bCs/>
        </w:rPr>
        <w:t>The Therapeutic Relationship</w:t>
      </w:r>
    </w:p>
    <w:p w14:paraId="7A92FEFA" w14:textId="77777777" w:rsidR="00156B8F" w:rsidRPr="00156B8F" w:rsidRDefault="00156B8F" w:rsidP="00156B8F">
      <w:r w:rsidRPr="00156B8F">
        <w:t>The quality of the therapeutic relationship is crucial for successful outcomes. It is characterized by:</w:t>
      </w:r>
    </w:p>
    <w:p w14:paraId="744CC304" w14:textId="77777777" w:rsidR="00156B8F" w:rsidRPr="00156B8F" w:rsidRDefault="00156B8F" w:rsidP="00156B8F">
      <w:pPr>
        <w:numPr>
          <w:ilvl w:val="1"/>
          <w:numId w:val="1"/>
        </w:numPr>
      </w:pPr>
      <w:r w:rsidRPr="00156B8F">
        <w:rPr>
          <w:b/>
          <w:bCs/>
        </w:rPr>
        <w:t>Empathy</w:t>
      </w:r>
      <w:r w:rsidRPr="00156B8F">
        <w:t>: Understanding the client's experiences from their perspective, involving deep listening and reflecting on their feelings.</w:t>
      </w:r>
    </w:p>
    <w:p w14:paraId="3FE26438" w14:textId="77777777" w:rsidR="00156B8F" w:rsidRPr="00156B8F" w:rsidRDefault="00156B8F" w:rsidP="00156B8F">
      <w:pPr>
        <w:numPr>
          <w:ilvl w:val="1"/>
          <w:numId w:val="1"/>
        </w:numPr>
      </w:pPr>
      <w:r w:rsidRPr="00156B8F">
        <w:rPr>
          <w:b/>
          <w:bCs/>
        </w:rPr>
        <w:t>Unconditional Positive Regard</w:t>
      </w:r>
      <w:r w:rsidRPr="00156B8F">
        <w:t>: Non-judgmental acceptance of the client, providing a supportive environment regardless of their behavior.</w:t>
      </w:r>
    </w:p>
    <w:p w14:paraId="6B2B843E" w14:textId="77777777" w:rsidR="00156B8F" w:rsidRPr="00156B8F" w:rsidRDefault="00156B8F" w:rsidP="00156B8F">
      <w:pPr>
        <w:numPr>
          <w:ilvl w:val="1"/>
          <w:numId w:val="1"/>
        </w:numPr>
      </w:pPr>
      <w:r w:rsidRPr="00156B8F">
        <w:rPr>
          <w:b/>
          <w:bCs/>
        </w:rPr>
        <w:t>Congruence</w:t>
      </w:r>
      <w:r w:rsidRPr="00156B8F">
        <w:t>: Authenticity and transparency from the counselor, aligning their words, actions, and feelings to foster trust and safety.</w:t>
      </w:r>
    </w:p>
    <w:p w14:paraId="7F7D3ECC" w14:textId="77777777" w:rsidR="00156B8F" w:rsidRPr="00156B8F" w:rsidRDefault="00156B8F" w:rsidP="00156B8F">
      <w:r w:rsidRPr="00156B8F">
        <w:t>Research consistently shows that a strong therapeutic alliance is linked to greater client engagement and more substantial therapeutic change.</w:t>
      </w:r>
    </w:p>
    <w:p w14:paraId="02DF171E" w14:textId="77777777" w:rsidR="00156B8F" w:rsidRPr="00156B8F" w:rsidRDefault="00156B8F" w:rsidP="00156B8F">
      <w:pPr>
        <w:numPr>
          <w:ilvl w:val="0"/>
          <w:numId w:val="1"/>
        </w:numPr>
      </w:pPr>
      <w:r w:rsidRPr="00156B8F">
        <w:rPr>
          <w:b/>
          <w:bCs/>
        </w:rPr>
        <w:t>Multicultural Competence</w:t>
      </w:r>
    </w:p>
    <w:p w14:paraId="438688E1" w14:textId="77777777" w:rsidR="00156B8F" w:rsidRPr="00156B8F" w:rsidRDefault="00156B8F" w:rsidP="00156B8F">
      <w:r w:rsidRPr="00156B8F">
        <w:t>Multicultural competence involves understanding and effectively working with clients from diverse cultural backgrounds. Counselors must be aware of their own cultural biases and understand different cultural practices, values, and experiences. This competence also involves sensitivity to how culture intersects with other identity aspects, such as gender, sexuality, religion, and socioeconomic status. Integrating multicultural competence into practice ensures more effective and culturally appropriate support for clients.</w:t>
      </w:r>
    </w:p>
    <w:p w14:paraId="1B3DF550" w14:textId="77777777" w:rsidR="00156B8F" w:rsidRPr="00156B8F" w:rsidRDefault="00156B8F" w:rsidP="00156B8F">
      <w:pPr>
        <w:rPr>
          <w:b/>
          <w:bCs/>
        </w:rPr>
      </w:pPr>
      <w:r w:rsidRPr="00156B8F">
        <w:rPr>
          <w:b/>
          <w:bCs/>
        </w:rPr>
        <w:t>Theories and Approaches</w:t>
      </w:r>
    </w:p>
    <w:p w14:paraId="32F8B2D0" w14:textId="77777777" w:rsidR="00156B8F" w:rsidRPr="00156B8F" w:rsidRDefault="00156B8F" w:rsidP="00156B8F">
      <w:r w:rsidRPr="00156B8F">
        <w:t>Counseling psychology draws on various theoretical frameworks, each offering unique insights into human behavior and therapeutic change:</w:t>
      </w:r>
    </w:p>
    <w:p w14:paraId="09F0AA9C" w14:textId="77777777" w:rsidR="00156B8F" w:rsidRPr="00156B8F" w:rsidRDefault="00156B8F" w:rsidP="00156B8F">
      <w:pPr>
        <w:numPr>
          <w:ilvl w:val="0"/>
          <w:numId w:val="2"/>
        </w:numPr>
      </w:pPr>
      <w:r w:rsidRPr="00156B8F">
        <w:rPr>
          <w:b/>
          <w:bCs/>
        </w:rPr>
        <w:t>Psychodynamic Approaches</w:t>
      </w:r>
    </w:p>
    <w:p w14:paraId="70CDDC5D" w14:textId="77777777" w:rsidR="00156B8F" w:rsidRPr="00156B8F" w:rsidRDefault="00156B8F" w:rsidP="00156B8F">
      <w:r w:rsidRPr="00156B8F">
        <w:t>Rooted in Sigmund Freud's work, psychodynamic approaches focus on unconscious processes and early life experiences. Psychodynamic therapy explores past experiences, particularly childhood, to understand their influence on current behavior and emotions. Key concepts include defense mechanisms—unconscious strategies to protect against anxiety and emotional pain. Bringing these mechanisms to awareness helps clients gain insight and make conscious changes.</w:t>
      </w:r>
    </w:p>
    <w:p w14:paraId="248BD6BF" w14:textId="77777777" w:rsidR="00156B8F" w:rsidRPr="00156B8F" w:rsidRDefault="00156B8F" w:rsidP="00156B8F">
      <w:pPr>
        <w:numPr>
          <w:ilvl w:val="0"/>
          <w:numId w:val="2"/>
        </w:numPr>
      </w:pPr>
      <w:r w:rsidRPr="00156B8F">
        <w:rPr>
          <w:b/>
          <w:bCs/>
        </w:rPr>
        <w:lastRenderedPageBreak/>
        <w:t>Humanistic Approaches</w:t>
      </w:r>
    </w:p>
    <w:p w14:paraId="23BA13B6" w14:textId="77777777" w:rsidR="00156B8F" w:rsidRPr="00156B8F" w:rsidRDefault="00156B8F" w:rsidP="00156B8F">
      <w:r w:rsidRPr="00156B8F">
        <w:t>Humanistic approaches, such as Carl Rogers' person-centered therapy, emphasize the inherent potential for personal growth. These approaches create a supportive environment where clients can explore feelings, develop self-awareness, and achieve self-actualization. Person-centered therapy posits that individuals have self-healing capacity, and the counselor's role is to provide conditions for this growth, including empathy, unconditional positive regard, and congruence.</w:t>
      </w:r>
    </w:p>
    <w:p w14:paraId="3492FB0B" w14:textId="77777777" w:rsidR="00156B8F" w:rsidRPr="00156B8F" w:rsidRDefault="00156B8F" w:rsidP="00156B8F">
      <w:pPr>
        <w:numPr>
          <w:ilvl w:val="0"/>
          <w:numId w:val="2"/>
        </w:numPr>
      </w:pPr>
      <w:r w:rsidRPr="00156B8F">
        <w:rPr>
          <w:b/>
          <w:bCs/>
        </w:rPr>
        <w:t>Cognitive-Behavioral Approaches</w:t>
      </w:r>
    </w:p>
    <w:p w14:paraId="05B5AB3E" w14:textId="77777777" w:rsidR="00156B8F" w:rsidRPr="00156B8F" w:rsidRDefault="00156B8F" w:rsidP="00156B8F">
      <w:r w:rsidRPr="00156B8F">
        <w:t>Cognitive-behavioral therapy (CBT) focuses on the interplay between thoughts, emotions, and behaviors. CBT is based on the premise that maladaptive thoughts and beliefs contribute to emotional distress and dysfunctional behavior. Techniques include cognitive restructuring, which helps clients identify and change negative thinking patterns; behavioral experiments to test these thoughts in real-life situations; and exposure therapy to manage anxiety-provoking stimuli.</w:t>
      </w:r>
    </w:p>
    <w:p w14:paraId="25771FA0" w14:textId="77777777" w:rsidR="00156B8F" w:rsidRPr="00156B8F" w:rsidRDefault="00156B8F" w:rsidP="00156B8F">
      <w:pPr>
        <w:numPr>
          <w:ilvl w:val="0"/>
          <w:numId w:val="2"/>
        </w:numPr>
      </w:pPr>
      <w:r w:rsidRPr="00156B8F">
        <w:rPr>
          <w:b/>
          <w:bCs/>
        </w:rPr>
        <w:t>Integrative Approaches</w:t>
      </w:r>
    </w:p>
    <w:p w14:paraId="6604F625" w14:textId="77777777" w:rsidR="00156B8F" w:rsidRPr="00156B8F" w:rsidRDefault="00156B8F" w:rsidP="00156B8F">
      <w:r w:rsidRPr="00156B8F">
        <w:t>Many counselors use integrative approaches, combining elements from different theoretical frameworks to address clients' unique needs. This flexibility allows counselors to draw on various techniques and interventions, adapting to each client's circumstances.</w:t>
      </w:r>
    </w:p>
    <w:p w14:paraId="6763CC0C" w14:textId="77777777" w:rsidR="00156B8F" w:rsidRPr="00156B8F" w:rsidRDefault="00156B8F" w:rsidP="00156B8F">
      <w:pPr>
        <w:rPr>
          <w:b/>
          <w:bCs/>
        </w:rPr>
      </w:pPr>
      <w:r w:rsidRPr="00156B8F">
        <w:rPr>
          <w:b/>
          <w:bCs/>
        </w:rPr>
        <w:t>Assessment and Diagnosis</w:t>
      </w:r>
    </w:p>
    <w:p w14:paraId="7A97C3B2" w14:textId="77777777" w:rsidR="00156B8F" w:rsidRPr="00156B8F" w:rsidRDefault="00156B8F" w:rsidP="00156B8F">
      <w:r w:rsidRPr="00156B8F">
        <w:t>Assessment in counseling psychology provides valuable information for understanding clients' issues and planning interventions. Key assessment techniques include:</w:t>
      </w:r>
    </w:p>
    <w:p w14:paraId="2B3B6D9D" w14:textId="77777777" w:rsidR="00156B8F" w:rsidRPr="00156B8F" w:rsidRDefault="00156B8F" w:rsidP="00156B8F">
      <w:pPr>
        <w:numPr>
          <w:ilvl w:val="0"/>
          <w:numId w:val="3"/>
        </w:numPr>
      </w:pPr>
      <w:r w:rsidRPr="00156B8F">
        <w:rPr>
          <w:b/>
          <w:bCs/>
        </w:rPr>
        <w:t>Psychological Testing</w:t>
      </w:r>
      <w:r w:rsidRPr="00156B8F">
        <w:t>: Standardized tools assess various aspects of mental functioning, such as personality traits, cognitive abilities, and emotional states.</w:t>
      </w:r>
    </w:p>
    <w:p w14:paraId="21E8F3E2" w14:textId="77777777" w:rsidR="00156B8F" w:rsidRPr="00156B8F" w:rsidRDefault="00156B8F" w:rsidP="00156B8F">
      <w:pPr>
        <w:numPr>
          <w:ilvl w:val="0"/>
          <w:numId w:val="3"/>
        </w:numPr>
      </w:pPr>
      <w:r w:rsidRPr="00156B8F">
        <w:rPr>
          <w:b/>
          <w:bCs/>
        </w:rPr>
        <w:t>Clinical Interviews</w:t>
      </w:r>
      <w:r w:rsidRPr="00156B8F">
        <w:t>: Structured or semi-structured conversations gather detailed information about clients' history, symptoms, and current functioning, providing a comprehensive understanding of their psychological and social background.</w:t>
      </w:r>
    </w:p>
    <w:p w14:paraId="00E0E266" w14:textId="77777777" w:rsidR="00156B8F" w:rsidRPr="00156B8F" w:rsidRDefault="00156B8F" w:rsidP="00156B8F">
      <w:pPr>
        <w:numPr>
          <w:ilvl w:val="0"/>
          <w:numId w:val="3"/>
        </w:numPr>
      </w:pPr>
      <w:r w:rsidRPr="00156B8F">
        <w:rPr>
          <w:b/>
          <w:bCs/>
        </w:rPr>
        <w:t>Behavioral Observations</w:t>
      </w:r>
      <w:r w:rsidRPr="00156B8F">
        <w:t>: Observing clients' behavior in different contexts can reveal insights into their interpersonal dynamics and coping strategies.</w:t>
      </w:r>
    </w:p>
    <w:p w14:paraId="4E5A067F" w14:textId="77777777" w:rsidR="00156B8F" w:rsidRPr="00156B8F" w:rsidRDefault="00156B8F" w:rsidP="00156B8F">
      <w:r w:rsidRPr="00156B8F">
        <w:t>Diagnosis involves identifying and classifying psychological disorders based on criteria like the DSM-5. While diagnosis guides treatment, it is important to approach it with sensitivity, recognizing that it represents only a part of the client's overall picture.</w:t>
      </w:r>
    </w:p>
    <w:p w14:paraId="6EB80CC1" w14:textId="77777777" w:rsidR="00156B8F" w:rsidRPr="00156B8F" w:rsidRDefault="00156B8F" w:rsidP="00156B8F">
      <w:pPr>
        <w:rPr>
          <w:b/>
          <w:bCs/>
        </w:rPr>
      </w:pPr>
      <w:r w:rsidRPr="00156B8F">
        <w:rPr>
          <w:b/>
          <w:bCs/>
        </w:rPr>
        <w:t>Ethical and Legal Considerations</w:t>
      </w:r>
    </w:p>
    <w:p w14:paraId="25CE2C85" w14:textId="77777777" w:rsidR="00156B8F" w:rsidRPr="00156B8F" w:rsidRDefault="00156B8F" w:rsidP="00156B8F">
      <w:r w:rsidRPr="00156B8F">
        <w:lastRenderedPageBreak/>
        <w:t>Ethics are fundamental in counseling psychology, ensuring practitioners conduct themselves professionally and protect clients. Core ethical principles include:</w:t>
      </w:r>
    </w:p>
    <w:p w14:paraId="718EAD13" w14:textId="77777777" w:rsidR="00156B8F" w:rsidRPr="00156B8F" w:rsidRDefault="00156B8F" w:rsidP="00156B8F">
      <w:pPr>
        <w:numPr>
          <w:ilvl w:val="0"/>
          <w:numId w:val="4"/>
        </w:numPr>
      </w:pPr>
      <w:r w:rsidRPr="00156B8F">
        <w:rPr>
          <w:b/>
          <w:bCs/>
        </w:rPr>
        <w:t>Confidentiality</w:t>
      </w:r>
      <w:r w:rsidRPr="00156B8F">
        <w:t>: Protecting clients' privacy and ensuring that information shared in sessions is kept confidential, with exceptions such as potential harm to self or others.</w:t>
      </w:r>
    </w:p>
    <w:p w14:paraId="0992AC0A" w14:textId="77777777" w:rsidR="00156B8F" w:rsidRPr="00156B8F" w:rsidRDefault="00156B8F" w:rsidP="00156B8F">
      <w:pPr>
        <w:numPr>
          <w:ilvl w:val="0"/>
          <w:numId w:val="4"/>
        </w:numPr>
      </w:pPr>
      <w:r w:rsidRPr="00156B8F">
        <w:rPr>
          <w:b/>
          <w:bCs/>
        </w:rPr>
        <w:t>Informed Consent</w:t>
      </w:r>
      <w:r w:rsidRPr="00156B8F">
        <w:t>: Providing clients with clear information about the counseling process, including goals, risks, benefits, and alternatives. Clients must have the opportunity to make informed decisions about their participation.</w:t>
      </w:r>
    </w:p>
    <w:p w14:paraId="5ADEB21B" w14:textId="77777777" w:rsidR="00156B8F" w:rsidRPr="00156B8F" w:rsidRDefault="00156B8F" w:rsidP="00156B8F">
      <w:pPr>
        <w:numPr>
          <w:ilvl w:val="0"/>
          <w:numId w:val="4"/>
        </w:numPr>
      </w:pPr>
      <w:r w:rsidRPr="00156B8F">
        <w:rPr>
          <w:b/>
          <w:bCs/>
        </w:rPr>
        <w:t>Avoiding Dual Relationships</w:t>
      </w:r>
      <w:r w:rsidRPr="00156B8F">
        <w:t>: Avoiding relationships that combine professional and personal or business aspects, which could impair objectivity and professional judgment.</w:t>
      </w:r>
    </w:p>
    <w:p w14:paraId="2C6391AC" w14:textId="77777777" w:rsidR="00156B8F" w:rsidRPr="00156B8F" w:rsidRDefault="00156B8F" w:rsidP="00156B8F">
      <w:pPr>
        <w:numPr>
          <w:ilvl w:val="0"/>
          <w:numId w:val="4"/>
        </w:numPr>
      </w:pPr>
      <w:r w:rsidRPr="00156B8F">
        <w:rPr>
          <w:b/>
          <w:bCs/>
        </w:rPr>
        <w:t>Competence</w:t>
      </w:r>
      <w:r w:rsidRPr="00156B8F">
        <w:t>: Ensuring that counselors have the necessary education, training, and experience for effective practice, and engaging in ongoing professional development.</w:t>
      </w:r>
    </w:p>
    <w:p w14:paraId="02D8417D" w14:textId="77777777" w:rsidR="00156B8F" w:rsidRPr="00156B8F" w:rsidRDefault="00156B8F" w:rsidP="00156B8F">
      <w:pPr>
        <w:rPr>
          <w:b/>
          <w:bCs/>
        </w:rPr>
      </w:pPr>
      <w:r w:rsidRPr="00156B8F">
        <w:rPr>
          <w:b/>
          <w:bCs/>
        </w:rPr>
        <w:t>The Role of Counseling Psychologists</w:t>
      </w:r>
    </w:p>
    <w:p w14:paraId="3D550F42" w14:textId="77777777" w:rsidR="00156B8F" w:rsidRPr="00156B8F" w:rsidRDefault="00156B8F" w:rsidP="00156B8F">
      <w:r w:rsidRPr="00156B8F">
        <w:t>Counseling psychologists work in various settings, including private practice, schools, hospitals, and community agencies. Their roles include:</w:t>
      </w:r>
    </w:p>
    <w:p w14:paraId="03372F53" w14:textId="77777777" w:rsidR="00156B8F" w:rsidRPr="00156B8F" w:rsidRDefault="00156B8F" w:rsidP="00156B8F">
      <w:pPr>
        <w:numPr>
          <w:ilvl w:val="0"/>
          <w:numId w:val="5"/>
        </w:numPr>
      </w:pPr>
      <w:r w:rsidRPr="00156B8F">
        <w:rPr>
          <w:b/>
          <w:bCs/>
        </w:rPr>
        <w:t>Individual and Group Therapy</w:t>
      </w:r>
      <w:r w:rsidRPr="00156B8F">
        <w:t>: Providing therapy to individuals, couples, families, and groups, addressing issues from stress and relationship problems to severe mental health conditions.</w:t>
      </w:r>
    </w:p>
    <w:p w14:paraId="771F2D2F" w14:textId="77777777" w:rsidR="00156B8F" w:rsidRPr="00156B8F" w:rsidRDefault="00156B8F" w:rsidP="00156B8F">
      <w:pPr>
        <w:numPr>
          <w:ilvl w:val="0"/>
          <w:numId w:val="5"/>
        </w:numPr>
      </w:pPr>
      <w:r w:rsidRPr="00156B8F">
        <w:rPr>
          <w:b/>
          <w:bCs/>
        </w:rPr>
        <w:t>Career Counseling</w:t>
      </w:r>
      <w:r w:rsidRPr="00156B8F">
        <w:t>: Helping individuals make informed decisions about their education and career paths, including assessing interests, skills, values, and job search strategies.</w:t>
      </w:r>
    </w:p>
    <w:p w14:paraId="02156076" w14:textId="77777777" w:rsidR="00156B8F" w:rsidRPr="00156B8F" w:rsidRDefault="00156B8F" w:rsidP="00156B8F">
      <w:pPr>
        <w:numPr>
          <w:ilvl w:val="0"/>
          <w:numId w:val="5"/>
        </w:numPr>
      </w:pPr>
      <w:r w:rsidRPr="00156B8F">
        <w:rPr>
          <w:b/>
          <w:bCs/>
        </w:rPr>
        <w:t>Crisis Intervention</w:t>
      </w:r>
      <w:r w:rsidRPr="00156B8F">
        <w:t>: Offering immediate support to individuals facing acute psychological distress, including those experiencing suicidal thoughts, trauma, or significant life changes.</w:t>
      </w:r>
    </w:p>
    <w:p w14:paraId="09224724" w14:textId="77777777" w:rsidR="00156B8F" w:rsidRPr="00156B8F" w:rsidRDefault="00156B8F" w:rsidP="00156B8F">
      <w:pPr>
        <w:numPr>
          <w:ilvl w:val="0"/>
          <w:numId w:val="5"/>
        </w:numPr>
      </w:pPr>
      <w:r w:rsidRPr="00156B8F">
        <w:rPr>
          <w:b/>
          <w:bCs/>
        </w:rPr>
        <w:t>Consultation</w:t>
      </w:r>
      <w:r w:rsidRPr="00156B8F">
        <w:t>: Providing expertise to organizations, schools, or other professionals, developing mental health programs, training staff, or advising on policies and practices.</w:t>
      </w:r>
    </w:p>
    <w:p w14:paraId="030FF35F" w14:textId="77777777" w:rsidR="00156B8F" w:rsidRPr="00156B8F" w:rsidRDefault="00156B8F" w:rsidP="00156B8F">
      <w:pPr>
        <w:numPr>
          <w:ilvl w:val="0"/>
          <w:numId w:val="5"/>
        </w:numPr>
      </w:pPr>
      <w:r w:rsidRPr="00156B8F">
        <w:rPr>
          <w:b/>
          <w:bCs/>
        </w:rPr>
        <w:t>Research and Education</w:t>
      </w:r>
      <w:r w:rsidRPr="00156B8F">
        <w:t>: Contributing to research on human behavior, mental health, and therapeutic interventions, and teaching and supervising students in academic settings.</w:t>
      </w:r>
    </w:p>
    <w:p w14:paraId="15F82BF7" w14:textId="77777777" w:rsidR="00156B8F" w:rsidRPr="00156B8F" w:rsidRDefault="00156B8F" w:rsidP="00156B8F">
      <w:pPr>
        <w:rPr>
          <w:b/>
          <w:bCs/>
        </w:rPr>
      </w:pPr>
      <w:r w:rsidRPr="00156B8F">
        <w:rPr>
          <w:b/>
          <w:bCs/>
        </w:rPr>
        <w:t>Challenges and Future Directions</w:t>
      </w:r>
    </w:p>
    <w:p w14:paraId="6CBB709C" w14:textId="77777777" w:rsidR="00156B8F" w:rsidRPr="00156B8F" w:rsidRDefault="00156B8F" w:rsidP="00156B8F">
      <w:r w:rsidRPr="00156B8F">
        <w:t>Counseling psychology faces several challenges and future directions:</w:t>
      </w:r>
    </w:p>
    <w:p w14:paraId="6DDBFE58" w14:textId="77777777" w:rsidR="00156B8F" w:rsidRPr="00156B8F" w:rsidRDefault="00156B8F" w:rsidP="00156B8F">
      <w:pPr>
        <w:numPr>
          <w:ilvl w:val="0"/>
          <w:numId w:val="6"/>
        </w:numPr>
      </w:pPr>
      <w:r w:rsidRPr="00156B8F">
        <w:rPr>
          <w:b/>
          <w:bCs/>
        </w:rPr>
        <w:lastRenderedPageBreak/>
        <w:t>Addressing the Needs of Diverse Populations</w:t>
      </w:r>
    </w:p>
    <w:p w14:paraId="2BB97B1E" w14:textId="77777777" w:rsidR="00156B8F" w:rsidRPr="00156B8F" w:rsidRDefault="00156B8F" w:rsidP="00156B8F">
      <w:r w:rsidRPr="00156B8F">
        <w:t>Meeting the mental health needs of diverse populations remains an ongoing challenge. Counselors must continue to refine their multicultural competence to provide effective, culturally sensitive services.</w:t>
      </w:r>
    </w:p>
    <w:p w14:paraId="05B4FF33" w14:textId="77777777" w:rsidR="00156B8F" w:rsidRPr="00156B8F" w:rsidRDefault="00156B8F" w:rsidP="00156B8F">
      <w:pPr>
        <w:numPr>
          <w:ilvl w:val="0"/>
          <w:numId w:val="6"/>
        </w:numPr>
      </w:pPr>
      <w:r w:rsidRPr="00156B8F">
        <w:rPr>
          <w:b/>
          <w:bCs/>
        </w:rPr>
        <w:t>Integrating Technology into Counseling Practice</w:t>
      </w:r>
    </w:p>
    <w:p w14:paraId="0BAEFE14" w14:textId="77777777" w:rsidR="00156B8F" w:rsidRPr="00156B8F" w:rsidRDefault="00156B8F" w:rsidP="00156B8F">
      <w:r w:rsidRPr="00156B8F">
        <w:t>Technology integration, such as online counseling and teletherapy, presents opportunities and challenges. Maintaining confidentiality, ensuring digital communication security, and managing virtual communication nuances are critical considerations.</w:t>
      </w:r>
    </w:p>
    <w:p w14:paraId="535601BB" w14:textId="77777777" w:rsidR="00156B8F" w:rsidRPr="00156B8F" w:rsidRDefault="00156B8F" w:rsidP="00156B8F">
      <w:pPr>
        <w:numPr>
          <w:ilvl w:val="0"/>
          <w:numId w:val="6"/>
        </w:numPr>
      </w:pPr>
      <w:r w:rsidRPr="00156B8F">
        <w:rPr>
          <w:b/>
          <w:bCs/>
        </w:rPr>
        <w:t>Addressing Systemic Issues</w:t>
      </w:r>
    </w:p>
    <w:p w14:paraId="258D532E" w14:textId="77777777" w:rsidR="00156B8F" w:rsidRPr="00156B8F" w:rsidRDefault="00156B8F" w:rsidP="00156B8F">
      <w:r w:rsidRPr="00156B8F">
        <w:t>Counseling psychologists are increasingly recognizing systemic issues, such as poverty, discrimination, and social injustice, impacting mental health. Addressing these issues involves advocacy, community engagement, and collaboration with other professionals to promote mental health at the societal level.</w:t>
      </w:r>
    </w:p>
    <w:p w14:paraId="39BCC2EF" w14:textId="77777777" w:rsidR="00156B8F" w:rsidRPr="00156B8F" w:rsidRDefault="00156B8F" w:rsidP="00156B8F">
      <w:pPr>
        <w:numPr>
          <w:ilvl w:val="0"/>
          <w:numId w:val="6"/>
        </w:numPr>
      </w:pPr>
      <w:r w:rsidRPr="00156B8F">
        <w:rPr>
          <w:b/>
          <w:bCs/>
        </w:rPr>
        <w:t>Emphasizing Preventative Interventions</w:t>
      </w:r>
    </w:p>
    <w:p w14:paraId="198F1FA5" w14:textId="77777777" w:rsidR="00156B8F" w:rsidRPr="00156B8F" w:rsidRDefault="00156B8F" w:rsidP="00156B8F">
      <w:r w:rsidRPr="00156B8F">
        <w:t>Preventative interventions are gaining prominence, focusing on promoting mental health and resilience before issues become severe. Developing programs that enhance coping skills and reduce mental health risks can benefit various settings, including schools and workplaces.</w:t>
      </w:r>
    </w:p>
    <w:p w14:paraId="22BDC819" w14:textId="77777777" w:rsidR="00156B8F" w:rsidRPr="00156B8F" w:rsidRDefault="00156B8F" w:rsidP="00156B8F">
      <w:pPr>
        <w:numPr>
          <w:ilvl w:val="0"/>
          <w:numId w:val="6"/>
        </w:numPr>
      </w:pPr>
      <w:r w:rsidRPr="00156B8F">
        <w:rPr>
          <w:b/>
          <w:bCs/>
        </w:rPr>
        <w:t>Advancing Evidence-Based Practice</w:t>
      </w:r>
    </w:p>
    <w:p w14:paraId="65B221AD" w14:textId="77777777" w:rsidR="00156B8F" w:rsidRPr="00156B8F" w:rsidRDefault="00156B8F" w:rsidP="00156B8F">
      <w:r w:rsidRPr="00156B8F">
        <w:t>Emphasizing evidence-based practice involves using research and empirical data to guide clinical decision-making. Counseling psychologists must stay informed about the latest research and incorporate it into practice while adapting to clients' unique needs.</w:t>
      </w:r>
    </w:p>
    <w:p w14:paraId="7DC2C555" w14:textId="77777777" w:rsidR="00156B8F" w:rsidRPr="00156B8F" w:rsidRDefault="00156B8F" w:rsidP="00156B8F">
      <w:pPr>
        <w:rPr>
          <w:b/>
          <w:bCs/>
        </w:rPr>
      </w:pPr>
      <w:r w:rsidRPr="00156B8F">
        <w:rPr>
          <w:b/>
          <w:bCs/>
        </w:rPr>
        <w:t>Conclusion</w:t>
      </w:r>
    </w:p>
    <w:p w14:paraId="341945C4" w14:textId="77777777" w:rsidR="00156B8F" w:rsidRPr="00156B8F" w:rsidRDefault="00156B8F" w:rsidP="00156B8F">
      <w:r w:rsidRPr="00156B8F">
        <w:t>Counseling psychology is a dynamic field that integrates scientific knowledge with compassionate care to promote mental health and well-being. Its emphasis on cultural competence, ethical practice, and the therapeutic relationship ensures clients receive the support needed to navigate life's complexities and achieve their potential. As the field evolves, it will continue to address new challenges and opportunities, from diverse population needs to technological integration and evidence-based practice. By adhering to its core values of empathy, respect, and professional integrity, counseling psychology will remain a vital force in supporting individuals, communities, and society.</w:t>
      </w:r>
    </w:p>
    <w:p w14:paraId="783D9189" w14:textId="77777777" w:rsidR="0097105C" w:rsidRDefault="0097105C"/>
    <w:sectPr w:rsidR="00971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C1A80"/>
    <w:multiLevelType w:val="multilevel"/>
    <w:tmpl w:val="B45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E7766"/>
    <w:multiLevelType w:val="multilevel"/>
    <w:tmpl w:val="A61C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47D66"/>
    <w:multiLevelType w:val="multilevel"/>
    <w:tmpl w:val="2FB0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3259C"/>
    <w:multiLevelType w:val="multilevel"/>
    <w:tmpl w:val="09A4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81A25"/>
    <w:multiLevelType w:val="multilevel"/>
    <w:tmpl w:val="868C3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D211A"/>
    <w:multiLevelType w:val="multilevel"/>
    <w:tmpl w:val="1F26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794447">
    <w:abstractNumId w:val="4"/>
  </w:num>
  <w:num w:numId="2" w16cid:durableId="1505516019">
    <w:abstractNumId w:val="5"/>
  </w:num>
  <w:num w:numId="3" w16cid:durableId="1433548490">
    <w:abstractNumId w:val="1"/>
  </w:num>
  <w:num w:numId="4" w16cid:durableId="1338966723">
    <w:abstractNumId w:val="0"/>
  </w:num>
  <w:num w:numId="5" w16cid:durableId="2038463787">
    <w:abstractNumId w:val="3"/>
  </w:num>
  <w:num w:numId="6" w16cid:durableId="2045328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8F"/>
    <w:rsid w:val="00156B8F"/>
    <w:rsid w:val="00454511"/>
    <w:rsid w:val="0097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5018"/>
  <w15:chartTrackingRefBased/>
  <w15:docId w15:val="{61CD18C8-1A2F-4A74-A8DF-94733C1A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85844">
      <w:bodyDiv w:val="1"/>
      <w:marLeft w:val="0"/>
      <w:marRight w:val="0"/>
      <w:marTop w:val="0"/>
      <w:marBottom w:val="0"/>
      <w:divBdr>
        <w:top w:val="none" w:sz="0" w:space="0" w:color="auto"/>
        <w:left w:val="none" w:sz="0" w:space="0" w:color="auto"/>
        <w:bottom w:val="none" w:sz="0" w:space="0" w:color="auto"/>
        <w:right w:val="none" w:sz="0" w:space="0" w:color="auto"/>
      </w:divBdr>
    </w:div>
    <w:div w:id="79306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Eswaraprasad</dc:creator>
  <cp:keywords/>
  <dc:description/>
  <cp:lastModifiedBy>Sai Ganesh Eswaraprasad</cp:lastModifiedBy>
  <cp:revision>1</cp:revision>
  <dcterms:created xsi:type="dcterms:W3CDTF">2024-09-08T07:02:00Z</dcterms:created>
  <dcterms:modified xsi:type="dcterms:W3CDTF">2024-09-08T07:03:00Z</dcterms:modified>
</cp:coreProperties>
</file>