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1A0AB" w14:textId="0A0B9A93" w:rsidR="00355067" w:rsidRPr="00E34710" w:rsidRDefault="00F0338D" w:rsidP="00E34710">
      <w:pPr>
        <w:spacing w:line="360" w:lineRule="auto"/>
        <w:jc w:val="center"/>
        <w:rPr>
          <w:rFonts w:ascii="Bookman Old Style" w:hAnsi="Bookman Old Style"/>
          <w:b/>
          <w:bCs/>
          <w:sz w:val="28"/>
          <w:szCs w:val="28"/>
          <w:u w:val="single"/>
        </w:rPr>
      </w:pPr>
      <w:r>
        <w:rPr>
          <w:rFonts w:ascii="Bookman Old Style" w:hAnsi="Bookman Old Style"/>
          <w:b/>
          <w:bCs/>
          <w:sz w:val="28"/>
          <w:szCs w:val="28"/>
          <w:u w:val="single"/>
        </w:rPr>
        <w:t>COMPONENT</w:t>
      </w:r>
      <w:r w:rsidR="00355067" w:rsidRPr="00E34710">
        <w:rPr>
          <w:rFonts w:ascii="Bookman Old Style" w:hAnsi="Bookman Old Style"/>
          <w:b/>
          <w:bCs/>
          <w:sz w:val="28"/>
          <w:szCs w:val="28"/>
          <w:u w:val="single"/>
        </w:rPr>
        <w:t xml:space="preserve"> DIAGRAM &amp; </w:t>
      </w:r>
      <w:r>
        <w:rPr>
          <w:rFonts w:ascii="Bookman Old Style" w:hAnsi="Bookman Old Style"/>
          <w:b/>
          <w:bCs/>
          <w:sz w:val="28"/>
          <w:szCs w:val="28"/>
          <w:u w:val="single"/>
        </w:rPr>
        <w:t>DEPLOYMENT</w:t>
      </w:r>
      <w:r w:rsidR="00355067" w:rsidRPr="00E34710">
        <w:rPr>
          <w:rFonts w:ascii="Bookman Old Style" w:hAnsi="Bookman Old Style"/>
          <w:b/>
          <w:bCs/>
          <w:sz w:val="28"/>
          <w:szCs w:val="28"/>
          <w:u w:val="single"/>
        </w:rPr>
        <w:t xml:space="preserve"> DIAGRAM</w:t>
      </w:r>
    </w:p>
    <w:p w14:paraId="030938AB" w14:textId="28700DFB" w:rsidR="00E34710" w:rsidRDefault="00E34710" w:rsidP="00E34710">
      <w:pPr>
        <w:spacing w:line="360" w:lineRule="auto"/>
        <w:jc w:val="right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HU22CSEN010</w:t>
      </w:r>
      <w:r w:rsidR="00A81A63">
        <w:rPr>
          <w:rFonts w:ascii="Bookman Old Style" w:hAnsi="Bookman Old Style"/>
          <w:b/>
          <w:bCs/>
          <w:sz w:val="28"/>
          <w:szCs w:val="28"/>
        </w:rPr>
        <w:t>0999</w:t>
      </w:r>
    </w:p>
    <w:p w14:paraId="6AB69ADD" w14:textId="1B9B5D69" w:rsidR="00E34710" w:rsidRDefault="00A81A63" w:rsidP="00E34710">
      <w:pPr>
        <w:spacing w:line="360" w:lineRule="auto"/>
        <w:jc w:val="right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ESHWAR DESHMUKH CHAVAN</w:t>
      </w:r>
    </w:p>
    <w:p w14:paraId="603B422E" w14:textId="77777777" w:rsidR="00470128" w:rsidRPr="00470128" w:rsidRDefault="00470128" w:rsidP="00470128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470128">
        <w:rPr>
          <w:rFonts w:ascii="Bookman Old Style" w:hAnsi="Bookman Old Style"/>
          <w:b/>
          <w:bCs/>
          <w:sz w:val="24"/>
          <w:szCs w:val="24"/>
        </w:rPr>
        <w:t>Component Diagram</w:t>
      </w:r>
    </w:p>
    <w:p w14:paraId="5C66BF5E" w14:textId="77777777" w:rsidR="00470128" w:rsidRPr="00470128" w:rsidRDefault="00470128" w:rsidP="00470128">
      <w:pPr>
        <w:numPr>
          <w:ilvl w:val="0"/>
          <w:numId w:val="3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470128">
        <w:rPr>
          <w:rFonts w:ascii="Bookman Old Style" w:hAnsi="Bookman Old Style"/>
          <w:b/>
          <w:bCs/>
          <w:sz w:val="24"/>
          <w:szCs w:val="24"/>
        </w:rPr>
        <w:t>Definition:</w:t>
      </w:r>
      <w:r w:rsidRPr="00470128">
        <w:rPr>
          <w:rFonts w:ascii="Bookman Old Style" w:hAnsi="Bookman Old Style"/>
          <w:sz w:val="24"/>
          <w:szCs w:val="24"/>
        </w:rPr>
        <w:br/>
        <w:t>Shows how a system is divided into modular parts (components) and how these parts interact.</w:t>
      </w:r>
    </w:p>
    <w:p w14:paraId="6CC85F20" w14:textId="77777777" w:rsidR="00470128" w:rsidRPr="00470128" w:rsidRDefault="00470128" w:rsidP="00470128">
      <w:pPr>
        <w:numPr>
          <w:ilvl w:val="0"/>
          <w:numId w:val="3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470128">
        <w:rPr>
          <w:rFonts w:ascii="Bookman Old Style" w:hAnsi="Bookman Old Style"/>
          <w:b/>
          <w:bCs/>
          <w:sz w:val="24"/>
          <w:szCs w:val="24"/>
        </w:rPr>
        <w:t>Notations:</w:t>
      </w:r>
    </w:p>
    <w:p w14:paraId="5DF630A1" w14:textId="630519CA" w:rsidR="00470128" w:rsidRPr="00470128" w:rsidRDefault="00470128" w:rsidP="00470128">
      <w:pPr>
        <w:numPr>
          <w:ilvl w:val="1"/>
          <w:numId w:val="3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470128">
        <w:rPr>
          <w:rFonts w:ascii="Bookman Old Style" w:hAnsi="Bookman Old Style"/>
          <w:b/>
          <w:bCs/>
          <w:sz w:val="24"/>
          <w:szCs w:val="24"/>
        </w:rPr>
        <w:t>Components:</w:t>
      </w:r>
      <w:r w:rsidRPr="00470128">
        <w:rPr>
          <w:rFonts w:ascii="Bookman Old Style" w:hAnsi="Bookman Old Style"/>
          <w:sz w:val="24"/>
          <w:szCs w:val="24"/>
        </w:rPr>
        <w:t xml:space="preserve"> Rectangles (often with a «component» icon) that represent modules (e.g., UI, business logic, database).</w:t>
      </w:r>
    </w:p>
    <w:p w14:paraId="48B480CE" w14:textId="76B6276D" w:rsidR="00470128" w:rsidRPr="00470128" w:rsidRDefault="00470128" w:rsidP="00470128">
      <w:pPr>
        <w:numPr>
          <w:ilvl w:val="1"/>
          <w:numId w:val="3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470128">
        <w:rPr>
          <w:rFonts w:ascii="Bookman Old Style" w:hAnsi="Bookman Old Style"/>
          <w:b/>
          <w:bCs/>
          <w:sz w:val="24"/>
          <w:szCs w:val="24"/>
        </w:rPr>
        <w:t>Interfaces:</w:t>
      </w:r>
      <w:r w:rsidRPr="00470128">
        <w:rPr>
          <w:rFonts w:ascii="Bookman Old Style" w:hAnsi="Bookman Old Style"/>
          <w:sz w:val="24"/>
          <w:szCs w:val="24"/>
        </w:rPr>
        <w:t xml:space="preserve"> Small circles (lollipop notation) that show provided or required services.</w:t>
      </w:r>
    </w:p>
    <w:p w14:paraId="4FBE4364" w14:textId="799CD8AB" w:rsidR="00470128" w:rsidRPr="00470128" w:rsidRDefault="00470128" w:rsidP="00470128">
      <w:pPr>
        <w:numPr>
          <w:ilvl w:val="1"/>
          <w:numId w:val="3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470128">
        <w:rPr>
          <w:rFonts w:ascii="Bookman Old Style" w:hAnsi="Bookman Old Style"/>
          <w:b/>
          <w:bCs/>
          <w:sz w:val="24"/>
          <w:szCs w:val="24"/>
        </w:rPr>
        <w:t>Dependencies:</w:t>
      </w:r>
      <w:r w:rsidRPr="00470128">
        <w:rPr>
          <w:rFonts w:ascii="Bookman Old Style" w:hAnsi="Bookman Old Style"/>
          <w:sz w:val="24"/>
          <w:szCs w:val="24"/>
        </w:rPr>
        <w:t xml:space="preserve"> Dashed arrows that indicate how components depend on one another.</w:t>
      </w:r>
    </w:p>
    <w:p w14:paraId="512C2406" w14:textId="43B18916" w:rsidR="00470128" w:rsidRPr="006E14E7" w:rsidRDefault="00470128" w:rsidP="00470128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ATM Component Diagram:</w:t>
      </w:r>
    </w:p>
    <w:p w14:paraId="36831158" w14:textId="11312178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1DD4A1" wp14:editId="6779ABC2">
            <wp:simplePos x="0" y="0"/>
            <wp:positionH relativeFrom="margin">
              <wp:align>left</wp:align>
            </wp:positionH>
            <wp:positionV relativeFrom="paragraph">
              <wp:posOffset>6349</wp:posOffset>
            </wp:positionV>
            <wp:extent cx="4640777" cy="4167266"/>
            <wp:effectExtent l="0" t="0" r="7620" b="5080"/>
            <wp:wrapNone/>
            <wp:docPr id="13513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64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67" cy="4168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2E6E8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3FFFDB8B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7E1DF089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1CFC8129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29B2ACFD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7B0051E6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4589135D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6670DAE4" w14:textId="77777777" w:rsidR="006E14E7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28160729" w14:textId="245D6295" w:rsidR="006E14E7" w:rsidRPr="00470128" w:rsidRDefault="006E14E7" w:rsidP="00470128">
      <w:pPr>
        <w:spacing w:line="360" w:lineRule="auto"/>
        <w:rPr>
          <w:rFonts w:ascii="Bookman Old Style" w:hAnsi="Bookman Old Style"/>
          <w:sz w:val="24"/>
          <w:szCs w:val="24"/>
        </w:rPr>
      </w:pPr>
    </w:p>
    <w:p w14:paraId="4B9F73A8" w14:textId="77777777" w:rsidR="006E14E7" w:rsidRPr="006E14E7" w:rsidRDefault="006E14E7" w:rsidP="006E14E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lastRenderedPageBreak/>
        <w:t>Diagram Overview</w:t>
      </w:r>
    </w:p>
    <w:p w14:paraId="3F24BE5C" w14:textId="77777777" w:rsidR="006E14E7" w:rsidRPr="006E14E7" w:rsidRDefault="006E14E7" w:rsidP="006E14E7">
      <w:pPr>
        <w:numPr>
          <w:ilvl w:val="0"/>
          <w:numId w:val="3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sz w:val="24"/>
          <w:szCs w:val="24"/>
        </w:rPr>
        <w:t>A UML Component Diagram representing a banking/ATM system.</w:t>
      </w:r>
    </w:p>
    <w:p w14:paraId="7FA7B073" w14:textId="77777777" w:rsidR="006E14E7" w:rsidRPr="006E14E7" w:rsidRDefault="006E14E7" w:rsidP="006E14E7">
      <w:pPr>
        <w:numPr>
          <w:ilvl w:val="0"/>
          <w:numId w:val="3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sz w:val="24"/>
          <w:szCs w:val="24"/>
        </w:rPr>
        <w:t>Boxes with small tabs are components; lines indicate relationships/data flows.</w:t>
      </w:r>
    </w:p>
    <w:p w14:paraId="5F293498" w14:textId="77777777" w:rsidR="006E14E7" w:rsidRPr="006E14E7" w:rsidRDefault="006E14E7" w:rsidP="006E14E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Key Components</w:t>
      </w:r>
    </w:p>
    <w:p w14:paraId="4AD39F22" w14:textId="77777777" w:rsidR="006E14E7" w:rsidRPr="006E14E7" w:rsidRDefault="006E14E7" w:rsidP="006E14E7">
      <w:pPr>
        <w:numPr>
          <w:ilvl w:val="0"/>
          <w:numId w:val="3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ATM Machine</w:t>
      </w:r>
      <w:r w:rsidRPr="006E14E7">
        <w:rPr>
          <w:rFonts w:ascii="Bookman Old Style" w:hAnsi="Bookman Old Style"/>
          <w:sz w:val="24"/>
          <w:szCs w:val="24"/>
        </w:rPr>
        <w:t>: Handles withdrawals, deposits, and balance inquiries.</w:t>
      </w:r>
    </w:p>
    <w:p w14:paraId="338CB51E" w14:textId="77777777" w:rsidR="006E14E7" w:rsidRPr="006E14E7" w:rsidRDefault="006E14E7" w:rsidP="006E14E7">
      <w:pPr>
        <w:numPr>
          <w:ilvl w:val="0"/>
          <w:numId w:val="3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Bank Database</w:t>
      </w:r>
      <w:r w:rsidRPr="006E14E7">
        <w:rPr>
          <w:rFonts w:ascii="Bookman Old Style" w:hAnsi="Bookman Old Style"/>
          <w:sz w:val="24"/>
          <w:szCs w:val="24"/>
        </w:rPr>
        <w:t>: Central repository for account information and transaction data.</w:t>
      </w:r>
    </w:p>
    <w:p w14:paraId="380D0A9A" w14:textId="77777777" w:rsidR="006E14E7" w:rsidRPr="006E14E7" w:rsidRDefault="006E14E7" w:rsidP="006E14E7">
      <w:pPr>
        <w:numPr>
          <w:ilvl w:val="0"/>
          <w:numId w:val="3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Customer Console</w:t>
      </w:r>
      <w:r w:rsidRPr="006E14E7">
        <w:rPr>
          <w:rFonts w:ascii="Bookman Old Style" w:hAnsi="Bookman Old Style"/>
          <w:sz w:val="24"/>
          <w:szCs w:val="24"/>
        </w:rPr>
        <w:t>: Interface for customers (could be an in-branch kiosk or portal).</w:t>
      </w:r>
    </w:p>
    <w:p w14:paraId="675C9374" w14:textId="77777777" w:rsidR="006E14E7" w:rsidRPr="006E14E7" w:rsidRDefault="006E14E7" w:rsidP="006E14E7">
      <w:pPr>
        <w:numPr>
          <w:ilvl w:val="0"/>
          <w:numId w:val="3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Card Reader</w:t>
      </w:r>
      <w:r w:rsidRPr="006E14E7">
        <w:rPr>
          <w:rFonts w:ascii="Bookman Old Style" w:hAnsi="Bookman Old Style"/>
          <w:sz w:val="24"/>
          <w:szCs w:val="24"/>
        </w:rPr>
        <w:t>: Reads card data for ATM or web-based transactions.</w:t>
      </w:r>
    </w:p>
    <w:p w14:paraId="6591BD5A" w14:textId="77777777" w:rsidR="006E14E7" w:rsidRPr="006E14E7" w:rsidRDefault="006E14E7" w:rsidP="006E14E7">
      <w:pPr>
        <w:numPr>
          <w:ilvl w:val="0"/>
          <w:numId w:val="3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Web Page</w:t>
      </w:r>
      <w:r w:rsidRPr="006E14E7">
        <w:rPr>
          <w:rFonts w:ascii="Bookman Old Style" w:hAnsi="Bookman Old Style"/>
          <w:sz w:val="24"/>
          <w:szCs w:val="24"/>
        </w:rPr>
        <w:t>: Supports online banking (transfers, bill payments).</w:t>
      </w:r>
    </w:p>
    <w:p w14:paraId="231A1B56" w14:textId="77777777" w:rsidR="006E14E7" w:rsidRPr="006E14E7" w:rsidRDefault="006E14E7" w:rsidP="006E14E7">
      <w:pPr>
        <w:numPr>
          <w:ilvl w:val="0"/>
          <w:numId w:val="3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Employee Console &amp; Client Desktop</w:t>
      </w:r>
      <w:r w:rsidRPr="006E14E7">
        <w:rPr>
          <w:rFonts w:ascii="Bookman Old Style" w:hAnsi="Bookman Old Style"/>
          <w:sz w:val="24"/>
          <w:szCs w:val="24"/>
        </w:rPr>
        <w:t>: Used by staff or specialized clients for desktop-based tasks.</w:t>
      </w:r>
    </w:p>
    <w:p w14:paraId="3B976C76" w14:textId="77777777" w:rsidR="006E14E7" w:rsidRPr="006E14E7" w:rsidRDefault="006E14E7" w:rsidP="006E14E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Notable Interactions</w:t>
      </w:r>
    </w:p>
    <w:p w14:paraId="3B28C9E0" w14:textId="77777777" w:rsidR="006E14E7" w:rsidRPr="006E14E7" w:rsidRDefault="006E14E7" w:rsidP="006E14E7">
      <w:pPr>
        <w:numPr>
          <w:ilvl w:val="0"/>
          <w:numId w:val="3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ATM Machine ↔ Bank Database</w:t>
      </w:r>
      <w:r w:rsidRPr="006E14E7">
        <w:rPr>
          <w:rFonts w:ascii="Bookman Old Style" w:hAnsi="Bookman Old Style"/>
          <w:sz w:val="24"/>
          <w:szCs w:val="24"/>
        </w:rPr>
        <w:t>: Processes ATM transactions, updates accounts.</w:t>
      </w:r>
    </w:p>
    <w:p w14:paraId="26D57C81" w14:textId="77777777" w:rsidR="006E14E7" w:rsidRPr="006E14E7" w:rsidRDefault="006E14E7" w:rsidP="006E14E7">
      <w:pPr>
        <w:numPr>
          <w:ilvl w:val="0"/>
          <w:numId w:val="3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Customer Console &amp; Card Reader</w:t>
      </w:r>
      <w:r w:rsidRPr="006E14E7">
        <w:rPr>
          <w:rFonts w:ascii="Bookman Old Style" w:hAnsi="Bookman Old Style"/>
          <w:sz w:val="24"/>
          <w:szCs w:val="24"/>
        </w:rPr>
        <w:t>: Authenticates user card details.</w:t>
      </w:r>
    </w:p>
    <w:p w14:paraId="67162A71" w14:textId="77777777" w:rsidR="006E14E7" w:rsidRPr="006E14E7" w:rsidRDefault="006E14E7" w:rsidP="006E14E7">
      <w:pPr>
        <w:numPr>
          <w:ilvl w:val="0"/>
          <w:numId w:val="3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Web Page ↔ Bank Database</w:t>
      </w:r>
      <w:r w:rsidRPr="006E14E7">
        <w:rPr>
          <w:rFonts w:ascii="Bookman Old Style" w:hAnsi="Bookman Old Style"/>
          <w:sz w:val="24"/>
          <w:szCs w:val="24"/>
        </w:rPr>
        <w:t>: Manages online transactions and account services.</w:t>
      </w:r>
    </w:p>
    <w:p w14:paraId="58671920" w14:textId="77777777" w:rsidR="006E14E7" w:rsidRPr="006E14E7" w:rsidRDefault="006E14E7" w:rsidP="006E14E7">
      <w:pPr>
        <w:numPr>
          <w:ilvl w:val="0"/>
          <w:numId w:val="3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Employee Console &amp; Client Desktop ↔ Bank Database</w:t>
      </w:r>
      <w:r w:rsidRPr="006E14E7">
        <w:rPr>
          <w:rFonts w:ascii="Bookman Old Style" w:hAnsi="Bookman Old Style"/>
          <w:sz w:val="24"/>
          <w:szCs w:val="24"/>
        </w:rPr>
        <w:t>: Handles administrative or specialized transactions.</w:t>
      </w:r>
    </w:p>
    <w:p w14:paraId="063BC5EF" w14:textId="77777777" w:rsidR="006E14E7" w:rsidRPr="006E14E7" w:rsidRDefault="006E14E7" w:rsidP="006E14E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Transactions</w:t>
      </w:r>
    </w:p>
    <w:p w14:paraId="3E25051E" w14:textId="77777777" w:rsidR="006E14E7" w:rsidRPr="006E14E7" w:rsidRDefault="006E14E7" w:rsidP="006E14E7">
      <w:pPr>
        <w:numPr>
          <w:ilvl w:val="0"/>
          <w:numId w:val="3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ATM Transaction</w:t>
      </w:r>
      <w:r w:rsidRPr="006E14E7">
        <w:rPr>
          <w:rFonts w:ascii="Bookman Old Style" w:hAnsi="Bookman Old Style"/>
          <w:sz w:val="24"/>
          <w:szCs w:val="24"/>
        </w:rPr>
        <w:t>: Cash withdrawals, deposits, account checks.</w:t>
      </w:r>
    </w:p>
    <w:p w14:paraId="2D421895" w14:textId="77777777" w:rsidR="006E14E7" w:rsidRPr="006E14E7" w:rsidRDefault="006E14E7" w:rsidP="006E14E7">
      <w:pPr>
        <w:numPr>
          <w:ilvl w:val="0"/>
          <w:numId w:val="3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Web Merchant Transaction</w:t>
      </w:r>
      <w:r w:rsidRPr="006E14E7">
        <w:rPr>
          <w:rFonts w:ascii="Bookman Old Style" w:hAnsi="Bookman Old Style"/>
          <w:sz w:val="24"/>
          <w:szCs w:val="24"/>
        </w:rPr>
        <w:t>: Card-based payment processing through web.</w:t>
      </w:r>
    </w:p>
    <w:p w14:paraId="5BB5C6F2" w14:textId="77777777" w:rsidR="006E14E7" w:rsidRPr="006E14E7" w:rsidRDefault="006E14E7" w:rsidP="006E14E7">
      <w:pPr>
        <w:numPr>
          <w:ilvl w:val="0"/>
          <w:numId w:val="3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lastRenderedPageBreak/>
        <w:t>Online Transaction</w:t>
      </w:r>
      <w:r w:rsidRPr="006E14E7">
        <w:rPr>
          <w:rFonts w:ascii="Bookman Old Style" w:hAnsi="Bookman Old Style"/>
          <w:sz w:val="24"/>
          <w:szCs w:val="24"/>
        </w:rPr>
        <w:t>: Internet-based operations via the Web Page.</w:t>
      </w:r>
    </w:p>
    <w:p w14:paraId="679E224E" w14:textId="77777777" w:rsidR="006E14E7" w:rsidRDefault="006E14E7" w:rsidP="006E14E7">
      <w:pPr>
        <w:numPr>
          <w:ilvl w:val="0"/>
          <w:numId w:val="3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Client Desktop Transaction</w:t>
      </w:r>
      <w:r w:rsidRPr="006E14E7">
        <w:rPr>
          <w:rFonts w:ascii="Bookman Old Style" w:hAnsi="Bookman Old Style"/>
          <w:sz w:val="24"/>
          <w:szCs w:val="24"/>
        </w:rPr>
        <w:t>: Specialized tool for staff/clients connecting to the database.</w:t>
      </w:r>
    </w:p>
    <w:p w14:paraId="4A890479" w14:textId="77777777" w:rsidR="006E14E7" w:rsidRPr="006E14E7" w:rsidRDefault="006E14E7" w:rsidP="006E14E7">
      <w:pPr>
        <w:spacing w:line="360" w:lineRule="auto"/>
        <w:ind w:left="720"/>
        <w:rPr>
          <w:rFonts w:ascii="Bookman Old Style" w:hAnsi="Bookman Old Style"/>
          <w:sz w:val="24"/>
          <w:szCs w:val="24"/>
        </w:rPr>
      </w:pPr>
    </w:p>
    <w:p w14:paraId="3EFBC6F5" w14:textId="7A7DFF0E" w:rsidR="00E34710" w:rsidRPr="006E14E7" w:rsidRDefault="006E14E7" w:rsidP="00E34710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University Component Diagram:</w:t>
      </w:r>
    </w:p>
    <w:p w14:paraId="202C980C" w14:textId="0F5F2774" w:rsidR="006E14E7" w:rsidRDefault="006E14E7" w:rsidP="00E34710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sz w:val="24"/>
          <w:szCs w:val="24"/>
        </w:rPr>
        <w:drawing>
          <wp:inline distT="0" distB="0" distL="0" distR="0" wp14:anchorId="5079353A" wp14:editId="75BD157F">
            <wp:extent cx="5731510" cy="3080385"/>
            <wp:effectExtent l="0" t="0" r="2540" b="5715"/>
            <wp:docPr id="62723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31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71BC" w14:textId="77777777" w:rsidR="006E14E7" w:rsidRPr="006E14E7" w:rsidRDefault="006E14E7" w:rsidP="006E14E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Diagram Overview</w:t>
      </w:r>
    </w:p>
    <w:p w14:paraId="1D1E2ABE" w14:textId="77777777" w:rsidR="006E14E7" w:rsidRPr="006E14E7" w:rsidRDefault="006E14E7" w:rsidP="006E14E7">
      <w:pPr>
        <w:numPr>
          <w:ilvl w:val="0"/>
          <w:numId w:val="3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sz w:val="24"/>
          <w:szCs w:val="24"/>
        </w:rPr>
        <w:t>A UML Component Diagram for a university’s Student Management System.</w:t>
      </w:r>
    </w:p>
    <w:p w14:paraId="295A6EA7" w14:textId="77777777" w:rsidR="006E14E7" w:rsidRPr="006E14E7" w:rsidRDefault="006E14E7" w:rsidP="006E14E7">
      <w:pPr>
        <w:numPr>
          <w:ilvl w:val="0"/>
          <w:numId w:val="3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sz w:val="24"/>
          <w:szCs w:val="24"/>
        </w:rPr>
        <w:t>Boxes with small tabs represent modules; lines show data access or interactions.</w:t>
      </w:r>
    </w:p>
    <w:p w14:paraId="0D53B5EB" w14:textId="77777777" w:rsidR="006E14E7" w:rsidRPr="006E14E7" w:rsidRDefault="006E14E7" w:rsidP="006E14E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Key Components</w:t>
      </w:r>
    </w:p>
    <w:p w14:paraId="5F76A327" w14:textId="77777777" w:rsidR="006E14E7" w:rsidRPr="006E14E7" w:rsidRDefault="006E14E7" w:rsidP="006E14E7">
      <w:pPr>
        <w:numPr>
          <w:ilvl w:val="0"/>
          <w:numId w:val="4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Student Management System</w:t>
      </w:r>
      <w:r w:rsidRPr="006E14E7">
        <w:rPr>
          <w:rFonts w:ascii="Bookman Old Style" w:hAnsi="Bookman Old Style"/>
          <w:sz w:val="24"/>
          <w:szCs w:val="24"/>
        </w:rPr>
        <w:t>: Central module overseeing student-related functions.</w:t>
      </w:r>
    </w:p>
    <w:p w14:paraId="655E0481" w14:textId="77777777" w:rsidR="006E14E7" w:rsidRPr="006E14E7" w:rsidRDefault="006E14E7" w:rsidP="006E14E7">
      <w:pPr>
        <w:numPr>
          <w:ilvl w:val="0"/>
          <w:numId w:val="4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Students</w:t>
      </w:r>
      <w:r w:rsidRPr="006E14E7">
        <w:rPr>
          <w:rFonts w:ascii="Bookman Old Style" w:hAnsi="Bookman Old Style"/>
          <w:sz w:val="24"/>
          <w:szCs w:val="24"/>
        </w:rPr>
        <w:t>: Manages student records and personal information.</w:t>
      </w:r>
    </w:p>
    <w:p w14:paraId="62DFB3EF" w14:textId="77777777" w:rsidR="006E14E7" w:rsidRPr="006E14E7" w:rsidRDefault="006E14E7" w:rsidP="006E14E7">
      <w:pPr>
        <w:numPr>
          <w:ilvl w:val="0"/>
          <w:numId w:val="4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Fees</w:t>
      </w:r>
      <w:r w:rsidRPr="006E14E7">
        <w:rPr>
          <w:rFonts w:ascii="Bookman Old Style" w:hAnsi="Bookman Old Style"/>
          <w:sz w:val="24"/>
          <w:szCs w:val="24"/>
        </w:rPr>
        <w:t>: Handles financial transactions and billing details.</w:t>
      </w:r>
    </w:p>
    <w:p w14:paraId="3B06C751" w14:textId="77777777" w:rsidR="006E14E7" w:rsidRPr="006E14E7" w:rsidRDefault="006E14E7" w:rsidP="006E14E7">
      <w:pPr>
        <w:numPr>
          <w:ilvl w:val="0"/>
          <w:numId w:val="4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lastRenderedPageBreak/>
        <w:t>Profiles</w:t>
      </w:r>
      <w:r w:rsidRPr="006E14E7">
        <w:rPr>
          <w:rFonts w:ascii="Bookman Old Style" w:hAnsi="Bookman Old Style"/>
          <w:sz w:val="24"/>
          <w:szCs w:val="24"/>
        </w:rPr>
        <w:t>: Stores and manages user profiles (e.g., staff, faculty, students).</w:t>
      </w:r>
    </w:p>
    <w:p w14:paraId="0E19530F" w14:textId="77777777" w:rsidR="006E14E7" w:rsidRPr="006E14E7" w:rsidRDefault="006E14E7" w:rsidP="006E14E7">
      <w:pPr>
        <w:numPr>
          <w:ilvl w:val="0"/>
          <w:numId w:val="4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Courses</w:t>
      </w:r>
      <w:r w:rsidRPr="006E14E7">
        <w:rPr>
          <w:rFonts w:ascii="Bookman Old Style" w:hAnsi="Bookman Old Style"/>
          <w:sz w:val="24"/>
          <w:szCs w:val="24"/>
        </w:rPr>
        <w:t xml:space="preserve">: Maintains course offerings, schedules, and </w:t>
      </w:r>
      <w:proofErr w:type="spellStart"/>
      <w:r w:rsidRPr="006E14E7">
        <w:rPr>
          <w:rFonts w:ascii="Bookman Old Style" w:hAnsi="Bookman Old Style"/>
          <w:sz w:val="24"/>
          <w:szCs w:val="24"/>
        </w:rPr>
        <w:t>enrollment</w:t>
      </w:r>
      <w:proofErr w:type="spellEnd"/>
      <w:r w:rsidRPr="006E14E7">
        <w:rPr>
          <w:rFonts w:ascii="Bookman Old Style" w:hAnsi="Bookman Old Style"/>
          <w:sz w:val="24"/>
          <w:szCs w:val="24"/>
        </w:rPr>
        <w:t xml:space="preserve"> data.</w:t>
      </w:r>
    </w:p>
    <w:p w14:paraId="7C9417C0" w14:textId="77777777" w:rsidR="006E14E7" w:rsidRPr="006E14E7" w:rsidRDefault="006E14E7" w:rsidP="006E14E7">
      <w:pPr>
        <w:numPr>
          <w:ilvl w:val="0"/>
          <w:numId w:val="4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Exams</w:t>
      </w:r>
      <w:r w:rsidRPr="006E14E7">
        <w:rPr>
          <w:rFonts w:ascii="Bookman Old Style" w:hAnsi="Bookman Old Style"/>
          <w:sz w:val="24"/>
          <w:szCs w:val="24"/>
        </w:rPr>
        <w:t>: Manages exam scheduling, grading, and results.</w:t>
      </w:r>
    </w:p>
    <w:p w14:paraId="58600E85" w14:textId="77777777" w:rsidR="006E14E7" w:rsidRPr="006E14E7" w:rsidRDefault="006E14E7" w:rsidP="006E14E7">
      <w:pPr>
        <w:numPr>
          <w:ilvl w:val="0"/>
          <w:numId w:val="4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Database &amp; Database Connector</w:t>
      </w:r>
      <w:r w:rsidRPr="006E14E7">
        <w:rPr>
          <w:rFonts w:ascii="Bookman Old Style" w:hAnsi="Bookman Old Style"/>
          <w:sz w:val="24"/>
          <w:szCs w:val="24"/>
        </w:rPr>
        <w:t>: Stores and retrieves persistent data; acts as the back-end.</w:t>
      </w:r>
    </w:p>
    <w:p w14:paraId="7819E233" w14:textId="77777777" w:rsidR="006E14E7" w:rsidRPr="006E14E7" w:rsidRDefault="006E14E7" w:rsidP="006E14E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Notable Interactions</w:t>
      </w:r>
    </w:p>
    <w:p w14:paraId="1407AF39" w14:textId="77777777" w:rsidR="006E14E7" w:rsidRPr="006E14E7" w:rsidRDefault="006E14E7" w:rsidP="006E14E7">
      <w:pPr>
        <w:numPr>
          <w:ilvl w:val="0"/>
          <w:numId w:val="4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Data Access</w:t>
      </w:r>
      <w:r w:rsidRPr="006E14E7">
        <w:rPr>
          <w:rFonts w:ascii="Bookman Old Style" w:hAnsi="Bookman Old Style"/>
          <w:sz w:val="24"/>
          <w:szCs w:val="24"/>
        </w:rPr>
        <w:t>: Each module (Students, Fees, Profiles, Courses, Exams) connects to the main system for reading/writing data.</w:t>
      </w:r>
    </w:p>
    <w:p w14:paraId="05D9D861" w14:textId="77777777" w:rsidR="006E14E7" w:rsidRPr="006E14E7" w:rsidRDefault="006E14E7" w:rsidP="006E14E7">
      <w:pPr>
        <w:numPr>
          <w:ilvl w:val="0"/>
          <w:numId w:val="4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Encryption &amp; Security</w:t>
      </w:r>
      <w:r w:rsidRPr="006E14E7">
        <w:rPr>
          <w:rFonts w:ascii="Bookman Old Style" w:hAnsi="Bookman Old Style"/>
          <w:sz w:val="24"/>
          <w:szCs w:val="24"/>
        </w:rPr>
        <w:t>: Certain modules (e.g., Courses, Profiles) apply encryption or access control to protect data.</w:t>
      </w:r>
    </w:p>
    <w:p w14:paraId="114EBD55" w14:textId="77777777" w:rsidR="006E14E7" w:rsidRPr="006E14E7" w:rsidRDefault="006E14E7" w:rsidP="006E14E7">
      <w:pPr>
        <w:numPr>
          <w:ilvl w:val="0"/>
          <w:numId w:val="4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Persistence</w:t>
      </w:r>
      <w:r w:rsidRPr="006E14E7">
        <w:rPr>
          <w:rFonts w:ascii="Bookman Old Style" w:hAnsi="Bookman Old Style"/>
          <w:sz w:val="24"/>
          <w:szCs w:val="24"/>
        </w:rPr>
        <w:t>: The main system or modules communicate with the Database via a connector for storing information.</w:t>
      </w:r>
    </w:p>
    <w:p w14:paraId="14C23348" w14:textId="77777777" w:rsidR="006E14E7" w:rsidRPr="006E14E7" w:rsidRDefault="006E14E7" w:rsidP="006E14E7">
      <w:pPr>
        <w:numPr>
          <w:ilvl w:val="0"/>
          <w:numId w:val="4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6E14E7">
        <w:rPr>
          <w:rFonts w:ascii="Bookman Old Style" w:hAnsi="Bookman Old Style"/>
          <w:b/>
          <w:bCs/>
          <w:sz w:val="24"/>
          <w:szCs w:val="24"/>
        </w:rPr>
        <w:t>System Admin of Student</w:t>
      </w:r>
      <w:r w:rsidRPr="006E14E7">
        <w:rPr>
          <w:rFonts w:ascii="Bookman Old Style" w:hAnsi="Bookman Old Style"/>
          <w:sz w:val="24"/>
          <w:szCs w:val="24"/>
        </w:rPr>
        <w:t>: May have direct administrative privileges for managing student data.</w:t>
      </w:r>
    </w:p>
    <w:p w14:paraId="2C9BA4B2" w14:textId="77777777" w:rsidR="00141EDD" w:rsidRDefault="00141EDD" w:rsidP="00141EDD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</w:p>
    <w:p w14:paraId="6330B08D" w14:textId="77A9151B" w:rsidR="00141EDD" w:rsidRPr="00141EDD" w:rsidRDefault="00141EDD" w:rsidP="00141EDD">
      <w:p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Deployment Diagram</w:t>
      </w:r>
    </w:p>
    <w:p w14:paraId="5DF20942" w14:textId="77777777" w:rsidR="00141EDD" w:rsidRPr="00141EDD" w:rsidRDefault="00141EDD" w:rsidP="00141EDD">
      <w:pPr>
        <w:numPr>
          <w:ilvl w:val="0"/>
          <w:numId w:val="4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What It Shows:</w:t>
      </w:r>
      <w:r w:rsidRPr="00141EDD">
        <w:rPr>
          <w:rFonts w:ascii="Bookman Old Style" w:hAnsi="Bookman Old Style"/>
          <w:sz w:val="24"/>
          <w:szCs w:val="24"/>
        </w:rPr>
        <w:br/>
        <w:t>The image outlines the physical distribution of the university system’s components.</w:t>
      </w:r>
    </w:p>
    <w:p w14:paraId="295A025E" w14:textId="77777777" w:rsidR="00141EDD" w:rsidRPr="00141EDD" w:rsidRDefault="00141EDD" w:rsidP="00141EDD">
      <w:pPr>
        <w:numPr>
          <w:ilvl w:val="0"/>
          <w:numId w:val="4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Key Elements:</w:t>
      </w:r>
      <w:r w:rsidRPr="00141EDD">
        <w:rPr>
          <w:rFonts w:ascii="Bookman Old Style" w:hAnsi="Bookman Old Style"/>
          <w:sz w:val="24"/>
          <w:szCs w:val="24"/>
        </w:rPr>
        <w:t xml:space="preserve"> </w:t>
      </w:r>
    </w:p>
    <w:p w14:paraId="7D199E5F" w14:textId="77777777" w:rsidR="00141EDD" w:rsidRPr="00141EDD" w:rsidRDefault="00141EDD" w:rsidP="00141EDD">
      <w:pPr>
        <w:numPr>
          <w:ilvl w:val="1"/>
          <w:numId w:val="4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Nodes:</w:t>
      </w:r>
      <w:r w:rsidRPr="00141EDD">
        <w:rPr>
          <w:rFonts w:ascii="Bookman Old Style" w:hAnsi="Bookman Old Style"/>
          <w:sz w:val="24"/>
          <w:szCs w:val="24"/>
        </w:rPr>
        <w:t xml:space="preserve"> 3D boxes representing physical devices such as Web Servers, Application Servers, and Database Servers.</w:t>
      </w:r>
    </w:p>
    <w:p w14:paraId="5ADD94A0" w14:textId="77777777" w:rsidR="00141EDD" w:rsidRPr="00141EDD" w:rsidRDefault="00141EDD" w:rsidP="00141EDD">
      <w:pPr>
        <w:numPr>
          <w:ilvl w:val="1"/>
          <w:numId w:val="4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Artifacts:</w:t>
      </w:r>
      <w:r w:rsidRPr="00141EDD">
        <w:rPr>
          <w:rFonts w:ascii="Bookman Old Style" w:hAnsi="Bookman Old Style"/>
          <w:sz w:val="24"/>
          <w:szCs w:val="24"/>
        </w:rPr>
        <w:t xml:space="preserve"> The deployed software components (like the student portal or course management application) shown as rectangles on the nodes.</w:t>
      </w:r>
    </w:p>
    <w:p w14:paraId="019BB08B" w14:textId="77777777" w:rsidR="00141EDD" w:rsidRPr="00141EDD" w:rsidRDefault="00141EDD" w:rsidP="00141EDD">
      <w:pPr>
        <w:numPr>
          <w:ilvl w:val="1"/>
          <w:numId w:val="4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lastRenderedPageBreak/>
        <w:t>Communication Paths:</w:t>
      </w:r>
      <w:r w:rsidRPr="00141EDD">
        <w:rPr>
          <w:rFonts w:ascii="Bookman Old Style" w:hAnsi="Bookman Old Style"/>
          <w:sz w:val="24"/>
          <w:szCs w:val="24"/>
        </w:rPr>
        <w:t xml:space="preserve"> Lines that indicate how the servers and devices connect and communicate over a network.</w:t>
      </w:r>
    </w:p>
    <w:p w14:paraId="6A849021" w14:textId="2701DA7A" w:rsidR="006E14E7" w:rsidRDefault="00141EDD" w:rsidP="00E34710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ATM Deployment Diagram</w:t>
      </w:r>
      <w:r>
        <w:rPr>
          <w:rFonts w:ascii="Bookman Old Style" w:hAnsi="Bookman Old Style"/>
          <w:b/>
          <w:bCs/>
          <w:sz w:val="24"/>
          <w:szCs w:val="24"/>
        </w:rPr>
        <w:t>:</w:t>
      </w:r>
    </w:p>
    <w:p w14:paraId="68EF8534" w14:textId="397FC04F" w:rsidR="00141EDD" w:rsidRPr="00141EDD" w:rsidRDefault="00141EDD" w:rsidP="00141EDD">
      <w:pPr>
        <w:spacing w:line="360" w:lineRule="auto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7821C0CE" wp14:editId="146D345A">
            <wp:extent cx="5731510" cy="4671695"/>
            <wp:effectExtent l="0" t="0" r="2540" b="0"/>
            <wp:docPr id="96679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8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E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141EDD">
        <w:rPr>
          <w:rFonts w:ascii="Bookman Old Style" w:hAnsi="Bookman Old Style"/>
          <w:b/>
          <w:bCs/>
        </w:rPr>
        <w:t>Diagram Overview</w:t>
      </w:r>
    </w:p>
    <w:p w14:paraId="47D6083D" w14:textId="77777777" w:rsidR="00141EDD" w:rsidRPr="00141EDD" w:rsidRDefault="00141EDD" w:rsidP="00141EDD">
      <w:pPr>
        <w:numPr>
          <w:ilvl w:val="0"/>
          <w:numId w:val="4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sz w:val="24"/>
          <w:szCs w:val="24"/>
        </w:rPr>
        <w:t xml:space="preserve">A UML </w:t>
      </w:r>
      <w:r w:rsidRPr="00141EDD">
        <w:rPr>
          <w:rFonts w:ascii="Bookman Old Style" w:hAnsi="Bookman Old Style"/>
          <w:b/>
          <w:bCs/>
          <w:sz w:val="24"/>
          <w:szCs w:val="24"/>
        </w:rPr>
        <w:t>Deployment Diagram</w:t>
      </w:r>
      <w:r w:rsidRPr="00141EDD">
        <w:rPr>
          <w:rFonts w:ascii="Bookman Old Style" w:hAnsi="Bookman Old Style"/>
          <w:sz w:val="24"/>
          <w:szCs w:val="24"/>
        </w:rPr>
        <w:t xml:space="preserve"> illustrating the physical setup of an ATM system.</w:t>
      </w:r>
    </w:p>
    <w:p w14:paraId="7906D8A9" w14:textId="77777777" w:rsidR="00141EDD" w:rsidRPr="00141EDD" w:rsidRDefault="00141EDD" w:rsidP="00141EDD">
      <w:pPr>
        <w:numPr>
          <w:ilvl w:val="0"/>
          <w:numId w:val="4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sz w:val="24"/>
          <w:szCs w:val="24"/>
        </w:rPr>
        <w:t xml:space="preserve">The central </w:t>
      </w:r>
      <w:r w:rsidRPr="00141EDD">
        <w:rPr>
          <w:rFonts w:ascii="Bookman Old Style" w:hAnsi="Bookman Old Style"/>
          <w:b/>
          <w:bCs/>
          <w:sz w:val="24"/>
          <w:szCs w:val="24"/>
        </w:rPr>
        <w:t>ATM Node</w:t>
      </w:r>
      <w:r w:rsidRPr="00141EDD">
        <w:rPr>
          <w:rFonts w:ascii="Bookman Old Style" w:hAnsi="Bookman Old Style"/>
          <w:sz w:val="24"/>
          <w:szCs w:val="24"/>
        </w:rPr>
        <w:t xml:space="preserve"> is shown with various connected hardware components and network connections.</w:t>
      </w:r>
    </w:p>
    <w:p w14:paraId="16B2B6B2" w14:textId="77777777" w:rsidR="00141EDD" w:rsidRPr="00141EDD" w:rsidRDefault="00141EDD" w:rsidP="00141EDD">
      <w:p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Key Hardware Components</w:t>
      </w:r>
    </w:p>
    <w:p w14:paraId="61178256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ATM Node</w:t>
      </w:r>
      <w:r w:rsidRPr="00141EDD">
        <w:rPr>
          <w:rFonts w:ascii="Bookman Old Style" w:hAnsi="Bookman Old Style"/>
          <w:sz w:val="24"/>
          <w:szCs w:val="24"/>
        </w:rPr>
        <w:t xml:space="preserve">: Main computer hardware running the ATM software. </w:t>
      </w:r>
    </w:p>
    <w:p w14:paraId="5DEFF582" w14:textId="77777777" w:rsidR="00141EDD" w:rsidRPr="00141EDD" w:rsidRDefault="00141EDD" w:rsidP="00141EDD">
      <w:pPr>
        <w:numPr>
          <w:ilvl w:val="1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sz w:val="24"/>
          <w:szCs w:val="24"/>
        </w:rPr>
        <w:t>Processor: 200 MHz Pentium</w:t>
      </w:r>
    </w:p>
    <w:p w14:paraId="59AA5504" w14:textId="77777777" w:rsidR="00141EDD" w:rsidRPr="00141EDD" w:rsidRDefault="00141EDD" w:rsidP="00141EDD">
      <w:pPr>
        <w:numPr>
          <w:ilvl w:val="1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sz w:val="24"/>
          <w:szCs w:val="24"/>
        </w:rPr>
        <w:t>Memory: 64 MB</w:t>
      </w:r>
    </w:p>
    <w:p w14:paraId="768C5DA8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lastRenderedPageBreak/>
        <w:t>Cash Dispenser</w:t>
      </w:r>
      <w:r w:rsidRPr="00141EDD">
        <w:rPr>
          <w:rFonts w:ascii="Bookman Old Style" w:hAnsi="Bookman Old Style"/>
          <w:sz w:val="24"/>
          <w:szCs w:val="24"/>
        </w:rPr>
        <w:t>: Dispenses cash to the user.</w:t>
      </w:r>
    </w:p>
    <w:p w14:paraId="01F1E2C2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Display</w:t>
      </w:r>
      <w:r w:rsidRPr="00141EDD">
        <w:rPr>
          <w:rFonts w:ascii="Bookman Old Style" w:hAnsi="Bookman Old Style"/>
          <w:sz w:val="24"/>
          <w:szCs w:val="24"/>
        </w:rPr>
        <w:t>: Screen showing prompts and transaction details.</w:t>
      </w:r>
    </w:p>
    <w:p w14:paraId="3794CF2B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Keypad</w:t>
      </w:r>
      <w:r w:rsidRPr="00141EDD">
        <w:rPr>
          <w:rFonts w:ascii="Bookman Old Style" w:hAnsi="Bookman Old Style"/>
          <w:sz w:val="24"/>
          <w:szCs w:val="24"/>
        </w:rPr>
        <w:t>: Allows the user to enter PINs and amounts.</w:t>
      </w:r>
    </w:p>
    <w:p w14:paraId="62DC8248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Card Reader</w:t>
      </w:r>
      <w:r w:rsidRPr="00141EDD">
        <w:rPr>
          <w:rFonts w:ascii="Bookman Old Style" w:hAnsi="Bookman Old Style"/>
          <w:sz w:val="24"/>
          <w:szCs w:val="24"/>
        </w:rPr>
        <w:t>: Reads data from the user’s ATM card.</w:t>
      </w:r>
    </w:p>
    <w:p w14:paraId="407EF6F2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Receipt Printer</w:t>
      </w:r>
      <w:r w:rsidRPr="00141EDD">
        <w:rPr>
          <w:rFonts w:ascii="Bookman Old Style" w:hAnsi="Bookman Old Style"/>
          <w:sz w:val="24"/>
          <w:szCs w:val="24"/>
        </w:rPr>
        <w:t>: Prints transaction receipts.</w:t>
      </w:r>
    </w:p>
    <w:p w14:paraId="61D4863E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Log Device</w:t>
      </w:r>
      <w:r w:rsidRPr="00141EDD">
        <w:rPr>
          <w:rFonts w:ascii="Bookman Old Style" w:hAnsi="Bookman Old Style"/>
          <w:sz w:val="24"/>
          <w:szCs w:val="24"/>
        </w:rPr>
        <w:t>: Possibly tracks system logs or error events.</w:t>
      </w:r>
    </w:p>
    <w:p w14:paraId="312EDAAE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Network Interface</w:t>
      </w:r>
      <w:r w:rsidRPr="00141EDD">
        <w:rPr>
          <w:rFonts w:ascii="Bookman Old Style" w:hAnsi="Bookman Old Style"/>
          <w:sz w:val="24"/>
          <w:szCs w:val="24"/>
        </w:rPr>
        <w:t>: Connects the ATM to external networks.</w:t>
      </w:r>
    </w:p>
    <w:p w14:paraId="6D881D19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T1 Network Connection</w:t>
      </w:r>
      <w:r w:rsidRPr="00141EDD">
        <w:rPr>
          <w:rFonts w:ascii="Bookman Old Style" w:hAnsi="Bookman Old Style"/>
          <w:sz w:val="24"/>
          <w:szCs w:val="24"/>
        </w:rPr>
        <w:t>: High-speed link to the bank’s systems.</w:t>
      </w:r>
    </w:p>
    <w:p w14:paraId="19D14AC2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Bank Server</w:t>
      </w:r>
      <w:r w:rsidRPr="00141EDD">
        <w:rPr>
          <w:rFonts w:ascii="Bookman Old Style" w:hAnsi="Bookman Old Style"/>
          <w:sz w:val="24"/>
          <w:szCs w:val="24"/>
        </w:rPr>
        <w:t>: Remote server handling transaction processing.</w:t>
      </w:r>
    </w:p>
    <w:p w14:paraId="0D2DC5ED" w14:textId="77777777" w:rsidR="00141EDD" w:rsidRPr="00141EDD" w:rsidRDefault="00141EDD" w:rsidP="00141EDD">
      <w:pPr>
        <w:numPr>
          <w:ilvl w:val="0"/>
          <w:numId w:val="4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New Device</w:t>
      </w:r>
      <w:r w:rsidRPr="00141EDD">
        <w:rPr>
          <w:rFonts w:ascii="Bookman Old Style" w:hAnsi="Bookman Old Style"/>
          <w:sz w:val="24"/>
          <w:szCs w:val="24"/>
        </w:rPr>
        <w:t>: An additional component (unspecified in detail).</w:t>
      </w:r>
    </w:p>
    <w:p w14:paraId="300ED995" w14:textId="77777777" w:rsidR="00141EDD" w:rsidRPr="00141EDD" w:rsidRDefault="00141EDD" w:rsidP="00141EDD">
      <w:p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b/>
          <w:bCs/>
          <w:sz w:val="24"/>
          <w:szCs w:val="24"/>
        </w:rPr>
        <w:t>Connections</w:t>
      </w:r>
    </w:p>
    <w:p w14:paraId="44BE03B8" w14:textId="77777777" w:rsidR="00141EDD" w:rsidRPr="00141EDD" w:rsidRDefault="00141EDD" w:rsidP="00141EDD">
      <w:pPr>
        <w:numPr>
          <w:ilvl w:val="0"/>
          <w:numId w:val="4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sz w:val="24"/>
          <w:szCs w:val="24"/>
        </w:rPr>
        <w:t xml:space="preserve">Each peripheral (cash dispenser, display, keypad, etc.) is attached to the </w:t>
      </w:r>
      <w:r w:rsidRPr="00141EDD">
        <w:rPr>
          <w:rFonts w:ascii="Bookman Old Style" w:hAnsi="Bookman Old Style"/>
          <w:b/>
          <w:bCs/>
          <w:sz w:val="24"/>
          <w:szCs w:val="24"/>
        </w:rPr>
        <w:t>ATM Node</w:t>
      </w:r>
      <w:r w:rsidRPr="00141EDD">
        <w:rPr>
          <w:rFonts w:ascii="Bookman Old Style" w:hAnsi="Bookman Old Style"/>
          <w:sz w:val="24"/>
          <w:szCs w:val="24"/>
        </w:rPr>
        <w:t>.</w:t>
      </w:r>
    </w:p>
    <w:p w14:paraId="49043218" w14:textId="77777777" w:rsidR="000C0D74" w:rsidRDefault="00141EDD" w:rsidP="00E34710">
      <w:pPr>
        <w:numPr>
          <w:ilvl w:val="0"/>
          <w:numId w:val="4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41EDD">
        <w:rPr>
          <w:rFonts w:ascii="Bookman Old Style" w:hAnsi="Bookman Old Style"/>
          <w:sz w:val="24"/>
          <w:szCs w:val="24"/>
        </w:rPr>
        <w:t xml:space="preserve">The </w:t>
      </w:r>
      <w:r w:rsidRPr="00141EDD">
        <w:rPr>
          <w:rFonts w:ascii="Bookman Old Style" w:hAnsi="Bookman Old Style"/>
          <w:b/>
          <w:bCs/>
          <w:sz w:val="24"/>
          <w:szCs w:val="24"/>
        </w:rPr>
        <w:t>Network Interface</w:t>
      </w:r>
      <w:r w:rsidRPr="00141EDD">
        <w:rPr>
          <w:rFonts w:ascii="Bookman Old Style" w:hAnsi="Bookman Old Style"/>
          <w:sz w:val="24"/>
          <w:szCs w:val="24"/>
        </w:rPr>
        <w:t xml:space="preserve"> on the ATM Node links to the </w:t>
      </w:r>
      <w:r w:rsidRPr="00141EDD">
        <w:rPr>
          <w:rFonts w:ascii="Bookman Old Style" w:hAnsi="Bookman Old Style"/>
          <w:b/>
          <w:bCs/>
          <w:sz w:val="24"/>
          <w:szCs w:val="24"/>
        </w:rPr>
        <w:t>T1 Network Connection</w:t>
      </w:r>
      <w:r w:rsidRPr="00141EDD">
        <w:rPr>
          <w:rFonts w:ascii="Bookman Old Style" w:hAnsi="Bookman Old Style"/>
          <w:sz w:val="24"/>
          <w:szCs w:val="24"/>
        </w:rPr>
        <w:t xml:space="preserve">, which connects to the </w:t>
      </w:r>
      <w:r w:rsidRPr="00141EDD">
        <w:rPr>
          <w:rFonts w:ascii="Bookman Old Style" w:hAnsi="Bookman Old Style"/>
          <w:b/>
          <w:bCs/>
          <w:sz w:val="24"/>
          <w:szCs w:val="24"/>
        </w:rPr>
        <w:t>Bank Server</w:t>
      </w:r>
      <w:r w:rsidRPr="00141EDD">
        <w:rPr>
          <w:rFonts w:ascii="Bookman Old Style" w:hAnsi="Bookman Old Style"/>
          <w:sz w:val="24"/>
          <w:szCs w:val="24"/>
        </w:rPr>
        <w:t xml:space="preserve"> for transaction validation and account updates.</w:t>
      </w:r>
    </w:p>
    <w:p w14:paraId="3B4A2889" w14:textId="50E73956" w:rsidR="00141EDD" w:rsidRDefault="00141EDD" w:rsidP="000C0D74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sz w:val="24"/>
          <w:szCs w:val="24"/>
        </w:rPr>
        <w:t>University Deployment Diagram:</w:t>
      </w:r>
      <w:r w:rsidR="000C0D74" w:rsidRPr="000C0D74">
        <w:rPr>
          <w:rFonts w:ascii="Bookman Old Style" w:hAnsi="Bookman Old Style"/>
          <w:sz w:val="24"/>
          <w:szCs w:val="24"/>
        </w:rPr>
        <w:t xml:space="preserve"> </w:t>
      </w:r>
      <w:r w:rsidR="000C0D74" w:rsidRPr="000C0D74">
        <w:rPr>
          <w:rFonts w:ascii="Bookman Old Style" w:hAnsi="Bookman Old Style"/>
          <w:sz w:val="24"/>
          <w:szCs w:val="24"/>
        </w:rPr>
        <w:drawing>
          <wp:inline distT="0" distB="0" distL="0" distR="0" wp14:anchorId="4179AD47" wp14:editId="4A3AE81B">
            <wp:extent cx="3680483" cy="2853128"/>
            <wp:effectExtent l="0" t="0" r="0" b="4445"/>
            <wp:docPr id="95676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62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578" cy="287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5BE0" w14:textId="77777777" w:rsidR="000C0D74" w:rsidRPr="000C0D74" w:rsidRDefault="000C0D74" w:rsidP="000C0D7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lastRenderedPageBreak/>
        <w:t>Diagram Overview</w:t>
      </w:r>
    </w:p>
    <w:p w14:paraId="67BC5952" w14:textId="77777777" w:rsidR="000C0D74" w:rsidRPr="000C0D74" w:rsidRDefault="000C0D74" w:rsidP="000C0D74">
      <w:pPr>
        <w:numPr>
          <w:ilvl w:val="0"/>
          <w:numId w:val="4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sz w:val="24"/>
          <w:szCs w:val="24"/>
        </w:rPr>
        <w:t xml:space="preserve">A UML </w:t>
      </w:r>
      <w:r w:rsidRPr="000C0D74">
        <w:rPr>
          <w:rFonts w:ascii="Bookman Old Style" w:hAnsi="Bookman Old Style"/>
          <w:b/>
          <w:bCs/>
          <w:sz w:val="24"/>
          <w:szCs w:val="24"/>
        </w:rPr>
        <w:t>Deployment Diagram</w:t>
      </w:r>
      <w:r w:rsidRPr="000C0D74">
        <w:rPr>
          <w:rFonts w:ascii="Bookman Old Style" w:hAnsi="Bookman Old Style"/>
          <w:sz w:val="24"/>
          <w:szCs w:val="24"/>
        </w:rPr>
        <w:t xml:space="preserve"> showing how the university’s systems are physically set up.</w:t>
      </w:r>
    </w:p>
    <w:p w14:paraId="3FBB7A6D" w14:textId="77777777" w:rsidR="000C0D74" w:rsidRPr="000C0D74" w:rsidRDefault="000C0D74" w:rsidP="000C0D74">
      <w:pPr>
        <w:numPr>
          <w:ilvl w:val="0"/>
          <w:numId w:val="4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Node3</w:t>
      </w:r>
      <w:r w:rsidRPr="000C0D74">
        <w:rPr>
          <w:rFonts w:ascii="Bookman Old Style" w:hAnsi="Bookman Old Style"/>
          <w:sz w:val="24"/>
          <w:szCs w:val="24"/>
        </w:rPr>
        <w:t xml:space="preserve"> hosts core applications, while different user devices connect via internet or private networks.</w:t>
      </w:r>
    </w:p>
    <w:p w14:paraId="1654870F" w14:textId="77777777" w:rsidR="000C0D74" w:rsidRPr="000C0D74" w:rsidRDefault="000C0D74" w:rsidP="000C0D7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Key Hardware/Software</w:t>
      </w:r>
    </w:p>
    <w:p w14:paraId="43CE0DA9" w14:textId="77777777" w:rsidR="000C0D74" w:rsidRPr="000C0D74" w:rsidRDefault="000C0D74" w:rsidP="000C0D74">
      <w:pPr>
        <w:numPr>
          <w:ilvl w:val="0"/>
          <w:numId w:val="4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Admin’s Device, Staff’s Device, Student’s Device</w:t>
      </w:r>
      <w:r w:rsidRPr="000C0D74">
        <w:rPr>
          <w:rFonts w:ascii="Bookman Old Style" w:hAnsi="Bookman Old Style"/>
          <w:sz w:val="24"/>
          <w:szCs w:val="24"/>
        </w:rPr>
        <w:t>: Each user’s machine, connected via the internet or a private network.</w:t>
      </w:r>
    </w:p>
    <w:p w14:paraId="52EEE39C" w14:textId="77777777" w:rsidR="000C0D74" w:rsidRPr="000C0D74" w:rsidRDefault="000C0D74" w:rsidP="000C0D74">
      <w:pPr>
        <w:numPr>
          <w:ilvl w:val="0"/>
          <w:numId w:val="4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Node3</w:t>
      </w:r>
      <w:r w:rsidRPr="000C0D74">
        <w:rPr>
          <w:rFonts w:ascii="Bookman Old Style" w:hAnsi="Bookman Old Style"/>
          <w:sz w:val="24"/>
          <w:szCs w:val="24"/>
        </w:rPr>
        <w:t xml:space="preserve">: A server node hosting: </w:t>
      </w:r>
    </w:p>
    <w:p w14:paraId="319EC1FF" w14:textId="77777777" w:rsidR="000C0D74" w:rsidRPr="000C0D74" w:rsidRDefault="000C0D74" w:rsidP="000C0D74">
      <w:pPr>
        <w:numPr>
          <w:ilvl w:val="1"/>
          <w:numId w:val="4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Collage System</w:t>
      </w:r>
      <w:r w:rsidRPr="000C0D74">
        <w:rPr>
          <w:rFonts w:ascii="Bookman Old Style" w:hAnsi="Bookman Old Style"/>
          <w:sz w:val="24"/>
          <w:szCs w:val="24"/>
        </w:rPr>
        <w:t>: A university software application (possibly for course management).</w:t>
      </w:r>
    </w:p>
    <w:p w14:paraId="328523D0" w14:textId="77777777" w:rsidR="000C0D74" w:rsidRPr="000C0D74" w:rsidRDefault="000C0D74" w:rsidP="000C0D74">
      <w:pPr>
        <w:numPr>
          <w:ilvl w:val="1"/>
          <w:numId w:val="4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System Server</w:t>
      </w:r>
      <w:r w:rsidRPr="000C0D74">
        <w:rPr>
          <w:rFonts w:ascii="Bookman Old Style" w:hAnsi="Bookman Old Style"/>
          <w:sz w:val="24"/>
          <w:szCs w:val="24"/>
        </w:rPr>
        <w:t>: The main server handling requests and data processing.</w:t>
      </w:r>
    </w:p>
    <w:p w14:paraId="38BBA3AD" w14:textId="77777777" w:rsidR="000C0D74" w:rsidRPr="000C0D74" w:rsidRDefault="000C0D74" w:rsidP="000C0D74">
      <w:pPr>
        <w:numPr>
          <w:ilvl w:val="1"/>
          <w:numId w:val="4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Printer</w:t>
      </w:r>
      <w:r w:rsidRPr="000C0D74">
        <w:rPr>
          <w:rFonts w:ascii="Bookman Old Style" w:hAnsi="Bookman Old Style"/>
          <w:sz w:val="24"/>
          <w:szCs w:val="24"/>
        </w:rPr>
        <w:t>: A network printer accessible to the system.</w:t>
      </w:r>
    </w:p>
    <w:p w14:paraId="1182F7C5" w14:textId="77777777" w:rsidR="000C0D74" w:rsidRPr="000C0D74" w:rsidRDefault="000C0D74" w:rsidP="000C0D7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Connections</w:t>
      </w:r>
    </w:p>
    <w:p w14:paraId="686804D3" w14:textId="77777777" w:rsidR="000C0D74" w:rsidRPr="000C0D74" w:rsidRDefault="000C0D74" w:rsidP="000C0D74">
      <w:pPr>
        <w:numPr>
          <w:ilvl w:val="0"/>
          <w:numId w:val="4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Internet Connection</w:t>
      </w:r>
      <w:r w:rsidRPr="000C0D74">
        <w:rPr>
          <w:rFonts w:ascii="Bookman Old Style" w:hAnsi="Bookman Old Style"/>
          <w:sz w:val="24"/>
          <w:szCs w:val="24"/>
        </w:rPr>
        <w:t>: Allows remote access for Admin, Staff, and Students.</w:t>
      </w:r>
    </w:p>
    <w:p w14:paraId="798DFEB2" w14:textId="77777777" w:rsidR="000C0D74" w:rsidRPr="000C0D74" w:rsidRDefault="000C0D74" w:rsidP="000C0D74">
      <w:pPr>
        <w:numPr>
          <w:ilvl w:val="0"/>
          <w:numId w:val="4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Private Network</w:t>
      </w:r>
      <w:r w:rsidRPr="000C0D74">
        <w:rPr>
          <w:rFonts w:ascii="Bookman Old Style" w:hAnsi="Bookman Old Style"/>
          <w:sz w:val="24"/>
          <w:szCs w:val="24"/>
        </w:rPr>
        <w:t>: May be used for internal or more secure communication.</w:t>
      </w:r>
    </w:p>
    <w:p w14:paraId="5770F005" w14:textId="77777777" w:rsidR="000C0D74" w:rsidRPr="000C0D74" w:rsidRDefault="000C0D74" w:rsidP="000C0D74">
      <w:pPr>
        <w:numPr>
          <w:ilvl w:val="0"/>
          <w:numId w:val="4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0C0D74">
        <w:rPr>
          <w:rFonts w:ascii="Bookman Old Style" w:hAnsi="Bookman Old Style"/>
          <w:b/>
          <w:bCs/>
          <w:sz w:val="24"/>
          <w:szCs w:val="24"/>
        </w:rPr>
        <w:t>URLs, TCP/IP</w:t>
      </w:r>
      <w:r w:rsidRPr="000C0D74">
        <w:rPr>
          <w:rFonts w:ascii="Bookman Old Style" w:hAnsi="Bookman Old Style"/>
          <w:sz w:val="24"/>
          <w:szCs w:val="24"/>
        </w:rPr>
        <w:t>: Protocols and addresses for data transfer between the server and user devices.</w:t>
      </w:r>
    </w:p>
    <w:p w14:paraId="5E09EEBC" w14:textId="77777777" w:rsidR="000C0D74" w:rsidRPr="00141EDD" w:rsidRDefault="000C0D74" w:rsidP="00E34710">
      <w:pPr>
        <w:spacing w:line="360" w:lineRule="auto"/>
        <w:rPr>
          <w:rFonts w:ascii="Bookman Old Style" w:hAnsi="Bookman Old Style"/>
          <w:sz w:val="24"/>
          <w:szCs w:val="24"/>
        </w:rPr>
      </w:pPr>
    </w:p>
    <w:sectPr w:rsidR="000C0D74" w:rsidRPr="00141EDD" w:rsidSect="0035506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4EBAB0" w14:textId="77777777" w:rsidR="004F3245" w:rsidRDefault="004F3245" w:rsidP="00355067">
      <w:pPr>
        <w:spacing w:after="0" w:line="240" w:lineRule="auto"/>
      </w:pPr>
      <w:r>
        <w:separator/>
      </w:r>
    </w:p>
  </w:endnote>
  <w:endnote w:type="continuationSeparator" w:id="0">
    <w:p w14:paraId="3FD81E74" w14:textId="77777777" w:rsidR="004F3245" w:rsidRDefault="004F3245" w:rsidP="0035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745974" w14:textId="77777777" w:rsidR="00355067" w:rsidRDefault="003550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89F97" w14:textId="77777777" w:rsidR="00355067" w:rsidRDefault="003550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76D40" w14:textId="77777777" w:rsidR="00355067" w:rsidRDefault="003550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57051" w14:textId="77777777" w:rsidR="004F3245" w:rsidRDefault="004F3245" w:rsidP="00355067">
      <w:pPr>
        <w:spacing w:after="0" w:line="240" w:lineRule="auto"/>
      </w:pPr>
      <w:r>
        <w:separator/>
      </w:r>
    </w:p>
  </w:footnote>
  <w:footnote w:type="continuationSeparator" w:id="0">
    <w:p w14:paraId="257FDD72" w14:textId="77777777" w:rsidR="004F3245" w:rsidRDefault="004F3245" w:rsidP="0035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EFA29" w14:textId="60BE3D68" w:rsidR="00355067" w:rsidRDefault="00000000">
    <w:pPr>
      <w:pStyle w:val="Header"/>
    </w:pPr>
    <w:r>
      <w:rPr>
        <w:noProof/>
      </w:rPr>
      <w:pict w14:anchorId="6BB3833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440516" o:spid="_x0000_s1026" type="#_x0000_t136" style="position:absolute;margin-left:0;margin-top:0;width:569.3pt;height:66.95pt;rotation:315;z-index:-251655168;mso-position-horizontal:center;mso-position-horizontal-relative:margin;mso-position-vertical:center;mso-position-vertical-relative:margin" o:allowincell="f" fillcolor="#a6a6a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7312" w14:textId="22DA89B3" w:rsidR="00355067" w:rsidRDefault="00000000">
    <w:pPr>
      <w:pStyle w:val="Header"/>
    </w:pPr>
    <w:r>
      <w:rPr>
        <w:noProof/>
      </w:rPr>
      <w:pict w14:anchorId="4754FF7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440517" o:spid="_x0000_s1027" type="#_x0000_t136" style="position:absolute;margin-left:0;margin-top:0;width:569.3pt;height:66.95pt;rotation:315;z-index:-251653120;mso-position-horizontal:center;mso-position-horizontal-relative:margin;mso-position-vertical:center;mso-position-vertical-relative:margin" o:allowincell="f" fillcolor="#a6a6a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52D0E8" w14:textId="5536D10E" w:rsidR="00355067" w:rsidRDefault="00000000">
    <w:pPr>
      <w:pStyle w:val="Header"/>
    </w:pPr>
    <w:r>
      <w:rPr>
        <w:noProof/>
      </w:rPr>
      <w:pict w14:anchorId="7997F2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440515" o:spid="_x0000_s1025" type="#_x0000_t136" style="position:absolute;margin-left:0;margin-top:0;width:569.3pt;height:66.95pt;rotation:315;z-index:-251657216;mso-position-horizontal:center;mso-position-horizontal-relative:margin;mso-position-vertical:center;mso-position-vertical-relative:margin" o:allowincell="f" fillcolor="#a6a6a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775A3"/>
    <w:multiLevelType w:val="multilevel"/>
    <w:tmpl w:val="6934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6035D"/>
    <w:multiLevelType w:val="multilevel"/>
    <w:tmpl w:val="72BC0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1D8"/>
    <w:multiLevelType w:val="multilevel"/>
    <w:tmpl w:val="87F8D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745E0"/>
    <w:multiLevelType w:val="multilevel"/>
    <w:tmpl w:val="F108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50898"/>
    <w:multiLevelType w:val="multilevel"/>
    <w:tmpl w:val="CCD0E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3359A"/>
    <w:multiLevelType w:val="multilevel"/>
    <w:tmpl w:val="057A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50A41"/>
    <w:multiLevelType w:val="multilevel"/>
    <w:tmpl w:val="0970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230E7"/>
    <w:multiLevelType w:val="multilevel"/>
    <w:tmpl w:val="7BE8E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A2204"/>
    <w:multiLevelType w:val="multilevel"/>
    <w:tmpl w:val="37F08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5700E7"/>
    <w:multiLevelType w:val="multilevel"/>
    <w:tmpl w:val="7DFC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CF1229"/>
    <w:multiLevelType w:val="multilevel"/>
    <w:tmpl w:val="BD58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404D7A"/>
    <w:multiLevelType w:val="multilevel"/>
    <w:tmpl w:val="1E98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E454B1"/>
    <w:multiLevelType w:val="multilevel"/>
    <w:tmpl w:val="821E2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CC1C59"/>
    <w:multiLevelType w:val="multilevel"/>
    <w:tmpl w:val="8E14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5565E6"/>
    <w:multiLevelType w:val="multilevel"/>
    <w:tmpl w:val="F64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4536E8"/>
    <w:multiLevelType w:val="multilevel"/>
    <w:tmpl w:val="3054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253C77"/>
    <w:multiLevelType w:val="multilevel"/>
    <w:tmpl w:val="D48E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B955E3"/>
    <w:multiLevelType w:val="multilevel"/>
    <w:tmpl w:val="6B80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044C49"/>
    <w:multiLevelType w:val="multilevel"/>
    <w:tmpl w:val="A6021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947997"/>
    <w:multiLevelType w:val="multilevel"/>
    <w:tmpl w:val="E0DA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8A332C"/>
    <w:multiLevelType w:val="multilevel"/>
    <w:tmpl w:val="A56CB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985320"/>
    <w:multiLevelType w:val="multilevel"/>
    <w:tmpl w:val="802A7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1670EF"/>
    <w:multiLevelType w:val="multilevel"/>
    <w:tmpl w:val="AD52C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9A2662"/>
    <w:multiLevelType w:val="multilevel"/>
    <w:tmpl w:val="9378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B37D00"/>
    <w:multiLevelType w:val="multilevel"/>
    <w:tmpl w:val="92BA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74134C"/>
    <w:multiLevelType w:val="multilevel"/>
    <w:tmpl w:val="2140F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291915"/>
    <w:multiLevelType w:val="multilevel"/>
    <w:tmpl w:val="DA3C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A40B15"/>
    <w:multiLevelType w:val="multilevel"/>
    <w:tmpl w:val="91583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030572"/>
    <w:multiLevelType w:val="multilevel"/>
    <w:tmpl w:val="26D6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65359F"/>
    <w:multiLevelType w:val="multilevel"/>
    <w:tmpl w:val="8502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DC00A1"/>
    <w:multiLevelType w:val="multilevel"/>
    <w:tmpl w:val="7BBC8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0F5006A"/>
    <w:multiLevelType w:val="multilevel"/>
    <w:tmpl w:val="342CD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8F6BAE"/>
    <w:multiLevelType w:val="multilevel"/>
    <w:tmpl w:val="A41E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1D490F"/>
    <w:multiLevelType w:val="multilevel"/>
    <w:tmpl w:val="280C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197BF5"/>
    <w:multiLevelType w:val="multilevel"/>
    <w:tmpl w:val="7F34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321484"/>
    <w:multiLevelType w:val="multilevel"/>
    <w:tmpl w:val="6A20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384A41"/>
    <w:multiLevelType w:val="multilevel"/>
    <w:tmpl w:val="A630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40521B"/>
    <w:multiLevelType w:val="multilevel"/>
    <w:tmpl w:val="248A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BD0E16"/>
    <w:multiLevelType w:val="multilevel"/>
    <w:tmpl w:val="19B4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CA36C3"/>
    <w:multiLevelType w:val="multilevel"/>
    <w:tmpl w:val="12AC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7A1B2F"/>
    <w:multiLevelType w:val="multilevel"/>
    <w:tmpl w:val="FB7C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FF5DDE"/>
    <w:multiLevelType w:val="multilevel"/>
    <w:tmpl w:val="8B666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6C4E83"/>
    <w:multiLevelType w:val="multilevel"/>
    <w:tmpl w:val="5848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4854BC"/>
    <w:multiLevelType w:val="multilevel"/>
    <w:tmpl w:val="ED72D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E108DB"/>
    <w:multiLevelType w:val="multilevel"/>
    <w:tmpl w:val="F15E4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F416D6"/>
    <w:multiLevelType w:val="multilevel"/>
    <w:tmpl w:val="80BA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D26C82"/>
    <w:multiLevelType w:val="multilevel"/>
    <w:tmpl w:val="2ED86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B83C1B"/>
    <w:multiLevelType w:val="multilevel"/>
    <w:tmpl w:val="10E69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830784">
    <w:abstractNumId w:val="1"/>
  </w:num>
  <w:num w:numId="2" w16cid:durableId="427965824">
    <w:abstractNumId w:val="9"/>
  </w:num>
  <w:num w:numId="3" w16cid:durableId="633365246">
    <w:abstractNumId w:val="6"/>
  </w:num>
  <w:num w:numId="4" w16cid:durableId="1602906936">
    <w:abstractNumId w:val="41"/>
  </w:num>
  <w:num w:numId="5" w16cid:durableId="35282853">
    <w:abstractNumId w:val="2"/>
  </w:num>
  <w:num w:numId="6" w16cid:durableId="776099817">
    <w:abstractNumId w:val="8"/>
  </w:num>
  <w:num w:numId="7" w16cid:durableId="1677999377">
    <w:abstractNumId w:val="45"/>
  </w:num>
  <w:num w:numId="8" w16cid:durableId="1753743753">
    <w:abstractNumId w:val="44"/>
  </w:num>
  <w:num w:numId="9" w16cid:durableId="1834762062">
    <w:abstractNumId w:val="5"/>
  </w:num>
  <w:num w:numId="10" w16cid:durableId="13920498">
    <w:abstractNumId w:val="37"/>
  </w:num>
  <w:num w:numId="11" w16cid:durableId="2030523552">
    <w:abstractNumId w:val="42"/>
  </w:num>
  <w:num w:numId="12" w16cid:durableId="1336880847">
    <w:abstractNumId w:val="21"/>
  </w:num>
  <w:num w:numId="13" w16cid:durableId="2094356106">
    <w:abstractNumId w:val="43"/>
  </w:num>
  <w:num w:numId="14" w16cid:durableId="1355499313">
    <w:abstractNumId w:val="12"/>
  </w:num>
  <w:num w:numId="15" w16cid:durableId="667515272">
    <w:abstractNumId w:val="36"/>
  </w:num>
  <w:num w:numId="16" w16cid:durableId="155192405">
    <w:abstractNumId w:val="19"/>
  </w:num>
  <w:num w:numId="17" w16cid:durableId="193152859">
    <w:abstractNumId w:val="32"/>
  </w:num>
  <w:num w:numId="18" w16cid:durableId="779569111">
    <w:abstractNumId w:val="20"/>
  </w:num>
  <w:num w:numId="19" w16cid:durableId="1000617598">
    <w:abstractNumId w:val="33"/>
  </w:num>
  <w:num w:numId="20" w16cid:durableId="1617324161">
    <w:abstractNumId w:val="22"/>
  </w:num>
  <w:num w:numId="21" w16cid:durableId="348338902">
    <w:abstractNumId w:val="34"/>
  </w:num>
  <w:num w:numId="22" w16cid:durableId="423570411">
    <w:abstractNumId w:val="31"/>
  </w:num>
  <w:num w:numId="23" w16cid:durableId="1214270347">
    <w:abstractNumId w:val="23"/>
  </w:num>
  <w:num w:numId="24" w16cid:durableId="1523006158">
    <w:abstractNumId w:val="30"/>
  </w:num>
  <w:num w:numId="25" w16cid:durableId="1856188767">
    <w:abstractNumId w:val="11"/>
  </w:num>
  <w:num w:numId="26" w16cid:durableId="1363049792">
    <w:abstractNumId w:val="28"/>
  </w:num>
  <w:num w:numId="27" w16cid:durableId="847448446">
    <w:abstractNumId w:val="46"/>
  </w:num>
  <w:num w:numId="28" w16cid:durableId="1601334586">
    <w:abstractNumId w:val="7"/>
  </w:num>
  <w:num w:numId="29" w16cid:durableId="1578637712">
    <w:abstractNumId w:val="13"/>
  </w:num>
  <w:num w:numId="30" w16cid:durableId="1103068222">
    <w:abstractNumId w:val="24"/>
  </w:num>
  <w:num w:numId="31" w16cid:durableId="213657507">
    <w:abstractNumId w:val="47"/>
  </w:num>
  <w:num w:numId="32" w16cid:durableId="981271033">
    <w:abstractNumId w:val="40"/>
  </w:num>
  <w:num w:numId="33" w16cid:durableId="36053184">
    <w:abstractNumId w:val="39"/>
  </w:num>
  <w:num w:numId="34" w16cid:durableId="931934395">
    <w:abstractNumId w:val="3"/>
  </w:num>
  <w:num w:numId="35" w16cid:durableId="1143230699">
    <w:abstractNumId w:val="4"/>
  </w:num>
  <w:num w:numId="36" w16cid:durableId="1528368703">
    <w:abstractNumId w:val="10"/>
  </w:num>
  <w:num w:numId="37" w16cid:durableId="624047118">
    <w:abstractNumId w:val="25"/>
  </w:num>
  <w:num w:numId="38" w16cid:durableId="1525947848">
    <w:abstractNumId w:val="26"/>
  </w:num>
  <w:num w:numId="39" w16cid:durableId="1361662399">
    <w:abstractNumId w:val="14"/>
  </w:num>
  <w:num w:numId="40" w16cid:durableId="1578132465">
    <w:abstractNumId w:val="29"/>
  </w:num>
  <w:num w:numId="41" w16cid:durableId="1289122098">
    <w:abstractNumId w:val="35"/>
  </w:num>
  <w:num w:numId="42" w16cid:durableId="1595742016">
    <w:abstractNumId w:val="27"/>
  </w:num>
  <w:num w:numId="43" w16cid:durableId="1266771575">
    <w:abstractNumId w:val="15"/>
  </w:num>
  <w:num w:numId="44" w16cid:durableId="1265844382">
    <w:abstractNumId w:val="16"/>
  </w:num>
  <w:num w:numId="45" w16cid:durableId="1778675863">
    <w:abstractNumId w:val="18"/>
  </w:num>
  <w:num w:numId="46" w16cid:durableId="1900706761">
    <w:abstractNumId w:val="38"/>
  </w:num>
  <w:num w:numId="47" w16cid:durableId="1868983743">
    <w:abstractNumId w:val="17"/>
  </w:num>
  <w:num w:numId="48" w16cid:durableId="1259175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067"/>
    <w:rsid w:val="000577B4"/>
    <w:rsid w:val="00057BE0"/>
    <w:rsid w:val="0006158A"/>
    <w:rsid w:val="000C0D74"/>
    <w:rsid w:val="00141EDD"/>
    <w:rsid w:val="001849EF"/>
    <w:rsid w:val="001F316A"/>
    <w:rsid w:val="00355067"/>
    <w:rsid w:val="00381CFB"/>
    <w:rsid w:val="003D53DB"/>
    <w:rsid w:val="003F262C"/>
    <w:rsid w:val="00470128"/>
    <w:rsid w:val="00481989"/>
    <w:rsid w:val="004F3245"/>
    <w:rsid w:val="005611AE"/>
    <w:rsid w:val="006E14E7"/>
    <w:rsid w:val="008F2B0A"/>
    <w:rsid w:val="00A16B3A"/>
    <w:rsid w:val="00A81A63"/>
    <w:rsid w:val="00B07DAD"/>
    <w:rsid w:val="00B31A4D"/>
    <w:rsid w:val="00B50333"/>
    <w:rsid w:val="00BA5CDF"/>
    <w:rsid w:val="00E34710"/>
    <w:rsid w:val="00F0338D"/>
    <w:rsid w:val="00F21DEF"/>
    <w:rsid w:val="00FB5940"/>
    <w:rsid w:val="00FE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A98319"/>
  <w15:chartTrackingRefBased/>
  <w15:docId w15:val="{EE7E7F6D-D637-4643-A6DE-20AE85C5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0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0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0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0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0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0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0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0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0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0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0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0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0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0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0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0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0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5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067"/>
  </w:style>
  <w:style w:type="paragraph" w:styleId="Footer">
    <w:name w:val="footer"/>
    <w:basedOn w:val="Normal"/>
    <w:link w:val="FooterChar"/>
    <w:uiPriority w:val="99"/>
    <w:unhideWhenUsed/>
    <w:rsid w:val="00355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067"/>
  </w:style>
  <w:style w:type="paragraph" w:styleId="NormalWeb">
    <w:name w:val="Normal (Web)"/>
    <w:basedOn w:val="Normal"/>
    <w:uiPriority w:val="99"/>
    <w:semiHidden/>
    <w:unhideWhenUsed/>
    <w:rsid w:val="00141ED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</dc:creator>
  <cp:keywords/>
  <dc:description/>
  <cp:lastModifiedBy>Eshwar  Deshmukh Chavan</cp:lastModifiedBy>
  <cp:revision>9</cp:revision>
  <cp:lastPrinted>2025-03-18T15:48:00Z</cp:lastPrinted>
  <dcterms:created xsi:type="dcterms:W3CDTF">2025-03-18T15:33:00Z</dcterms:created>
  <dcterms:modified xsi:type="dcterms:W3CDTF">2025-03-18T15:56:00Z</dcterms:modified>
</cp:coreProperties>
</file>