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F5F7" w14:textId="613B12D5" w:rsidR="00865CA0" w:rsidRPr="00865CA0" w:rsidRDefault="00865CA0" w:rsidP="00865CA0">
      <w:pPr>
        <w:rPr>
          <w:b/>
          <w:bCs/>
          <w:sz w:val="28"/>
          <w:szCs w:val="28"/>
          <w:rtl/>
        </w:rPr>
      </w:pPr>
      <w:r w:rsidRPr="00865CA0">
        <w:rPr>
          <w:b/>
          <w:bCs/>
          <w:sz w:val="24"/>
          <w:szCs w:val="24"/>
        </w:rPr>
        <w:t>III. MATERIALS AND METHODS</w:t>
      </w:r>
    </w:p>
    <w:p w14:paraId="01DAFB7D" w14:textId="2432F938" w:rsidR="00865CA0" w:rsidRPr="00865CA0" w:rsidRDefault="00865CA0" w:rsidP="00865CA0">
      <w:pPr>
        <w:rPr>
          <w:sz w:val="28"/>
          <w:szCs w:val="28"/>
          <w:rtl/>
        </w:rPr>
      </w:pPr>
      <w:r w:rsidRPr="00865CA0">
        <w:rPr>
          <w:sz w:val="28"/>
          <w:szCs w:val="28"/>
        </w:rPr>
        <w:t>A. Dataset Description</w:t>
      </w:r>
    </w:p>
    <w:p w14:paraId="528FA04D" w14:textId="22D34FB2" w:rsidR="00865CA0" w:rsidRPr="00865CA0" w:rsidRDefault="00865CA0" w:rsidP="00865CA0">
      <w:pPr>
        <w:bidi/>
        <w:rPr>
          <w:sz w:val="24"/>
          <w:szCs w:val="24"/>
          <w:rtl/>
        </w:rPr>
      </w:pPr>
      <w:r>
        <w:rPr>
          <w:rFonts w:hint="cs"/>
          <w:sz w:val="28"/>
          <w:szCs w:val="28"/>
          <w:rtl/>
        </w:rPr>
        <w:t>ا</w:t>
      </w:r>
      <w:r>
        <w:rPr>
          <w:rFonts w:hint="cs"/>
          <w:sz w:val="24"/>
          <w:szCs w:val="24"/>
          <w:rtl/>
        </w:rPr>
        <w:t>لز</w:t>
      </w:r>
      <w:r w:rsidR="00687BC0">
        <w:rPr>
          <w:rFonts w:hint="cs"/>
          <w:sz w:val="24"/>
          <w:szCs w:val="24"/>
          <w:rtl/>
          <w:lang w:bidi="fa-IR"/>
        </w:rPr>
        <w:t>ا</w:t>
      </w:r>
      <w:r>
        <w:rPr>
          <w:rFonts w:hint="cs"/>
          <w:sz w:val="24"/>
          <w:szCs w:val="24"/>
          <w:rtl/>
        </w:rPr>
        <w:t xml:space="preserve">مات داده ها: 1. دسترسی اسان 2. چوشش تنوع هواپیماها 3. پوشش انواع حالت های روشنایی هواپیما </w:t>
      </w:r>
    </w:p>
    <w:p w14:paraId="5A456A43" w14:textId="014BEF2E" w:rsidR="00740A92" w:rsidRPr="00865CA0" w:rsidRDefault="00865CA0" w:rsidP="00865CA0">
      <w:pPr>
        <w:pStyle w:val="ListParagraph"/>
        <w:numPr>
          <w:ilvl w:val="0"/>
          <w:numId w:val="1"/>
        </w:numPr>
      </w:pPr>
      <w:r w:rsidRPr="00865CA0">
        <w:t>Data Collection:</w:t>
      </w:r>
    </w:p>
    <w:p w14:paraId="439176AA" w14:textId="1C03BA60" w:rsidR="00865CA0" w:rsidRPr="00865CA0" w:rsidRDefault="00865CA0" w:rsidP="00865CA0">
      <w:pPr>
        <w:bidi/>
        <w:rPr>
          <w:sz w:val="24"/>
          <w:szCs w:val="24"/>
          <w:rtl/>
          <w:lang w:bidi="fa-IR"/>
        </w:rPr>
      </w:pPr>
      <w:r w:rsidRPr="00865CA0">
        <w:rPr>
          <w:rFonts w:hint="cs"/>
          <w:sz w:val="24"/>
          <w:szCs w:val="24"/>
          <w:rtl/>
          <w:lang w:bidi="fa-IR"/>
        </w:rPr>
        <w:t xml:space="preserve">میاد برای پیدا کردن داده ها از محیط شبیه ساز استفاده میکنه که الزامات رو هم براورده میکنه. (عکس شبیه ساز) </w:t>
      </w:r>
    </w:p>
    <w:p w14:paraId="367C5AF2" w14:textId="3BA60748" w:rsidR="00865CA0" w:rsidRDefault="00865CA0" w:rsidP="00865CA0">
      <w:pPr>
        <w:bidi/>
        <w:rPr>
          <w:sz w:val="24"/>
          <w:szCs w:val="24"/>
          <w:rtl/>
        </w:rPr>
      </w:pPr>
      <w:r w:rsidRPr="00865CA0">
        <w:rPr>
          <w:rFonts w:hint="cs"/>
          <w:sz w:val="24"/>
          <w:szCs w:val="24"/>
          <w:rtl/>
          <w:lang w:bidi="fa-IR"/>
        </w:rPr>
        <w:t xml:space="preserve">بعد میاد </w:t>
      </w:r>
      <w:r w:rsidRPr="00865CA0">
        <w:rPr>
          <w:sz w:val="24"/>
          <w:szCs w:val="24"/>
        </w:rPr>
        <w:t xml:space="preserve">annotation </w:t>
      </w:r>
      <w:r w:rsidRPr="00865CA0">
        <w:rPr>
          <w:rFonts w:hint="cs"/>
          <w:sz w:val="24"/>
          <w:szCs w:val="24"/>
          <w:rtl/>
        </w:rPr>
        <w:t xml:space="preserve"> انجام میده و کلا با سرعت سنج هوا بقیه مقاله رو پیش میبره.</w:t>
      </w:r>
    </w:p>
    <w:p w14:paraId="6B7229AC" w14:textId="586CE335" w:rsidR="00865CA0" w:rsidRPr="00865CA0" w:rsidRDefault="00865CA0" w:rsidP="00865CA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Data Preprocessing</w:t>
      </w:r>
      <w:r>
        <w:rPr>
          <w:rFonts w:hint="cs"/>
          <w:rtl/>
        </w:rPr>
        <w:t>:</w:t>
      </w:r>
    </w:p>
    <w:p w14:paraId="6455416B" w14:textId="22418CA6" w:rsidR="00865CA0" w:rsidRDefault="00600D89" w:rsidP="00600D89">
      <w:pPr>
        <w:bidi/>
      </w:pPr>
      <w:r>
        <w:rPr>
          <w:rFonts w:hint="cs"/>
          <w:sz w:val="24"/>
          <w:szCs w:val="24"/>
          <w:rtl/>
        </w:rPr>
        <w:t xml:space="preserve">قبل از اموزش و ارزیابی مدل باید پیش پردازش داده ها صورت بگیرد. 4 تسک وجود دارد که باید برای هر کدام بصورت جدا پیش پردازش انجام بشه. </w:t>
      </w:r>
      <w:r>
        <w:t>object Detection, Dial Classification, Needle Mask Composition, and Needle Angle Detection</w:t>
      </w:r>
    </w:p>
    <w:p w14:paraId="47BD84C3" w14:textId="4F461473" w:rsidR="00687BC0" w:rsidRDefault="00687BC0" w:rsidP="00687BC0">
      <w:pPr>
        <w:bidi/>
        <w:rPr>
          <w:rtl/>
          <w:lang w:bidi="fa-IR"/>
        </w:rPr>
      </w:pPr>
      <w:r>
        <w:rPr>
          <w:rtl/>
        </w:rPr>
        <w:t>دسته‌بندی عقربه‌ها</w:t>
      </w:r>
      <w:r>
        <w:t xml:space="preserve"> (Dial Classification) </w:t>
      </w:r>
      <w:r>
        <w:rPr>
          <w:rFonts w:hint="cs"/>
          <w:rtl/>
          <w:lang w:bidi="fa-IR"/>
        </w:rPr>
        <w:t xml:space="preserve"> ==&gt; </w:t>
      </w:r>
      <w:r>
        <w:t>(Cropping and Resizing)</w:t>
      </w:r>
      <w:r>
        <w:rPr>
          <w:rFonts w:hint="cs"/>
          <w:rtl/>
        </w:rPr>
        <w:t xml:space="preserve"> - </w:t>
      </w:r>
      <w:r>
        <w:t>(Data Augmentation)</w:t>
      </w:r>
    </w:p>
    <w:p w14:paraId="34169B43" w14:textId="3B9818C5" w:rsidR="00687BC0" w:rsidRPr="00865CA0" w:rsidRDefault="00687BC0" w:rsidP="00687BC0">
      <w:pPr>
        <w:bidi/>
        <w:rPr>
          <w:sz w:val="24"/>
          <w:szCs w:val="24"/>
        </w:rPr>
      </w:pPr>
      <w:r>
        <w:rPr>
          <w:rtl/>
        </w:rPr>
        <w:t>ترکیب ماسک سوزن و تشخیص زاویه سوزن</w:t>
      </w:r>
      <w:r>
        <w:t xml:space="preserve"> (Needle Mask Composition and Needle Angle Detection)</w:t>
      </w:r>
      <w:r>
        <w:rPr>
          <w:rFonts w:hint="cs"/>
          <w:rtl/>
        </w:rPr>
        <w:t xml:space="preserve">== &gt; </w:t>
      </w:r>
      <w:r>
        <w:t>Resizing)</w:t>
      </w:r>
      <w:r>
        <w:rPr>
          <w:rFonts w:hint="cs"/>
          <w:rtl/>
        </w:rPr>
        <w:t xml:space="preserve"> - </w:t>
      </w:r>
      <w:r>
        <w:t>grayscale)</w:t>
      </w:r>
      <w:r>
        <w:rPr>
          <w:rFonts w:hint="cs"/>
          <w:rtl/>
        </w:rPr>
        <w:t xml:space="preserve"> - </w:t>
      </w:r>
      <w:r>
        <w:t>Otsu’s Thresholding</w:t>
      </w:r>
      <w:r>
        <w:rPr>
          <w:rFonts w:hint="cs"/>
          <w:rtl/>
        </w:rPr>
        <w:t xml:space="preserve"> -</w:t>
      </w:r>
    </w:p>
    <w:p w14:paraId="5117C4E9" w14:textId="7287C65E" w:rsidR="00865CA0" w:rsidRPr="00865CA0" w:rsidRDefault="00865CA0" w:rsidP="00865CA0">
      <w:pPr>
        <w:bidi/>
        <w:jc w:val="both"/>
        <w:rPr>
          <w:sz w:val="24"/>
          <w:szCs w:val="24"/>
          <w:rtl/>
        </w:rPr>
      </w:pPr>
    </w:p>
    <w:p w14:paraId="1A6B9551" w14:textId="54FAFE9A" w:rsidR="00865CA0" w:rsidRDefault="0062187F" w:rsidP="0062187F">
      <w:pPr>
        <w:rPr>
          <w:sz w:val="28"/>
          <w:szCs w:val="28"/>
          <w:rtl/>
        </w:rPr>
      </w:pPr>
      <w:r w:rsidRPr="00687BC0">
        <w:rPr>
          <w:sz w:val="28"/>
          <w:szCs w:val="28"/>
        </w:rPr>
        <w:t xml:space="preserve">B. Breakdown of the Tasks </w:t>
      </w:r>
      <w:r w:rsidR="00687BC0">
        <w:rPr>
          <w:sz w:val="28"/>
          <w:szCs w:val="28"/>
        </w:rPr>
        <w:t xml:space="preserve"> </w:t>
      </w:r>
    </w:p>
    <w:p w14:paraId="3C064D43" w14:textId="1A559E95" w:rsidR="00687BC0" w:rsidRDefault="00C62378" w:rsidP="00C62378">
      <w:pPr>
        <w:bidi/>
        <w:rPr>
          <w:rtl/>
          <w:lang w:bidi="fa-IR"/>
        </w:rPr>
      </w:pPr>
      <w:r>
        <w:t xml:space="preserve">Object Detection, Dial Classification, Needle Mask Composition, and Needle Angle Detection. </w:t>
      </w:r>
      <w:r w:rsidR="001B7607">
        <w:rPr>
          <w:rFonts w:hint="cs"/>
          <w:rtl/>
          <w:lang w:bidi="fa-IR"/>
        </w:rPr>
        <w:t xml:space="preserve"> این همون 4 تایی که داده ها رو پیش پردازش کردیم حالا میخوایم بررسی کنیم وظایف به هم متصل هستند و به طور متسقل پشت سر هم انجام میدهیم </w:t>
      </w:r>
    </w:p>
    <w:p w14:paraId="61B18308" w14:textId="24CDFD6C" w:rsidR="001B7607" w:rsidRPr="00687BC0" w:rsidRDefault="001B7607" w:rsidP="001B7607">
      <w:pPr>
        <w:bidi/>
        <w:rPr>
          <w:sz w:val="24"/>
          <w:szCs w:val="24"/>
          <w:rtl/>
          <w:lang w:bidi="fa-IR"/>
        </w:rPr>
      </w:pPr>
      <w:r w:rsidRPr="001B7607">
        <w:rPr>
          <w:rFonts w:cs="Arial"/>
          <w:noProof/>
          <w:sz w:val="24"/>
          <w:szCs w:val="24"/>
          <w:rtl/>
          <w:lang w:bidi="fa-IR"/>
        </w:rPr>
        <w:drawing>
          <wp:inline distT="0" distB="0" distL="0" distR="0" wp14:anchorId="0D7FE4E4" wp14:editId="257D6424">
            <wp:extent cx="5943600" cy="1803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7000" w14:textId="3B91513F" w:rsidR="0062187F" w:rsidRDefault="007B5DE4" w:rsidP="0062187F">
      <w:pPr>
        <w:rPr>
          <w:rtl/>
        </w:rPr>
      </w:pPr>
      <w:r>
        <w:t>Denoising convolutional autoencoders were employed with the goal of removing noise (background) and enhancing the clarity of the needle on the instruments</w:t>
      </w:r>
    </w:p>
    <w:p w14:paraId="3217A38B" w14:textId="7ABC7562" w:rsidR="009C25F7" w:rsidRDefault="009C25F7" w:rsidP="009C25F7">
      <w:pPr>
        <w:bidi/>
        <w:rPr>
          <w:lang w:bidi="fa-IR"/>
        </w:rPr>
      </w:pPr>
      <w:r>
        <w:rPr>
          <w:lang w:bidi="fa-IR"/>
        </w:rPr>
        <w:t>Models and Algorithms</w:t>
      </w:r>
      <w:r>
        <w:rPr>
          <w:rFonts w:cs="Arial"/>
          <w:rtl/>
          <w:lang w:bidi="fa-IR"/>
        </w:rPr>
        <w:t xml:space="preserve"> (مدل‌ها و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تم‌ها</w:t>
      </w:r>
      <w:r>
        <w:rPr>
          <w:rFonts w:cs="Arial"/>
          <w:rtl/>
          <w:lang w:bidi="fa-IR"/>
        </w:rPr>
        <w:t>)</w:t>
      </w:r>
    </w:p>
    <w:p w14:paraId="4FE9E39C" w14:textId="77777777" w:rsidR="009C25F7" w:rsidRDefault="009C25F7" w:rsidP="009C25F7">
      <w:pPr>
        <w:bidi/>
        <w:rPr>
          <w:lang w:bidi="fa-IR"/>
        </w:rPr>
      </w:pPr>
    </w:p>
    <w:p w14:paraId="5ACDC8E3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1. **</w:t>
      </w:r>
      <w:r>
        <w:rPr>
          <w:lang w:bidi="fa-IR"/>
        </w:rPr>
        <w:t>YOLOv8</w:t>
      </w:r>
      <w:r>
        <w:rPr>
          <w:rFonts w:cs="Arial"/>
          <w:rtl/>
          <w:lang w:bidi="fa-IR"/>
        </w:rPr>
        <w:t xml:space="preserve">**: </w:t>
      </w:r>
    </w:p>
    <w:p w14:paraId="23A097EA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   -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که به صورت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مرحله‌ا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به طور همزمان جعبه‌ها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محصور کننده و احتمالات کلاس را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62F0B19D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</w:t>
      </w:r>
    </w:p>
    <w:p w14:paraId="46DACA6C" w14:textId="16CF0F38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2. </w:t>
      </w:r>
      <w:r>
        <w:t>Transfer Learning</w:t>
      </w:r>
    </w:p>
    <w:p w14:paraId="52946AC6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ش‌آموزش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</w:t>
      </w:r>
      <w:r>
        <w:rPr>
          <w:rFonts w:cs="Arial"/>
          <w:rtl/>
          <w:lang w:bidi="fa-IR"/>
        </w:rPr>
        <w:t xml:space="preserve"> مانند </w:t>
      </w:r>
      <w:r>
        <w:rPr>
          <w:lang w:bidi="fa-IR"/>
        </w:rPr>
        <w:t>VGG16</w:t>
      </w:r>
      <w:r>
        <w:rPr>
          <w:rFonts w:cs="Arial"/>
          <w:rtl/>
          <w:lang w:bidi="fa-IR"/>
        </w:rPr>
        <w:t xml:space="preserve">، </w:t>
      </w:r>
      <w:proofErr w:type="spellStart"/>
      <w:r>
        <w:rPr>
          <w:lang w:bidi="fa-IR"/>
        </w:rPr>
        <w:t>MobileNet</w:t>
      </w:r>
      <w:proofErr w:type="spellEnd"/>
      <w:r>
        <w:rPr>
          <w:lang w:bidi="fa-IR"/>
        </w:rPr>
        <w:t xml:space="preserve"> V2</w:t>
      </w:r>
      <w:r>
        <w:rPr>
          <w:rFonts w:cs="Arial"/>
          <w:rtl/>
          <w:lang w:bidi="fa-IR"/>
        </w:rPr>
        <w:t xml:space="preserve"> و </w:t>
      </w:r>
      <w:proofErr w:type="spellStart"/>
      <w:r>
        <w:rPr>
          <w:lang w:bidi="fa-IR"/>
        </w:rPr>
        <w:t>Xception</w:t>
      </w:r>
      <w:proofErr w:type="spellEnd"/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ره‌ها</w:t>
      </w:r>
      <w:r>
        <w:rPr>
          <w:rFonts w:cs="Arial"/>
          <w:rtl/>
          <w:lang w:bidi="fa-IR"/>
        </w:rPr>
        <w:t>.</w:t>
      </w:r>
    </w:p>
    <w:p w14:paraId="22D10A18" w14:textId="77777777" w:rsidR="009C25F7" w:rsidRDefault="009C25F7" w:rsidP="009C25F7">
      <w:pPr>
        <w:bidi/>
        <w:rPr>
          <w:lang w:bidi="fa-IR"/>
        </w:rPr>
      </w:pPr>
    </w:p>
    <w:p w14:paraId="487CFE3B" w14:textId="34BB8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3. **خودرمزگذارها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کاهنده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>**: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/>
          <w:lang w:bidi="fa-IR"/>
        </w:rPr>
        <w:t xml:space="preserve">encoder </w:t>
      </w:r>
      <w:proofErr w:type="spellStart"/>
      <w:r>
        <w:rPr>
          <w:rFonts w:cs="Arial"/>
          <w:lang w:bidi="fa-IR"/>
        </w:rPr>
        <w:t>dercoder</w:t>
      </w:r>
      <w:proofErr w:type="spellEnd"/>
    </w:p>
    <w:p w14:paraId="7E31EA28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ماسک سوزن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و با کاهش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و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وضوح سوزن،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را بازساز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</w:t>
      </w:r>
    </w:p>
    <w:p w14:paraId="5BF100BB" w14:textId="77777777" w:rsidR="009C25F7" w:rsidRDefault="009C25F7" w:rsidP="009C25F7">
      <w:pPr>
        <w:bidi/>
        <w:rPr>
          <w:lang w:bidi="fa-IR"/>
        </w:rPr>
      </w:pPr>
    </w:p>
    <w:p w14:paraId="47B5FE0B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4. **</w:t>
      </w:r>
      <w:r>
        <w:rPr>
          <w:lang w:bidi="fa-IR"/>
        </w:rPr>
        <w:t>U-Net</w:t>
      </w:r>
      <w:r>
        <w:rPr>
          <w:rFonts w:cs="Arial"/>
          <w:rtl/>
          <w:lang w:bidi="fa-IR"/>
        </w:rPr>
        <w:t>**:</w:t>
      </w:r>
    </w:p>
    <w:p w14:paraId="2BDFCC5B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معنا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شامل 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فشرده‌ساز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بازساز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دقت بالا در محل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</w:t>
      </w:r>
    </w:p>
    <w:p w14:paraId="43AF892A" w14:textId="77777777" w:rsidR="009C25F7" w:rsidRDefault="009C25F7" w:rsidP="009C25F7">
      <w:pPr>
        <w:bidi/>
        <w:rPr>
          <w:lang w:bidi="fa-IR"/>
        </w:rPr>
      </w:pPr>
    </w:p>
    <w:p w14:paraId="402DDC63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5. **</w:t>
      </w:r>
      <w:proofErr w:type="spellStart"/>
      <w:r>
        <w:rPr>
          <w:lang w:bidi="fa-IR"/>
        </w:rPr>
        <w:t>GrabCut</w:t>
      </w:r>
      <w:proofErr w:type="spellEnd"/>
      <w:r>
        <w:rPr>
          <w:rFonts w:cs="Arial"/>
          <w:rtl/>
          <w:lang w:bidi="fa-IR"/>
        </w:rPr>
        <w:t>**:</w:t>
      </w:r>
    </w:p>
    <w:p w14:paraId="3A6C8A6C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تعامل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پس‌زم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و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را با استفاده از مدل مخلوط گوس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GMM</w:t>
      </w:r>
      <w:r>
        <w:rPr>
          <w:rFonts w:cs="Arial"/>
          <w:rtl/>
          <w:lang w:bidi="fa-IR"/>
        </w:rPr>
        <w:t>) جدا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71071D82" w14:textId="77777777" w:rsidR="009C25F7" w:rsidRDefault="009C25F7" w:rsidP="009C25F7">
      <w:pPr>
        <w:bidi/>
        <w:rPr>
          <w:lang w:bidi="fa-IR"/>
        </w:rPr>
      </w:pPr>
    </w:p>
    <w:p w14:paraId="390400FC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6. **روش حداقل مربعات**:</w:t>
      </w:r>
    </w:p>
    <w:p w14:paraId="69A687A8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سوزن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و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خط بهتر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برازش را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نقاط داده مربوط به موقع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سوزن 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34AF1624" w14:textId="77777777" w:rsidR="009C25F7" w:rsidRDefault="009C25F7" w:rsidP="009C25F7">
      <w:pPr>
        <w:bidi/>
        <w:rPr>
          <w:lang w:bidi="fa-IR"/>
        </w:rPr>
      </w:pPr>
    </w:p>
    <w:p w14:paraId="3BF14250" w14:textId="738768CF" w:rsidR="009C25F7" w:rsidRDefault="009C25F7" w:rsidP="009C25F7">
      <w:pPr>
        <w:bidi/>
        <w:rPr>
          <w:lang w:bidi="fa-IR"/>
        </w:rPr>
      </w:pPr>
      <w:r>
        <w:rPr>
          <w:lang w:bidi="fa-IR"/>
        </w:rPr>
        <w:t>Evaluation Metrics</w:t>
      </w:r>
      <w:r>
        <w:rPr>
          <w:rFonts w:cs="Arial"/>
          <w:rtl/>
          <w:lang w:bidi="fa-IR"/>
        </w:rPr>
        <w:t xml:space="preserve"> (مع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</w:t>
      </w:r>
    </w:p>
    <w:p w14:paraId="3189CBBC" w14:textId="77777777" w:rsidR="009C25F7" w:rsidRDefault="009C25F7" w:rsidP="009C25F7">
      <w:pPr>
        <w:bidi/>
        <w:rPr>
          <w:lang w:bidi="fa-IR"/>
        </w:rPr>
      </w:pPr>
    </w:p>
    <w:p w14:paraId="0E59A884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1. **خطا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مربعات (</w:t>
      </w:r>
      <w:r>
        <w:rPr>
          <w:lang w:bidi="fa-IR"/>
        </w:rPr>
        <w:t>MSE</w:t>
      </w:r>
      <w:r>
        <w:rPr>
          <w:rFonts w:cs="Arial"/>
          <w:rtl/>
          <w:lang w:bidi="fa-IR"/>
        </w:rPr>
        <w:t>)**:</w:t>
      </w:r>
    </w:p>
    <w:p w14:paraId="20A292CB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دقت جعبه‌ها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محصور کننده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14:paraId="17E62A20" w14:textId="77777777" w:rsidR="009C25F7" w:rsidRDefault="009C25F7" w:rsidP="009C25F7">
      <w:pPr>
        <w:bidi/>
        <w:rPr>
          <w:lang w:bidi="fa-IR"/>
        </w:rPr>
      </w:pPr>
    </w:p>
    <w:p w14:paraId="73EABFD3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2. **دقت و بازخوان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Precision and Recall</w:t>
      </w:r>
      <w:r>
        <w:rPr>
          <w:rFonts w:cs="Arial"/>
          <w:rtl/>
          <w:lang w:bidi="fa-IR"/>
        </w:rPr>
        <w:t>)**:</w:t>
      </w:r>
    </w:p>
    <w:p w14:paraId="0FCDF652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دقت نسبت مثبت‌ها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مجموع مثبت‌ها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مثبت‌ها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کاذب است. بازخوان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مثبت‌ها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مجموع مثبت‌ها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منف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کاذب است.</w:t>
      </w:r>
    </w:p>
    <w:p w14:paraId="6B6F5438" w14:textId="77777777" w:rsidR="009C25F7" w:rsidRDefault="009C25F7" w:rsidP="009C25F7">
      <w:pPr>
        <w:bidi/>
        <w:rPr>
          <w:lang w:bidi="fa-IR"/>
        </w:rPr>
      </w:pPr>
    </w:p>
    <w:p w14:paraId="28FEDD89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3. **م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 متوسط (</w:t>
      </w:r>
      <w:proofErr w:type="spellStart"/>
      <w:r>
        <w:rPr>
          <w:lang w:bidi="fa-IR"/>
        </w:rPr>
        <w:t>mAP</w:t>
      </w:r>
      <w:proofErr w:type="spellEnd"/>
      <w:r>
        <w:rPr>
          <w:rFonts w:cs="Arial"/>
          <w:rtl/>
          <w:lang w:bidi="fa-IR"/>
        </w:rPr>
        <w:t>)**:</w:t>
      </w:r>
    </w:p>
    <w:p w14:paraId="5485878B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   -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عملکرد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در آستانه‌ها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هم‌پوشان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14:paraId="21ADB0DF" w14:textId="77777777" w:rsidR="009C25F7" w:rsidRDefault="009C25F7" w:rsidP="009C25F7">
      <w:pPr>
        <w:bidi/>
        <w:rPr>
          <w:lang w:bidi="fa-IR"/>
        </w:rPr>
      </w:pPr>
    </w:p>
    <w:p w14:paraId="50E6A119" w14:textId="5124D1C0" w:rsidR="009C25F7" w:rsidRDefault="009C25F7" w:rsidP="009C25F7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خلاصه‌ها به شما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تا در ارائه خود به صورت مختصر و مف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توض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ده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که چه مدل‌ها و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استفاده شده‌اند و چگونه عملکرد آن‌ها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است.</w:t>
      </w:r>
    </w:p>
    <w:p w14:paraId="0C8FA35F" w14:textId="302E07B1" w:rsidR="009C25F7" w:rsidRPr="009C25F7" w:rsidRDefault="009C25F7" w:rsidP="009C25F7">
      <w:pPr>
        <w:bidi/>
        <w:jc w:val="right"/>
        <w:rPr>
          <w:rFonts w:cs="Arial"/>
          <w:b/>
          <w:bCs/>
          <w:sz w:val="24"/>
          <w:szCs w:val="24"/>
          <w:rtl/>
          <w:lang w:bidi="fa-IR"/>
        </w:rPr>
      </w:pPr>
      <w:r w:rsidRPr="009C25F7">
        <w:rPr>
          <w:b/>
          <w:bCs/>
          <w:sz w:val="24"/>
          <w:szCs w:val="24"/>
          <w:lang w:bidi="fa-IR"/>
        </w:rPr>
        <w:t>Experimental Results and Discussion</w:t>
      </w:r>
    </w:p>
    <w:p w14:paraId="0850A187" w14:textId="77777777" w:rsidR="009C25F7" w:rsidRDefault="009C25F7" w:rsidP="009C25F7">
      <w:pPr>
        <w:bidi/>
        <w:rPr>
          <w:lang w:bidi="fa-IR"/>
        </w:rPr>
      </w:pPr>
    </w:p>
    <w:p w14:paraId="1851769C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بخش </w:t>
      </w:r>
      <w:r>
        <w:rPr>
          <w:lang w:bidi="fa-IR"/>
        </w:rPr>
        <w:t>VI</w:t>
      </w:r>
      <w:r>
        <w:rPr>
          <w:rFonts w:cs="Arial"/>
          <w:rtl/>
          <w:lang w:bidi="fa-IR"/>
        </w:rPr>
        <w:t>. "نتا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و بحث‌ها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تجرب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"،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به ارائه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حاصل از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شات</w:t>
      </w:r>
      <w:r>
        <w:rPr>
          <w:rFonts w:cs="Arial"/>
          <w:rtl/>
          <w:lang w:bidi="fa-IR"/>
        </w:rPr>
        <w:t xml:space="preserve"> مختلف و بحث در مورد آن‌ها پرداخته‌اند.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بخش، به طور خاص،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به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مربوط به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جمله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صفحه‌ها،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ماسک سوزن و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سوزن پرداخته‌اند.</w:t>
      </w:r>
    </w:p>
    <w:p w14:paraId="08400BDA" w14:textId="77777777" w:rsidR="009C25F7" w:rsidRDefault="009C25F7" w:rsidP="009C25F7">
      <w:pPr>
        <w:bidi/>
        <w:rPr>
          <w:lang w:bidi="fa-IR"/>
        </w:rPr>
      </w:pPr>
    </w:p>
    <w:p w14:paraId="1C13611F" w14:textId="2CCCB4AD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اء</w:t>
      </w:r>
    </w:p>
    <w:p w14:paraId="2E819B35" w14:textId="77777777" w:rsidR="009C25F7" w:rsidRDefault="009C25F7" w:rsidP="009C25F7">
      <w:pPr>
        <w:bidi/>
        <w:rPr>
          <w:lang w:bidi="fa-IR"/>
        </w:rPr>
      </w:pPr>
    </w:p>
    <w:p w14:paraId="3D2C1BE4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ش،</w:t>
      </w:r>
      <w:r>
        <w:rPr>
          <w:rFonts w:cs="Arial"/>
          <w:rtl/>
          <w:lang w:bidi="fa-IR"/>
        </w:rPr>
        <w:t xml:space="preserve"> از مدل </w:t>
      </w:r>
      <w:r>
        <w:rPr>
          <w:lang w:bidi="fa-IR"/>
        </w:rPr>
        <w:t>YOLOv8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انواع نشانگرها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 استفاده شد. شکل 4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نمونه از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YOLOv8</w:t>
      </w:r>
      <w:r>
        <w:rPr>
          <w:rFonts w:cs="Arial"/>
          <w:rtl/>
          <w:lang w:bidi="fa-IR"/>
        </w:rPr>
        <w:t xml:space="preserve"> را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در آن تمام نشانگرها به درست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شده‌اند و نمرات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مربوطه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ذکر شده‌اند .</w:t>
      </w:r>
    </w:p>
    <w:p w14:paraId="6036D949" w14:textId="77777777" w:rsidR="009C25F7" w:rsidRDefault="009C25F7" w:rsidP="009C25F7">
      <w:pPr>
        <w:bidi/>
        <w:rPr>
          <w:lang w:bidi="fa-IR"/>
        </w:rPr>
      </w:pPr>
    </w:p>
    <w:p w14:paraId="333AAF18" w14:textId="443C24D8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</w:t>
      </w:r>
    </w:p>
    <w:p w14:paraId="6D5C02EF" w14:textId="77777777" w:rsidR="009C25F7" w:rsidRDefault="009C25F7" w:rsidP="009C25F7">
      <w:pPr>
        <w:bidi/>
        <w:rPr>
          <w:lang w:bidi="fa-IR"/>
        </w:rPr>
      </w:pPr>
    </w:p>
    <w:p w14:paraId="7DE97525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صفحه‌ها،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انتقال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سه مدل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VGG16</w:t>
      </w:r>
      <w:r>
        <w:rPr>
          <w:rFonts w:cs="Arial"/>
          <w:rtl/>
          <w:lang w:bidi="fa-IR"/>
        </w:rPr>
        <w:t xml:space="preserve">، </w:t>
      </w:r>
      <w:proofErr w:type="spellStart"/>
      <w:r>
        <w:rPr>
          <w:lang w:bidi="fa-IR"/>
        </w:rPr>
        <w:t>Mobilenet</w:t>
      </w:r>
      <w:proofErr w:type="spellEnd"/>
      <w:r>
        <w:rPr>
          <w:lang w:bidi="fa-IR"/>
        </w:rPr>
        <w:t xml:space="preserve"> V2</w:t>
      </w:r>
      <w:r>
        <w:rPr>
          <w:rFonts w:cs="Arial"/>
          <w:rtl/>
          <w:lang w:bidi="fa-IR"/>
        </w:rPr>
        <w:t xml:space="preserve"> و </w:t>
      </w:r>
      <w:proofErr w:type="spellStart"/>
      <w:r>
        <w:rPr>
          <w:lang w:bidi="fa-IR"/>
        </w:rPr>
        <w:t>Xception</w:t>
      </w:r>
      <w:proofErr w:type="spellEnd"/>
      <w:r>
        <w:rPr>
          <w:rFonts w:cs="Arial"/>
          <w:rtl/>
          <w:lang w:bidi="fa-IR"/>
        </w:rPr>
        <w:t xml:space="preserve"> استفاده شد.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دقت در جدول </w:t>
      </w:r>
      <w:r>
        <w:rPr>
          <w:lang w:bidi="fa-IR"/>
        </w:rPr>
        <w:t>V</w:t>
      </w:r>
      <w:r>
        <w:rPr>
          <w:rFonts w:cs="Arial"/>
          <w:rtl/>
          <w:lang w:bidi="fa-IR"/>
        </w:rPr>
        <w:t xml:space="preserve"> نشان داده شده است، که عملکرد مدل‌ها را در سه سنار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</w:t>
      </w:r>
      <w:r>
        <w:rPr>
          <w:rFonts w:cs="Arial"/>
          <w:rtl/>
          <w:lang w:bidi="fa-IR"/>
        </w:rPr>
        <w:t xml:space="preserve"> مختلف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:</w:t>
      </w:r>
    </w:p>
    <w:p w14:paraId="0040030F" w14:textId="77777777" w:rsidR="009C25F7" w:rsidRDefault="009C25F7" w:rsidP="009C25F7">
      <w:pPr>
        <w:bidi/>
        <w:rPr>
          <w:lang w:bidi="fa-IR"/>
        </w:rPr>
      </w:pPr>
    </w:p>
    <w:p w14:paraId="32C1F83E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1. **بدون آموزش مجدد**: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بدون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چ‌گونه</w:t>
      </w:r>
      <w:r>
        <w:rPr>
          <w:rFonts w:cs="Arial"/>
          <w:rtl/>
          <w:lang w:bidi="fa-IR"/>
        </w:rPr>
        <w:t xml:space="preserve"> آموزش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خاص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 استفاده شدند.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مدل‌ها تنها دانش خود را از مجموعه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بزرگ 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</w:t>
      </w:r>
      <w:r>
        <w:rPr>
          <w:rFonts w:cs="Arial"/>
          <w:rtl/>
          <w:lang w:bidi="fa-IR"/>
        </w:rPr>
        <w:t xml:space="preserve"> قبل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 کرده‌اند.</w:t>
      </w:r>
    </w:p>
    <w:p w14:paraId="565D394A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2. **آموزش مجدد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خ‌زده</w:t>
      </w:r>
      <w:r>
        <w:rPr>
          <w:rFonts w:cs="Arial"/>
          <w:rtl/>
          <w:lang w:bidi="fa-IR"/>
        </w:rPr>
        <w:t>**: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سنار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و،</w:t>
      </w:r>
      <w:r>
        <w:rPr>
          <w:rFonts w:cs="Arial"/>
          <w:rtl/>
          <w:lang w:bidi="fa-IR"/>
        </w:rPr>
        <w:t xml:space="preserve">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در 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 قرار داده شدند و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خ‌زده</w:t>
      </w:r>
      <w:r>
        <w:rPr>
          <w:rFonts w:cs="Arial"/>
          <w:rtl/>
          <w:lang w:bidi="fa-IR"/>
        </w:rPr>
        <w:t xml:space="preserve"> شدند تا از به‌روزرسان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وزن‌ها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شود.</w:t>
      </w:r>
    </w:p>
    <w:p w14:paraId="516BC125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3. **تنظ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>**: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سنار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و،</w:t>
      </w:r>
      <w:r>
        <w:rPr>
          <w:rFonts w:cs="Arial"/>
          <w:rtl/>
          <w:lang w:bidi="fa-IR"/>
        </w:rPr>
        <w:t xml:space="preserve"> کل مدل، از جمله همه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ه‌ها،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مجموعه داده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 آموزش داده شد.</w:t>
      </w:r>
    </w:p>
    <w:p w14:paraId="2DDD8C8C" w14:textId="77777777" w:rsidR="009C25F7" w:rsidRDefault="009C25F7" w:rsidP="009C25F7">
      <w:pPr>
        <w:bidi/>
        <w:rPr>
          <w:lang w:bidi="fa-IR"/>
        </w:rPr>
      </w:pPr>
    </w:p>
    <w:p w14:paraId="2765A41D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بدون آموزش مجدد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عدم تطابق با حوزه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 دقت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آموزش مجدد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تنظ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مدل‌ها منجر به بهبود عملکرد شد، به طور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نها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مدل‌ها توانستند دقت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صفحه‌ها به دست آورند .</w:t>
      </w:r>
    </w:p>
    <w:p w14:paraId="0155AA6E" w14:textId="77777777" w:rsidR="009C25F7" w:rsidRDefault="009C25F7" w:rsidP="009C25F7">
      <w:pPr>
        <w:bidi/>
        <w:rPr>
          <w:lang w:bidi="fa-IR"/>
        </w:rPr>
      </w:pPr>
    </w:p>
    <w:p w14:paraId="4E77F2C9" w14:textId="525E3DB2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ماسک سوزن</w:t>
      </w:r>
    </w:p>
    <w:p w14:paraId="6AA9E508" w14:textId="77777777" w:rsidR="009C25F7" w:rsidRDefault="009C25F7" w:rsidP="009C25F7">
      <w:pPr>
        <w:bidi/>
        <w:rPr>
          <w:lang w:bidi="fa-IR"/>
        </w:rPr>
      </w:pPr>
    </w:p>
    <w:p w14:paraId="12C44B4F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ماسک سوزن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مسائل دشوار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بود.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به دو چالش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اشاره کرده‌اند:</w:t>
      </w:r>
    </w:p>
    <w:p w14:paraId="0F89E2A7" w14:textId="77777777" w:rsidR="009C25F7" w:rsidRDefault="009C25F7" w:rsidP="009C25F7">
      <w:pPr>
        <w:bidi/>
        <w:rPr>
          <w:lang w:bidi="fa-IR"/>
        </w:rPr>
      </w:pPr>
    </w:p>
    <w:p w14:paraId="37C8E90D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1. **کنتراست محدود**: سوزن‌ها ممکن است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نور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سطوح بازتاب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کنتراست محدود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داشته باشند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موضوع باعث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کامپ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سوزن‌ها را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ماسک‌گذار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کنند.</w:t>
      </w:r>
    </w:p>
    <w:p w14:paraId="31A15D08" w14:textId="77777777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2. **نو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و تداخل**: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در تصاو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تداخل از عناصر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داشبورد مانند نشانه‌گذار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ه‌ها،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ماسک‌گذار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سوزن‌ها را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</w:t>
      </w:r>
      <w:r>
        <w:rPr>
          <w:rFonts w:cs="Arial"/>
          <w:rtl/>
          <w:lang w:bidi="fa-IR"/>
        </w:rPr>
        <w:t xml:space="preserve"> کند.</w:t>
      </w:r>
    </w:p>
    <w:p w14:paraId="167AD66C" w14:textId="77777777" w:rsidR="009C25F7" w:rsidRDefault="009C25F7" w:rsidP="009C25F7">
      <w:pPr>
        <w:bidi/>
        <w:rPr>
          <w:lang w:bidi="fa-IR"/>
        </w:rPr>
      </w:pPr>
    </w:p>
    <w:p w14:paraId="0180B0E6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6 ورود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مورد نظر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ماسک‌گذار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سوزن را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داد که اتوکودرها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کاهش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و </w:t>
      </w:r>
      <w:r>
        <w:rPr>
          <w:lang w:bidi="fa-IR"/>
        </w:rPr>
        <w:t>U-net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وظ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فه</w:t>
      </w:r>
      <w:r>
        <w:rPr>
          <w:rFonts w:cs="Arial"/>
          <w:rtl/>
          <w:lang w:bidi="fa-IR"/>
        </w:rPr>
        <w:t xml:space="preserve"> ناموفق بودند. در مقابل، الگور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GrabCut</w:t>
      </w:r>
      <w:proofErr w:type="spellEnd"/>
      <w:r>
        <w:rPr>
          <w:rFonts w:cs="Arial"/>
          <w:rtl/>
          <w:lang w:bidi="fa-IR"/>
        </w:rPr>
        <w:t xml:space="preserve"> عملکرد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به کمال داشت، اگرچه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باکس محصور سوزن داشت  .</w:t>
      </w:r>
    </w:p>
    <w:p w14:paraId="410F1BDB" w14:textId="77777777" w:rsidR="009C25F7" w:rsidRDefault="009C25F7" w:rsidP="009C25F7">
      <w:pPr>
        <w:bidi/>
        <w:rPr>
          <w:lang w:bidi="fa-IR"/>
        </w:rPr>
      </w:pPr>
    </w:p>
    <w:p w14:paraId="7BAC7227" w14:textId="0471BD98" w:rsidR="009C25F7" w:rsidRDefault="009C25F7" w:rsidP="009C25F7">
      <w:pPr>
        <w:bidi/>
        <w:rPr>
          <w:lang w:bidi="fa-IR"/>
        </w:rPr>
      </w:pPr>
      <w:r>
        <w:rPr>
          <w:rFonts w:cs="Arial"/>
          <w:rtl/>
          <w:lang w:bidi="fa-IR"/>
        </w:rPr>
        <w:t>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سوزن</w:t>
      </w:r>
    </w:p>
    <w:p w14:paraId="21A4466B" w14:textId="77777777" w:rsidR="009C25F7" w:rsidRDefault="009C25F7" w:rsidP="009C25F7">
      <w:pPr>
        <w:bidi/>
        <w:rPr>
          <w:lang w:bidi="fa-IR"/>
        </w:rPr>
      </w:pPr>
    </w:p>
    <w:p w14:paraId="362E4147" w14:textId="77777777" w:rsidR="009C25F7" w:rsidRDefault="009C25F7" w:rsidP="009C25F7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تمرکز بر جمع‌آور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داده‌ها و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اثبات مفهوم،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سوزن را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نکرده‌اند و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مرحله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خطا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انجام ندادند.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روش حداقل مربعات به 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مؤثر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تخم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با استفاده از ماسک‌ها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سوزن ارائ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شده است (شکل 8) .</w:t>
      </w:r>
    </w:p>
    <w:p w14:paraId="278B026F" w14:textId="77777777" w:rsidR="009C25F7" w:rsidRDefault="009C25F7" w:rsidP="009C25F7">
      <w:pPr>
        <w:bidi/>
        <w:rPr>
          <w:lang w:bidi="fa-IR"/>
        </w:rPr>
      </w:pPr>
    </w:p>
    <w:p w14:paraId="789C2931" w14:textId="5961A9E9" w:rsidR="009C25F7" w:rsidRDefault="009C25F7" w:rsidP="009C25F7">
      <w:pPr>
        <w:bidi/>
        <w:rPr>
          <w:rFonts w:cs="Arial"/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نها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نشان داد که استفاده از روش‌ها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پردازش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شرفته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 طور مؤثر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خواندن نشانگرها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نوع سوزن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هواپ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ماها</w:t>
      </w:r>
      <w:r>
        <w:rPr>
          <w:rFonts w:cs="Arial"/>
          <w:rtl/>
          <w:lang w:bidi="fa-IR"/>
        </w:rPr>
        <w:t xml:space="preserve"> مورد استفاده قرار 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رد،</w:t>
      </w:r>
      <w:r>
        <w:rPr>
          <w:rFonts w:cs="Arial"/>
          <w:rtl/>
          <w:lang w:bidi="fa-IR"/>
        </w:rPr>
        <w:t xml:space="preserve"> هرچند که چالش‌ها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راه وجود دارد که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بهبود و توسعه‌ها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دارد.</w:t>
      </w:r>
    </w:p>
    <w:p w14:paraId="12C02A03" w14:textId="71186AD0" w:rsidR="00D94530" w:rsidRDefault="00D94530" w:rsidP="00D94530">
      <w:pPr>
        <w:bidi/>
        <w:rPr>
          <w:rFonts w:cs="Arial"/>
          <w:lang w:bidi="fa-IR"/>
        </w:rPr>
      </w:pPr>
    </w:p>
    <w:p w14:paraId="50C69078" w14:textId="0326F2BD" w:rsidR="00D94530" w:rsidRDefault="00D94530" w:rsidP="00D94530">
      <w:pPr>
        <w:bidi/>
        <w:rPr>
          <w:rFonts w:cs="Arial"/>
          <w:lang w:bidi="fa-IR"/>
        </w:rPr>
      </w:pPr>
    </w:p>
    <w:p w14:paraId="083AEF04" w14:textId="57F02254" w:rsidR="00D94530" w:rsidRDefault="00D94530" w:rsidP="00D94530">
      <w:pPr>
        <w:bidi/>
        <w:rPr>
          <w:rFonts w:cs="Arial"/>
          <w:lang w:bidi="fa-IR"/>
        </w:rPr>
      </w:pPr>
    </w:p>
    <w:p w14:paraId="3261D1FD" w14:textId="6DC1AD86" w:rsidR="00D94530" w:rsidRDefault="00D94530" w:rsidP="00D94530">
      <w:pPr>
        <w:bidi/>
        <w:rPr>
          <w:rFonts w:cs="Arial"/>
          <w:lang w:bidi="fa-IR"/>
        </w:rPr>
      </w:pPr>
    </w:p>
    <w:p w14:paraId="3A2AECFC" w14:textId="1BD24A67" w:rsidR="00D94530" w:rsidRDefault="00D94530" w:rsidP="00D94530">
      <w:pPr>
        <w:bidi/>
        <w:rPr>
          <w:rFonts w:cs="Arial"/>
          <w:lang w:bidi="fa-IR"/>
        </w:rPr>
      </w:pPr>
    </w:p>
    <w:p w14:paraId="6D7D1680" w14:textId="72D51878" w:rsidR="00D94530" w:rsidRDefault="00D94530" w:rsidP="00D94530">
      <w:pPr>
        <w:bidi/>
        <w:rPr>
          <w:rFonts w:cs="Arial"/>
          <w:lang w:bidi="fa-IR"/>
        </w:rPr>
      </w:pPr>
    </w:p>
    <w:p w14:paraId="7418AA0D" w14:textId="7140BBAA" w:rsidR="00D94530" w:rsidRDefault="00D94530" w:rsidP="00D94530">
      <w:pPr>
        <w:bidi/>
        <w:rPr>
          <w:rFonts w:cs="Arial"/>
          <w:lang w:bidi="fa-IR"/>
        </w:rPr>
      </w:pPr>
    </w:p>
    <w:p w14:paraId="5B6C6E34" w14:textId="69CCAE0F" w:rsidR="00D94530" w:rsidRDefault="00D94530" w:rsidP="00D94530">
      <w:pPr>
        <w:bidi/>
        <w:rPr>
          <w:rFonts w:cs="Arial"/>
          <w:lang w:bidi="fa-IR"/>
        </w:rPr>
      </w:pPr>
    </w:p>
    <w:p w14:paraId="6C3E683D" w14:textId="3131D07E" w:rsidR="00D94530" w:rsidRDefault="00D94530" w:rsidP="00D94530">
      <w:pPr>
        <w:bidi/>
        <w:rPr>
          <w:rFonts w:cs="Arial"/>
          <w:lang w:bidi="fa-IR"/>
        </w:rPr>
      </w:pPr>
    </w:p>
    <w:p w14:paraId="5F182DA4" w14:textId="3D9BCB70" w:rsidR="00D94530" w:rsidRDefault="00D94530" w:rsidP="00D94530">
      <w:pPr>
        <w:bidi/>
        <w:rPr>
          <w:rFonts w:cs="Arial"/>
          <w:lang w:bidi="fa-IR"/>
        </w:rPr>
      </w:pPr>
    </w:p>
    <w:p w14:paraId="1CD85FE1" w14:textId="33E30C90" w:rsidR="00D94530" w:rsidRDefault="00D94530" w:rsidP="00D94530">
      <w:pPr>
        <w:bidi/>
        <w:rPr>
          <w:rFonts w:cs="Arial"/>
          <w:lang w:bidi="fa-IR"/>
        </w:rPr>
      </w:pPr>
    </w:p>
    <w:p w14:paraId="2865B147" w14:textId="604EB6C6" w:rsidR="00D94530" w:rsidRDefault="00D94530" w:rsidP="00D94530">
      <w:pPr>
        <w:bidi/>
        <w:rPr>
          <w:rFonts w:cs="Arial"/>
          <w:lang w:bidi="fa-IR"/>
        </w:rPr>
      </w:pPr>
    </w:p>
    <w:p w14:paraId="46C6BCCB" w14:textId="5145A30B" w:rsidR="00D94530" w:rsidRDefault="00D94530" w:rsidP="00D94530">
      <w:pPr>
        <w:bidi/>
        <w:rPr>
          <w:rFonts w:cs="Arial"/>
          <w:lang w:bidi="fa-IR"/>
        </w:rPr>
      </w:pPr>
    </w:p>
    <w:p w14:paraId="6CF49B8E" w14:textId="367B1B8C" w:rsidR="00D94530" w:rsidRDefault="00D94530" w:rsidP="00D94530">
      <w:p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خلاصه در دو پارگراف:</w:t>
      </w:r>
    </w:p>
    <w:p w14:paraId="7F009270" w14:textId="7F6D2CC8" w:rsidR="00D94530" w:rsidRPr="00D94530" w:rsidRDefault="00D94530" w:rsidP="00D94530">
      <w:pPr>
        <w:bidi/>
        <w:rPr>
          <w:rFonts w:cstheme="minorHAnsi"/>
          <w:sz w:val="24"/>
          <w:szCs w:val="24"/>
          <w:lang w:bidi="fa-IR"/>
        </w:rPr>
      </w:pPr>
      <w:r w:rsidRPr="00D94530">
        <w:rPr>
          <w:rFonts w:cstheme="minorHAnsi"/>
          <w:sz w:val="24"/>
          <w:szCs w:val="24"/>
          <w:rtl/>
          <w:lang w:bidi="fa-IR"/>
        </w:rPr>
        <w:t>این مقاله به ارائه یک رویکرد برای خواندن نشانگرهای نوع</w:t>
      </w:r>
      <w:r w:rsidR="006F257A">
        <w:rPr>
          <w:rFonts w:cstheme="minorHAnsi" w:hint="cs"/>
          <w:sz w:val="24"/>
          <w:szCs w:val="24"/>
          <w:rtl/>
          <w:lang w:bidi="fa-IR"/>
        </w:rPr>
        <w:t xml:space="preserve"> عقربه ای</w:t>
      </w:r>
      <w:r w:rsidR="006F257A">
        <w:rPr>
          <w:rFonts w:cstheme="minorHAnsi"/>
          <w:sz w:val="24"/>
          <w:szCs w:val="24"/>
          <w:lang w:bidi="fa-IR"/>
        </w:rPr>
        <w:t xml:space="preserve"> </w:t>
      </w:r>
      <w:r w:rsidRPr="00D94530">
        <w:rPr>
          <w:rFonts w:cstheme="minorHAnsi"/>
          <w:sz w:val="24"/>
          <w:szCs w:val="24"/>
          <w:rtl/>
          <w:lang w:bidi="fa-IR"/>
        </w:rPr>
        <w:t xml:space="preserve"> در هواپیماها می‌پردازد که شامل </w:t>
      </w:r>
      <w:r w:rsidR="006F257A" w:rsidRPr="006F257A">
        <w:rPr>
          <w:rFonts w:cstheme="minorHAnsi"/>
          <w:sz w:val="24"/>
          <w:szCs w:val="24"/>
          <w:lang w:bidi="fa-IR"/>
        </w:rPr>
        <w:t>Object detection, plate classification, needle mask combination and needle angle detection</w:t>
      </w:r>
      <w:r w:rsidR="006F257A" w:rsidRPr="006F257A">
        <w:rPr>
          <w:rFonts w:cs="Calibri"/>
          <w:sz w:val="24"/>
          <w:szCs w:val="24"/>
          <w:rtl/>
          <w:lang w:bidi="fa-IR"/>
        </w:rPr>
        <w:t xml:space="preserve"> </w:t>
      </w:r>
      <w:r w:rsidRPr="00D94530">
        <w:rPr>
          <w:rFonts w:cstheme="minorHAnsi"/>
          <w:sz w:val="24"/>
          <w:szCs w:val="24"/>
          <w:rtl/>
          <w:lang w:bidi="fa-IR"/>
        </w:rPr>
        <w:t xml:space="preserve">است. در بخش مواد و روش‌ها، داده‌های مورد نیاز از یک محیط شبیه‌ساز جمع‌آوری شده و پیش‌پردازش شده‌اند. این داده‌ها با استفاده از مدل‌هایی همچون </w:t>
      </w:r>
      <w:r w:rsidRPr="00D94530">
        <w:rPr>
          <w:rFonts w:cstheme="minorHAnsi"/>
          <w:sz w:val="24"/>
          <w:szCs w:val="24"/>
          <w:lang w:bidi="fa-IR"/>
        </w:rPr>
        <w:t>YOLOv8</w:t>
      </w:r>
      <w:r w:rsidRPr="00D94530">
        <w:rPr>
          <w:rFonts w:cstheme="minorHAnsi"/>
          <w:sz w:val="24"/>
          <w:szCs w:val="24"/>
          <w:rtl/>
          <w:lang w:bidi="fa-IR"/>
        </w:rPr>
        <w:t xml:space="preserve"> برای تشخیص اشیا و یادگیری انتقالی با مدل‌های </w:t>
      </w:r>
      <w:r w:rsidRPr="00D94530">
        <w:rPr>
          <w:rFonts w:cstheme="minorHAnsi"/>
          <w:sz w:val="24"/>
          <w:szCs w:val="24"/>
          <w:lang w:bidi="fa-IR"/>
        </w:rPr>
        <w:t>VGG16</w:t>
      </w:r>
      <w:r w:rsidRPr="00D94530">
        <w:rPr>
          <w:rFonts w:cstheme="minorHAnsi"/>
          <w:sz w:val="24"/>
          <w:szCs w:val="24"/>
          <w:rtl/>
          <w:lang w:bidi="fa-IR"/>
        </w:rPr>
        <w:t xml:space="preserve">، </w:t>
      </w:r>
      <w:proofErr w:type="spellStart"/>
      <w:r w:rsidRPr="00D94530">
        <w:rPr>
          <w:rFonts w:cstheme="minorHAnsi"/>
          <w:sz w:val="24"/>
          <w:szCs w:val="24"/>
          <w:lang w:bidi="fa-IR"/>
        </w:rPr>
        <w:t>MobileNet</w:t>
      </w:r>
      <w:proofErr w:type="spellEnd"/>
      <w:r w:rsidRPr="00D94530">
        <w:rPr>
          <w:rFonts w:cstheme="minorHAnsi"/>
          <w:sz w:val="24"/>
          <w:szCs w:val="24"/>
          <w:lang w:bidi="fa-IR"/>
        </w:rPr>
        <w:t xml:space="preserve"> V2</w:t>
      </w:r>
      <w:r w:rsidRPr="00D94530">
        <w:rPr>
          <w:rFonts w:cstheme="minorHAnsi"/>
          <w:sz w:val="24"/>
          <w:szCs w:val="24"/>
          <w:rtl/>
          <w:lang w:bidi="fa-IR"/>
        </w:rPr>
        <w:t xml:space="preserve"> و </w:t>
      </w:r>
      <w:proofErr w:type="spellStart"/>
      <w:r w:rsidRPr="00D94530">
        <w:rPr>
          <w:rFonts w:cstheme="minorHAnsi"/>
          <w:sz w:val="24"/>
          <w:szCs w:val="24"/>
          <w:lang w:bidi="fa-IR"/>
        </w:rPr>
        <w:t>Xception</w:t>
      </w:r>
      <w:proofErr w:type="spellEnd"/>
      <w:r w:rsidRPr="00D94530">
        <w:rPr>
          <w:rFonts w:cstheme="minorHAnsi"/>
          <w:sz w:val="24"/>
          <w:szCs w:val="24"/>
          <w:rtl/>
          <w:lang w:bidi="fa-IR"/>
        </w:rPr>
        <w:t xml:space="preserve"> برای طبقه‌بندی صفحات پردازش شده‌اند. علاوه بر این، از روش‌های پیشرفته‌ای همچون خودرمزگذارهای کاهنده نویز و </w:t>
      </w:r>
      <w:r w:rsidRPr="00D94530">
        <w:rPr>
          <w:rFonts w:cstheme="minorHAnsi"/>
          <w:sz w:val="24"/>
          <w:szCs w:val="24"/>
          <w:lang w:bidi="fa-IR"/>
        </w:rPr>
        <w:t>U-Net</w:t>
      </w:r>
      <w:r w:rsidRPr="00D94530">
        <w:rPr>
          <w:rFonts w:cstheme="minorHAnsi"/>
          <w:sz w:val="24"/>
          <w:szCs w:val="24"/>
          <w:rtl/>
          <w:lang w:bidi="fa-IR"/>
        </w:rPr>
        <w:t xml:space="preserve"> برای ترکیب ماسک سوزن و الگوریتم </w:t>
      </w:r>
      <w:proofErr w:type="spellStart"/>
      <w:r w:rsidRPr="00D94530">
        <w:rPr>
          <w:rFonts w:cstheme="minorHAnsi"/>
          <w:sz w:val="24"/>
          <w:szCs w:val="24"/>
          <w:lang w:bidi="fa-IR"/>
        </w:rPr>
        <w:t>GrabCut</w:t>
      </w:r>
      <w:proofErr w:type="spellEnd"/>
      <w:r w:rsidRPr="00D94530">
        <w:rPr>
          <w:rFonts w:cstheme="minorHAnsi"/>
          <w:sz w:val="24"/>
          <w:szCs w:val="24"/>
          <w:rtl/>
          <w:lang w:bidi="fa-IR"/>
        </w:rPr>
        <w:t xml:space="preserve"> برای تقسیم‌بندی تعاملی استفاده شده است.</w:t>
      </w:r>
    </w:p>
    <w:p w14:paraId="53FEDCA1" w14:textId="77777777" w:rsidR="00D94530" w:rsidRPr="00D94530" w:rsidRDefault="00D94530" w:rsidP="00D94530">
      <w:pPr>
        <w:bidi/>
        <w:rPr>
          <w:rFonts w:cstheme="minorHAnsi"/>
          <w:sz w:val="24"/>
          <w:szCs w:val="24"/>
          <w:lang w:bidi="fa-IR"/>
        </w:rPr>
      </w:pPr>
    </w:p>
    <w:p w14:paraId="4F60DBD4" w14:textId="50C30A62" w:rsidR="00D94530" w:rsidRPr="00D94530" w:rsidRDefault="00D94530" w:rsidP="00D94530">
      <w:pPr>
        <w:bidi/>
        <w:rPr>
          <w:rFonts w:cstheme="minorHAnsi"/>
          <w:sz w:val="24"/>
          <w:szCs w:val="24"/>
          <w:rtl/>
          <w:lang w:bidi="fa-IR"/>
        </w:rPr>
      </w:pPr>
      <w:r w:rsidRPr="00D94530">
        <w:rPr>
          <w:rFonts w:cstheme="minorHAnsi"/>
          <w:sz w:val="24"/>
          <w:szCs w:val="24"/>
          <w:rtl/>
          <w:lang w:bidi="fa-IR"/>
        </w:rPr>
        <w:t xml:space="preserve">در بخش نتایج تجربی، نویسندگان نتایج حاصل از آزمایشات مختلف را ارائه و تحلیل کرده‌اند. مدل </w:t>
      </w:r>
      <w:r w:rsidRPr="00D94530">
        <w:rPr>
          <w:rFonts w:cstheme="minorHAnsi"/>
          <w:sz w:val="24"/>
          <w:szCs w:val="24"/>
          <w:lang w:bidi="fa-IR"/>
        </w:rPr>
        <w:t>YOLOv8</w:t>
      </w:r>
      <w:r w:rsidRPr="00D94530">
        <w:rPr>
          <w:rFonts w:cstheme="minorHAnsi"/>
          <w:sz w:val="24"/>
          <w:szCs w:val="24"/>
          <w:rtl/>
          <w:lang w:bidi="fa-IR"/>
        </w:rPr>
        <w:t xml:space="preserve"> به درستی نشانگرهای صفحات را شناسایی کرده و یادگیری انتقالی باعث بهبود دقت در طبقه‌بندی صفحات شده است. ترکیب </w:t>
      </w:r>
      <w:r w:rsidR="006F257A" w:rsidRPr="006F257A">
        <w:rPr>
          <w:rFonts w:cstheme="minorHAnsi"/>
          <w:sz w:val="24"/>
          <w:szCs w:val="24"/>
          <w:lang w:bidi="fa-IR"/>
        </w:rPr>
        <w:t>needle mask</w:t>
      </w:r>
      <w:r w:rsidR="006F257A" w:rsidRPr="006F257A">
        <w:rPr>
          <w:rFonts w:cs="Calibri"/>
          <w:sz w:val="24"/>
          <w:szCs w:val="24"/>
          <w:rtl/>
          <w:lang w:bidi="fa-IR"/>
        </w:rPr>
        <w:t xml:space="preserve"> </w:t>
      </w:r>
      <w:r w:rsidRPr="00D94530">
        <w:rPr>
          <w:rFonts w:cstheme="minorHAnsi"/>
          <w:sz w:val="24"/>
          <w:szCs w:val="24"/>
          <w:rtl/>
          <w:lang w:bidi="fa-IR"/>
        </w:rPr>
        <w:t xml:space="preserve">با چالش‌هایی همچون کنتراست محدود و نویز روبرو بوده اما الگوریتم </w:t>
      </w:r>
      <w:proofErr w:type="spellStart"/>
      <w:r w:rsidRPr="00D94530">
        <w:rPr>
          <w:rFonts w:cstheme="minorHAnsi"/>
          <w:sz w:val="24"/>
          <w:szCs w:val="24"/>
          <w:lang w:bidi="fa-IR"/>
        </w:rPr>
        <w:t>GrabCut</w:t>
      </w:r>
      <w:proofErr w:type="spellEnd"/>
      <w:r w:rsidRPr="00D94530">
        <w:rPr>
          <w:rFonts w:cstheme="minorHAnsi"/>
          <w:sz w:val="24"/>
          <w:szCs w:val="24"/>
          <w:rtl/>
          <w:lang w:bidi="fa-IR"/>
        </w:rPr>
        <w:t xml:space="preserve"> عملکرد مناسبی داشته است. هرچند که نویسندگان به دلیل محدودیت‌های جمع‌آوری داده‌ها، تحلیل دقیقی از خطای زاویه </w:t>
      </w:r>
      <w:r w:rsidR="006F257A">
        <w:rPr>
          <w:rFonts w:cstheme="minorHAnsi"/>
          <w:sz w:val="24"/>
          <w:szCs w:val="24"/>
          <w:lang w:bidi="fa-IR"/>
        </w:rPr>
        <w:t>needle</w:t>
      </w:r>
      <w:r w:rsidRPr="00D94530">
        <w:rPr>
          <w:rFonts w:cstheme="minorHAnsi"/>
          <w:sz w:val="24"/>
          <w:szCs w:val="24"/>
          <w:rtl/>
          <w:lang w:bidi="fa-IR"/>
        </w:rPr>
        <w:t xml:space="preserve"> ارائه نداده‌اند. در نهایت، مطالعه نشان داده که روش‌های پیشرفته پردازش تصویر می‌توانند در خواندن نشانگرهای نوع سوزنی در هواپیماها مفید باشند، هرچند که نیاز به بهبود و توسعه‌های بیشتر احساس می‌شود.</w:t>
      </w:r>
    </w:p>
    <w:sectPr w:rsidR="00D94530" w:rsidRPr="00D9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24079"/>
    <w:multiLevelType w:val="hybridMultilevel"/>
    <w:tmpl w:val="B59EF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A0"/>
    <w:rsid w:val="001B7607"/>
    <w:rsid w:val="00566F12"/>
    <w:rsid w:val="00600D89"/>
    <w:rsid w:val="0062187F"/>
    <w:rsid w:val="00687BC0"/>
    <w:rsid w:val="006F257A"/>
    <w:rsid w:val="00740A92"/>
    <w:rsid w:val="007B5DE4"/>
    <w:rsid w:val="00865CA0"/>
    <w:rsid w:val="009C25F7"/>
    <w:rsid w:val="00C62378"/>
    <w:rsid w:val="00D9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41227"/>
  <w15:chartTrackingRefBased/>
  <w15:docId w15:val="{D90A0AAA-6A3B-4A79-8C95-A910E90F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5</Pages>
  <Words>1140</Words>
  <Characters>5520</Characters>
  <Application>Microsoft Office Word</Application>
  <DocSecurity>0</DocSecurity>
  <Lines>132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2024-07-19T10:59:00Z</dcterms:created>
  <dcterms:modified xsi:type="dcterms:W3CDTF">2024-07-29T11:37:00Z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35b51bde-6c2c-4d1c-8dfb-ea981aea6047</vt:lpwstr>
  </property>
</Properties>
</file>