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3113"/>
      </w:tblGrid>
      <w:tr w:rsidR="005522F2" w:rsidRPr="00C0385D" w14:paraId="3BD05FC8" w14:textId="77777777" w:rsidTr="4FE0A704">
        <w:tc>
          <w:tcPr>
            <w:tcW w:w="4531" w:type="dxa"/>
            <w:vMerge w:val="restart"/>
            <w:shd w:val="clear" w:color="auto" w:fill="D9D9D9" w:themeFill="background1" w:themeFillShade="D9"/>
          </w:tcPr>
          <w:p w14:paraId="09157A62" w14:textId="04465956" w:rsidR="005522F2" w:rsidRPr="00C0385D" w:rsidRDefault="005522F2" w:rsidP="00F53153">
            <w:pPr>
              <w:jc w:val="center"/>
              <w:rPr>
                <w:rFonts w:ascii="Times New Roman" w:hAnsi="Times New Roman" w:cs="Times New Roman"/>
              </w:rPr>
            </w:pPr>
            <w:r w:rsidRPr="4FE0A704">
              <w:rPr>
                <w:rFonts w:ascii="Times New Roman" w:hAnsi="Times New Roman" w:cs="Times New Roman"/>
              </w:rPr>
              <w:t>BLG351E</w:t>
            </w:r>
            <w:r>
              <w:br/>
            </w:r>
            <w:r w:rsidRPr="4FE0A704">
              <w:rPr>
                <w:rFonts w:ascii="Times New Roman" w:hAnsi="Times New Roman" w:cs="Times New Roman"/>
              </w:rPr>
              <w:t xml:space="preserve">Experiment </w:t>
            </w:r>
            <w:r w:rsidR="0148951D" w:rsidRPr="4FE0A704">
              <w:rPr>
                <w:rFonts w:ascii="Times New Roman" w:hAnsi="Times New Roman" w:cs="Times New Roman"/>
              </w:rPr>
              <w:t>4</w:t>
            </w:r>
            <w:r w:rsidR="5B60914A"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5B60914A" w:rsidRPr="4FE0A704">
              <w:rPr>
                <w:rFonts w:ascii="Times New Roman" w:hAnsi="Times New Roman" w:cs="Times New Roman"/>
              </w:rPr>
              <w:t>Part</w:t>
            </w:r>
            <w:proofErr w:type="spellEnd"/>
            <w:r w:rsidR="5B60914A" w:rsidRPr="4FE0A704">
              <w:rPr>
                <w:rFonts w:ascii="Times New Roman" w:hAnsi="Times New Roman" w:cs="Times New Roman"/>
              </w:rPr>
              <w:t xml:space="preserve"> 2</w:t>
            </w:r>
            <w:r>
              <w:br/>
            </w:r>
            <w:r w:rsidRPr="4FE0A704">
              <w:rPr>
                <w:rFonts w:ascii="Times New Roman" w:hAnsi="Times New Roman" w:cs="Times New Roman"/>
              </w:rPr>
              <w:t>“</w:t>
            </w:r>
            <w:proofErr w:type="spellStart"/>
            <w:r w:rsidR="00F53153" w:rsidRPr="4FE0A704">
              <w:rPr>
                <w:rFonts w:ascii="Times New Roman" w:hAnsi="Times New Roman" w:cs="Times New Roman"/>
              </w:rPr>
              <w:t>Stack</w:t>
            </w:r>
            <w:proofErr w:type="spellEnd"/>
            <w:r w:rsidR="00F53153" w:rsidRPr="4FE0A704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="00F53153" w:rsidRPr="4FE0A704">
              <w:rPr>
                <w:rFonts w:ascii="Times New Roman" w:hAnsi="Times New Roman" w:cs="Times New Roman"/>
              </w:rPr>
              <w:t>Subroutines</w:t>
            </w:r>
            <w:proofErr w:type="spellEnd"/>
            <w:r w:rsidRPr="4FE0A704">
              <w:rPr>
                <w:rFonts w:ascii="Times New Roman" w:hAnsi="Times New Roman" w:cs="Times New Roman"/>
              </w:rPr>
              <w:t>”</w:t>
            </w:r>
          </w:p>
          <w:p w14:paraId="5B209414" w14:textId="77777777" w:rsidR="005522F2" w:rsidRPr="00C0385D" w:rsidRDefault="005522F2" w:rsidP="005522F2">
            <w:pPr>
              <w:jc w:val="center"/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415E92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CRN</w:t>
            </w:r>
          </w:p>
        </w:tc>
        <w:tc>
          <w:tcPr>
            <w:tcW w:w="3113" w:type="dxa"/>
          </w:tcPr>
          <w:p w14:paraId="672A6659" w14:textId="4A0FC258" w:rsidR="005522F2" w:rsidRPr="00C0385D" w:rsidRDefault="00F53E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12635</w:t>
            </w:r>
          </w:p>
        </w:tc>
      </w:tr>
      <w:tr w:rsidR="005522F2" w:rsidRPr="00C0385D" w14:paraId="2BF99992" w14:textId="77777777" w:rsidTr="4FE0A704">
        <w:trPr>
          <w:trHeight w:val="123"/>
        </w:trPr>
        <w:tc>
          <w:tcPr>
            <w:tcW w:w="4531" w:type="dxa"/>
            <w:vMerge/>
          </w:tcPr>
          <w:p w14:paraId="0A37501D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998470B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  <w:proofErr w:type="spellStart"/>
            <w:r w:rsidRPr="00C0385D"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  <w:tc>
          <w:tcPr>
            <w:tcW w:w="3113" w:type="dxa"/>
          </w:tcPr>
          <w:p w14:paraId="5DAB6C7B" w14:textId="2B775AB4" w:rsidR="005522F2" w:rsidRPr="00C0385D" w:rsidRDefault="00F53E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  <w:r>
              <w:rPr>
                <w:rFonts w:ascii="Times New Roman" w:hAnsi="Times New Roman" w:cs="Times New Roman"/>
              </w:rPr>
              <w:t xml:space="preserve"> 11</w:t>
            </w:r>
          </w:p>
        </w:tc>
      </w:tr>
      <w:tr w:rsidR="005522F2" w:rsidRPr="00C0385D" w14:paraId="23DA01BB" w14:textId="77777777" w:rsidTr="4FE0A704">
        <w:trPr>
          <w:trHeight w:val="122"/>
        </w:trPr>
        <w:tc>
          <w:tcPr>
            <w:tcW w:w="4531" w:type="dxa"/>
            <w:vMerge/>
          </w:tcPr>
          <w:p w14:paraId="02EB378F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E8002AA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#1</w:t>
            </w:r>
          </w:p>
        </w:tc>
        <w:tc>
          <w:tcPr>
            <w:tcW w:w="3113" w:type="dxa"/>
          </w:tcPr>
          <w:p w14:paraId="2F0B3F1C" w14:textId="77777777" w:rsidR="005522F2" w:rsidRDefault="00F53E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Fatih Baskın</w:t>
            </w:r>
          </w:p>
          <w:p w14:paraId="6A05A809" w14:textId="23A97693" w:rsidR="00F53E3C" w:rsidRPr="00C0385D" w:rsidRDefault="00F53E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Mehmet </w:t>
            </w:r>
            <w:proofErr w:type="spellStart"/>
            <w:r>
              <w:rPr>
                <w:rFonts w:ascii="Times New Roman" w:hAnsi="Times New Roman" w:cs="Times New Roman"/>
              </w:rPr>
              <w:t>Eymen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Ünay</w:t>
            </w:r>
            <w:proofErr w:type="spellEnd"/>
          </w:p>
        </w:tc>
      </w:tr>
      <w:tr w:rsidR="005522F2" w:rsidRPr="00C0385D" w14:paraId="0B1C993C" w14:textId="77777777" w:rsidTr="4FE0A704">
        <w:tc>
          <w:tcPr>
            <w:tcW w:w="4531" w:type="dxa"/>
            <w:vMerge/>
          </w:tcPr>
          <w:p w14:paraId="5A39BBE3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F608BBE" w14:textId="77777777" w:rsidR="005522F2" w:rsidRPr="00C0385D" w:rsidRDefault="005522F2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#2</w:t>
            </w:r>
          </w:p>
        </w:tc>
        <w:tc>
          <w:tcPr>
            <w:tcW w:w="3113" w:type="dxa"/>
          </w:tcPr>
          <w:p w14:paraId="467F4B4C" w14:textId="189BA020" w:rsidR="005522F2" w:rsidRDefault="00F53E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Malek</w:t>
            </w:r>
            <w:proofErr w:type="spellEnd"/>
          </w:p>
          <w:p w14:paraId="41C8F396" w14:textId="7B7D6741" w:rsidR="00F53E3C" w:rsidRPr="00C0385D" w:rsidRDefault="00F53E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Rojen</w:t>
            </w:r>
            <w:proofErr w:type="spellEnd"/>
            <w:r>
              <w:rPr>
                <w:rFonts w:ascii="Times New Roman" w:hAnsi="Times New Roman" w:cs="Times New Roman"/>
              </w:rPr>
              <w:t xml:space="preserve"> Arda Şeşen</w:t>
            </w:r>
          </w:p>
        </w:tc>
      </w:tr>
      <w:tr w:rsidR="005522F2" w:rsidRPr="00C0385D" w14:paraId="7633483A" w14:textId="77777777" w:rsidTr="4FE0A704">
        <w:tc>
          <w:tcPr>
            <w:tcW w:w="9062" w:type="dxa"/>
            <w:gridSpan w:val="3"/>
            <w:shd w:val="clear" w:color="auto" w:fill="D9D9D9" w:themeFill="background1" w:themeFillShade="D9"/>
          </w:tcPr>
          <w:p w14:paraId="7CFD381D" w14:textId="1E251035" w:rsidR="009E36B6" w:rsidRPr="00C0385D" w:rsidRDefault="5402D7B8" w:rsidP="7BA052DD">
            <w:pPr>
              <w:rPr>
                <w:rFonts w:ascii="Times New Roman" w:hAnsi="Times New Roman" w:cs="Times New Roman"/>
              </w:rPr>
            </w:pPr>
            <w:r w:rsidRPr="4FE0A704">
              <w:rPr>
                <w:rFonts w:ascii="Times New Roman" w:hAnsi="Times New Roman" w:cs="Times New Roman"/>
              </w:rPr>
              <w:t>Q</w:t>
            </w:r>
            <w:r w:rsidR="2CAA256E" w:rsidRPr="4FE0A704">
              <w:rPr>
                <w:rFonts w:ascii="Times New Roman" w:hAnsi="Times New Roman" w:cs="Times New Roman"/>
              </w:rPr>
              <w:t>2</w:t>
            </w:r>
            <w:r w:rsidRPr="4FE0A704">
              <w:rPr>
                <w:rFonts w:ascii="Times New Roman" w:hAnsi="Times New Roman" w:cs="Times New Roman"/>
              </w:rPr>
              <w:t xml:space="preserve">) (30 </w:t>
            </w:r>
            <w:proofErr w:type="spellStart"/>
            <w:r w:rsidRPr="4FE0A704">
              <w:rPr>
                <w:rFonts w:ascii="Times New Roman" w:hAnsi="Times New Roman" w:cs="Times New Roman"/>
              </w:rPr>
              <w:t>pts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.) </w:t>
            </w:r>
            <w:proofErr w:type="spellStart"/>
            <w:r w:rsidRPr="4FE0A704">
              <w:rPr>
                <w:rFonts w:ascii="Times New Roman" w:hAnsi="Times New Roman" w:cs="Times New Roman"/>
              </w:rPr>
              <w:t>What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4FE0A704">
              <w:rPr>
                <w:rFonts w:ascii="Times New Roman" w:hAnsi="Times New Roman" w:cs="Times New Roman"/>
              </w:rPr>
              <w:t>the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FE0A704">
              <w:rPr>
                <w:rFonts w:ascii="Times New Roman" w:hAnsi="Times New Roman" w:cs="Times New Roman"/>
              </w:rPr>
              <w:t>maximum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FE0A704">
              <w:rPr>
                <w:rFonts w:ascii="Times New Roman" w:hAnsi="Times New Roman" w:cs="Times New Roman"/>
              </w:rPr>
              <w:t>depth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4FE0A704">
              <w:rPr>
                <w:rFonts w:ascii="Times New Roman" w:hAnsi="Times New Roman" w:cs="Times New Roman"/>
              </w:rPr>
              <w:t>the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FE0A704">
              <w:rPr>
                <w:rFonts w:ascii="Times New Roman" w:hAnsi="Times New Roman" w:cs="Times New Roman"/>
              </w:rPr>
              <w:t>stack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FE0A704">
              <w:rPr>
                <w:rFonts w:ascii="Times New Roman" w:hAnsi="Times New Roman" w:cs="Times New Roman"/>
              </w:rPr>
              <w:t>for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FE0A704">
              <w:rPr>
                <w:rFonts w:ascii="Times New Roman" w:hAnsi="Times New Roman" w:cs="Times New Roman"/>
              </w:rPr>
              <w:t>recursive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FE0A704">
              <w:rPr>
                <w:rFonts w:ascii="Times New Roman" w:hAnsi="Times New Roman" w:cs="Times New Roman"/>
              </w:rPr>
              <w:t>function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FE0A704">
              <w:rPr>
                <w:rFonts w:ascii="Times New Roman" w:hAnsi="Times New Roman" w:cs="Times New Roman"/>
              </w:rPr>
              <w:t>Dot</w:t>
            </w:r>
            <w:proofErr w:type="spellEnd"/>
            <w:r w:rsidRPr="4FE0A70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4FE0A704">
              <w:rPr>
                <w:rFonts w:ascii="Times New Roman" w:hAnsi="Times New Roman" w:cs="Times New Roman"/>
              </w:rPr>
              <w:t>A,B</w:t>
            </w:r>
            <w:proofErr w:type="gramEnd"/>
            <w:r w:rsidRPr="4FE0A704">
              <w:rPr>
                <w:rFonts w:ascii="Times New Roman" w:hAnsi="Times New Roman" w:cs="Times New Roman"/>
              </w:rPr>
              <w:t>,i,N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4FE0A704">
              <w:rPr>
                <w:rFonts w:ascii="Times New Roman" w:hAnsi="Times New Roman" w:cs="Times New Roman"/>
              </w:rPr>
              <w:t>given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4FE0A704">
              <w:rPr>
                <w:rFonts w:ascii="Times New Roman" w:hAnsi="Times New Roman" w:cs="Times New Roman"/>
              </w:rPr>
              <w:t>Part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3? </w:t>
            </w:r>
            <w:proofErr w:type="gramStart"/>
            <w:r w:rsidRPr="4FE0A704">
              <w:rPr>
                <w:rFonts w:ascii="Times New Roman" w:hAnsi="Times New Roman" w:cs="Times New Roman"/>
              </w:rPr>
              <w:t>How?(</w:t>
            </w:r>
            <w:proofErr w:type="spellStart"/>
            <w:proofErr w:type="gramEnd"/>
            <w:r w:rsidRPr="4FE0A704">
              <w:rPr>
                <w:rFonts w:ascii="Times New Roman" w:hAnsi="Times New Roman" w:cs="Times New Roman"/>
              </w:rPr>
              <w:t>Note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FE0A704">
              <w:rPr>
                <w:rFonts w:ascii="Times New Roman" w:hAnsi="Times New Roman" w:cs="Times New Roman"/>
              </w:rPr>
              <w:t>that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FE0A704">
              <w:rPr>
                <w:rFonts w:ascii="Times New Roman" w:hAnsi="Times New Roman" w:cs="Times New Roman"/>
              </w:rPr>
              <w:t>the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FE0A704">
              <w:rPr>
                <w:rFonts w:ascii="Times New Roman" w:hAnsi="Times New Roman" w:cs="Times New Roman"/>
              </w:rPr>
              <w:t>function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FE0A704">
              <w:rPr>
                <w:rFonts w:ascii="Times New Roman" w:hAnsi="Times New Roman" w:cs="Times New Roman"/>
              </w:rPr>
              <w:t>requires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4 </w:t>
            </w:r>
            <w:proofErr w:type="spellStart"/>
            <w:r w:rsidRPr="4FE0A704">
              <w:rPr>
                <w:rFonts w:ascii="Times New Roman" w:hAnsi="Times New Roman" w:cs="Times New Roman"/>
              </w:rPr>
              <w:t>variables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 &amp; </w:t>
            </w:r>
            <w:proofErr w:type="spellStart"/>
            <w:r w:rsidRPr="4FE0A704">
              <w:rPr>
                <w:rFonts w:ascii="Times New Roman" w:hAnsi="Times New Roman" w:cs="Times New Roman"/>
              </w:rPr>
              <w:t>all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FE0A704">
              <w:rPr>
                <w:rFonts w:ascii="Times New Roman" w:hAnsi="Times New Roman" w:cs="Times New Roman"/>
              </w:rPr>
              <w:t>variables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FE0A704">
              <w:rPr>
                <w:rFonts w:ascii="Times New Roman" w:hAnsi="Times New Roman" w:cs="Times New Roman"/>
              </w:rPr>
              <w:t>are</w:t>
            </w:r>
            <w:proofErr w:type="spellEnd"/>
            <w:r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E821C71" w:rsidRPr="4FE0A704">
              <w:rPr>
                <w:rFonts w:ascii="Times New Roman" w:hAnsi="Times New Roman" w:cs="Times New Roman"/>
              </w:rPr>
              <w:t>passed</w:t>
            </w:r>
            <w:proofErr w:type="spellEnd"/>
            <w:r w:rsidR="0E821C71"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E821C71" w:rsidRPr="4FE0A704">
              <w:rPr>
                <w:rFonts w:ascii="Times New Roman" w:hAnsi="Times New Roman" w:cs="Times New Roman"/>
              </w:rPr>
              <w:t>through</w:t>
            </w:r>
            <w:proofErr w:type="spellEnd"/>
            <w:r w:rsidR="0E821C71"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FE0A704">
              <w:rPr>
                <w:rFonts w:ascii="Times New Roman" w:hAnsi="Times New Roman" w:cs="Times New Roman"/>
              </w:rPr>
              <w:t>stack</w:t>
            </w:r>
            <w:proofErr w:type="spellEnd"/>
            <w:r w:rsidRPr="4FE0A704">
              <w:rPr>
                <w:rFonts w:ascii="Times New Roman" w:hAnsi="Times New Roman" w:cs="Times New Roman"/>
              </w:rPr>
              <w:t>.</w:t>
            </w:r>
            <w:r w:rsidR="0E0C1B3F" w:rsidRPr="4FE0A704">
              <w:rPr>
                <w:rFonts w:ascii="Times New Roman" w:hAnsi="Times New Roman" w:cs="Times New Roman"/>
              </w:rPr>
              <w:t xml:space="preserve"> Hint: </w:t>
            </w:r>
            <w:proofErr w:type="spellStart"/>
            <w:r w:rsidR="0E0C1B3F" w:rsidRPr="4FE0A704">
              <w:rPr>
                <w:rFonts w:ascii="Times New Roman" w:hAnsi="Times New Roman" w:cs="Times New Roman"/>
              </w:rPr>
              <w:t>Result</w:t>
            </w:r>
            <w:proofErr w:type="spellEnd"/>
            <w:r w:rsidR="0E0C1B3F" w:rsidRPr="4FE0A7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E0C1B3F" w:rsidRPr="4FE0A704">
              <w:rPr>
                <w:rFonts w:ascii="Times New Roman" w:hAnsi="Times New Roman" w:cs="Times New Roman"/>
              </w:rPr>
              <w:t>should</w:t>
            </w:r>
            <w:proofErr w:type="spellEnd"/>
            <w:r w:rsidR="0E0C1B3F" w:rsidRPr="4FE0A704">
              <w:rPr>
                <w:rFonts w:ascii="Times New Roman" w:hAnsi="Times New Roman" w:cs="Times New Roman"/>
              </w:rPr>
              <w:t xml:space="preserve"> be in </w:t>
            </w:r>
            <w:proofErr w:type="spellStart"/>
            <w:r w:rsidR="0E0C1B3F" w:rsidRPr="4FE0A704">
              <w:rPr>
                <w:rFonts w:ascii="Times New Roman" w:hAnsi="Times New Roman" w:cs="Times New Roman"/>
              </w:rPr>
              <w:t>terms</w:t>
            </w:r>
            <w:proofErr w:type="spellEnd"/>
            <w:r w:rsidR="0E0C1B3F" w:rsidRPr="4FE0A704">
              <w:rPr>
                <w:rFonts w:ascii="Times New Roman" w:hAnsi="Times New Roman" w:cs="Times New Roman"/>
              </w:rPr>
              <w:t xml:space="preserve"> of N.</w:t>
            </w:r>
            <w:r w:rsidRPr="4FE0A704">
              <w:rPr>
                <w:rFonts w:ascii="Times New Roman" w:hAnsi="Times New Roman" w:cs="Times New Roman"/>
              </w:rPr>
              <w:t>)</w:t>
            </w:r>
          </w:p>
        </w:tc>
      </w:tr>
      <w:tr w:rsidR="005522F2" w:rsidRPr="00C0385D" w14:paraId="62EBF9A1" w14:textId="77777777" w:rsidTr="4FE0A704">
        <w:tc>
          <w:tcPr>
            <w:tcW w:w="9062" w:type="dxa"/>
            <w:gridSpan w:val="3"/>
          </w:tcPr>
          <w:p w14:paraId="7581AA58" w14:textId="77777777" w:rsidR="00723BB6" w:rsidRDefault="00723BB6" w:rsidP="7BA052DD">
            <w:pPr>
              <w:rPr>
                <w:rFonts w:ascii="Times New Roman" w:hAnsi="Times New Roman" w:cs="Times New Roman"/>
              </w:rPr>
            </w:pPr>
          </w:p>
          <w:p w14:paraId="44F69B9A" w14:textId="49119EC2" w:rsidR="00C0385D" w:rsidRPr="00C0385D" w:rsidRDefault="00F53E3C" w:rsidP="7BA05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</w:rPr>
              <w:t>will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N + 1 </w:t>
            </w:r>
            <w:proofErr w:type="spellStart"/>
            <w:r>
              <w:rPr>
                <w:rFonts w:ascii="Times New Roman" w:hAnsi="Times New Roman" w:cs="Times New Roman"/>
              </w:rPr>
              <w:t>times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since </w:t>
            </w:r>
            <w:proofErr w:type="spellStart"/>
            <w:r>
              <w:rPr>
                <w:rFonts w:ascii="Times New Roman" w:hAnsi="Times New Roman" w:cs="Times New Roman"/>
              </w:rPr>
              <w:t>vectors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have</w:t>
            </w:r>
            <w:proofErr w:type="spellEnd"/>
            <w:r>
              <w:rPr>
                <w:rFonts w:ascii="Times New Roman" w:hAnsi="Times New Roman" w:cs="Times New Roman"/>
              </w:rPr>
              <w:t xml:space="preserve"> N </w:t>
            </w:r>
            <w:proofErr w:type="spellStart"/>
            <w:r>
              <w:rPr>
                <w:rFonts w:ascii="Times New Roman" w:hAnsi="Times New Roman" w:cs="Times New Roman"/>
              </w:rPr>
              <w:t>elements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multiplication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723BB6">
              <w:rPr>
                <w:rFonts w:ascii="Times New Roman" w:hAnsi="Times New Roman" w:cs="Times New Roman"/>
              </w:rPr>
              <w:t xml:space="preserve">of </w:t>
            </w:r>
            <w:proofErr w:type="spellStart"/>
            <w:r w:rsidR="00723BB6">
              <w:rPr>
                <w:rFonts w:ascii="Times New Roman" w:hAnsi="Times New Roman" w:cs="Times New Roman"/>
              </w:rPr>
              <w:t>Ai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and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Bi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will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occur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N </w:t>
            </w:r>
            <w:proofErr w:type="spellStart"/>
            <w:r w:rsidR="00723BB6">
              <w:rPr>
                <w:rFonts w:ascii="Times New Roman" w:hAnsi="Times New Roman" w:cs="Times New Roman"/>
              </w:rPr>
              <w:t>times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and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as a </w:t>
            </w:r>
            <w:proofErr w:type="spellStart"/>
            <w:r w:rsidR="00723BB6">
              <w:rPr>
                <w:rFonts w:ascii="Times New Roman" w:hAnsi="Times New Roman" w:cs="Times New Roman"/>
              </w:rPr>
              <w:t>base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case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for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recursive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function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when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i == N </w:t>
            </w:r>
            <w:proofErr w:type="spellStart"/>
            <w:r w:rsidR="00723BB6">
              <w:rPr>
                <w:rFonts w:ascii="Times New Roman" w:hAnsi="Times New Roman" w:cs="Times New Roman"/>
              </w:rPr>
              <w:t>function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will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return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so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recursive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call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will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BB6">
              <w:rPr>
                <w:rFonts w:ascii="Times New Roman" w:hAnsi="Times New Roman" w:cs="Times New Roman"/>
              </w:rPr>
              <w:t>end</w:t>
            </w:r>
            <w:proofErr w:type="spellEnd"/>
            <w:r w:rsidR="00723BB6">
              <w:rPr>
                <w:rFonts w:ascii="Times New Roman" w:hAnsi="Times New Roman" w:cs="Times New Roman"/>
              </w:rPr>
              <w:t xml:space="preserve">. </w:t>
            </w:r>
          </w:p>
          <w:p w14:paraId="5F07D11E" w14:textId="77777777" w:rsidR="005522F2" w:rsidRPr="00C0385D" w:rsidRDefault="005522F2" w:rsidP="005522F2">
            <w:pPr>
              <w:rPr>
                <w:rFonts w:ascii="Times New Roman" w:hAnsi="Times New Roman" w:cs="Times New Roman"/>
              </w:rPr>
            </w:pPr>
          </w:p>
          <w:p w14:paraId="68EC860E" w14:textId="2ECAD00E" w:rsidR="4FE0A704" w:rsidRDefault="00723BB6" w:rsidP="4FE0A7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Since </w:t>
            </w:r>
            <w:proofErr w:type="spellStart"/>
            <w:r>
              <w:rPr>
                <w:rFonts w:ascii="Times New Roman" w:hAnsi="Times New Roman" w:cs="Times New Roman"/>
              </w:rPr>
              <w:t>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calls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allocate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spaces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(4 </w:t>
            </w: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variables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return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adress</w:t>
            </w:r>
            <w:proofErr w:type="spellEnd"/>
            <w:r>
              <w:rPr>
                <w:rFonts w:ascii="Times New Roman" w:hAnsi="Times New Roman" w:cs="Times New Roman"/>
              </w:rPr>
              <w:t xml:space="preserve">) in total 5 x (N+1) </w:t>
            </w:r>
            <w:proofErr w:type="spellStart"/>
            <w:r>
              <w:rPr>
                <w:rFonts w:ascii="Times New Roman" w:hAnsi="Times New Roman" w:cs="Times New Roman"/>
              </w:rPr>
              <w:t>words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will</w:t>
            </w:r>
            <w:proofErr w:type="spellEnd"/>
            <w:r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</w:rPr>
              <w:t>allocated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recursive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calls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1508A3C" w14:textId="77777777" w:rsidR="005522F2" w:rsidRPr="00C0385D" w:rsidRDefault="005522F2" w:rsidP="005522F2">
            <w:pPr>
              <w:rPr>
                <w:rFonts w:ascii="Times New Roman" w:hAnsi="Times New Roman" w:cs="Times New Roman"/>
              </w:rPr>
            </w:pPr>
          </w:p>
        </w:tc>
      </w:tr>
      <w:tr w:rsidR="005522F2" w:rsidRPr="00C0385D" w14:paraId="07A7FF9D" w14:textId="77777777" w:rsidTr="4FE0A704">
        <w:tc>
          <w:tcPr>
            <w:tcW w:w="9062" w:type="dxa"/>
            <w:gridSpan w:val="3"/>
            <w:shd w:val="clear" w:color="auto" w:fill="D9D9D9" w:themeFill="background1" w:themeFillShade="D9"/>
          </w:tcPr>
          <w:p w14:paraId="2F2B50F5" w14:textId="649119F0" w:rsidR="005522F2" w:rsidRPr="00C0385D" w:rsidRDefault="66ABAE53" w:rsidP="7BA052DD">
            <w:pPr>
              <w:rPr>
                <w:rFonts w:ascii="Times New Roman" w:hAnsi="Times New Roman" w:cs="Times New Roman"/>
              </w:rPr>
            </w:pPr>
            <w:r w:rsidRPr="7BA052DD">
              <w:rPr>
                <w:rFonts w:ascii="Times New Roman" w:hAnsi="Times New Roman" w:cs="Times New Roman"/>
              </w:rPr>
              <w:t>Q</w:t>
            </w:r>
            <w:r w:rsidR="4BA0FD3B" w:rsidRPr="7BA052DD">
              <w:rPr>
                <w:rFonts w:ascii="Times New Roman" w:hAnsi="Times New Roman" w:cs="Times New Roman"/>
              </w:rPr>
              <w:t>3</w:t>
            </w:r>
            <w:r w:rsidRPr="7BA052DD">
              <w:rPr>
                <w:rFonts w:ascii="Times New Roman" w:hAnsi="Times New Roman" w:cs="Times New Roman"/>
              </w:rPr>
              <w:t xml:space="preserve">) (30 </w:t>
            </w:r>
            <w:proofErr w:type="spellStart"/>
            <w:r w:rsidRPr="7BA052DD">
              <w:rPr>
                <w:rFonts w:ascii="Times New Roman" w:hAnsi="Times New Roman" w:cs="Times New Roman"/>
              </w:rPr>
              <w:t>pts</w:t>
            </w:r>
            <w:proofErr w:type="spellEnd"/>
            <w:r w:rsidRPr="7BA052DD">
              <w:rPr>
                <w:rFonts w:ascii="Times New Roman" w:hAnsi="Times New Roman" w:cs="Times New Roman"/>
              </w:rPr>
              <w:t xml:space="preserve">.) </w:t>
            </w:r>
            <w:proofErr w:type="spellStart"/>
            <w:r w:rsidRPr="7BA052DD">
              <w:rPr>
                <w:rFonts w:ascii="Times New Roman" w:hAnsi="Times New Roman" w:cs="Times New Roman"/>
              </w:rPr>
              <w:t>Why</w:t>
            </w:r>
            <w:proofErr w:type="spellEnd"/>
            <w:r w:rsidRPr="7BA052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7BA052DD">
              <w:rPr>
                <w:rFonts w:ascii="Times New Roman" w:hAnsi="Times New Roman" w:cs="Times New Roman"/>
              </w:rPr>
              <w:t>did</w:t>
            </w:r>
            <w:proofErr w:type="spellEnd"/>
            <w:r w:rsidRPr="7BA052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7BA052DD">
              <w:rPr>
                <w:rFonts w:ascii="Times New Roman" w:hAnsi="Times New Roman" w:cs="Times New Roman"/>
              </w:rPr>
              <w:t>you</w:t>
            </w:r>
            <w:proofErr w:type="spellEnd"/>
            <w:r w:rsidRPr="7BA052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7BA052DD">
              <w:rPr>
                <w:rFonts w:ascii="Times New Roman" w:hAnsi="Times New Roman" w:cs="Times New Roman"/>
              </w:rPr>
              <w:t>increase</w:t>
            </w:r>
            <w:proofErr w:type="spellEnd"/>
            <w:r w:rsidRPr="7BA052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7BA052DD">
              <w:rPr>
                <w:rFonts w:ascii="Times New Roman" w:hAnsi="Times New Roman" w:cs="Times New Roman"/>
              </w:rPr>
              <w:t>the</w:t>
            </w:r>
            <w:proofErr w:type="spellEnd"/>
            <w:r w:rsidRPr="7BA052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7BA052DD">
              <w:rPr>
                <w:rFonts w:ascii="Times New Roman" w:hAnsi="Times New Roman" w:cs="Times New Roman"/>
              </w:rPr>
              <w:t>stack</w:t>
            </w:r>
            <w:proofErr w:type="spellEnd"/>
            <w:r w:rsidRPr="7BA052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7BA052DD">
              <w:rPr>
                <w:rFonts w:ascii="Times New Roman" w:hAnsi="Times New Roman" w:cs="Times New Roman"/>
              </w:rPr>
              <w:t>pointer</w:t>
            </w:r>
            <w:proofErr w:type="spellEnd"/>
            <w:r w:rsidRPr="7BA052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7BA052DD">
              <w:rPr>
                <w:rFonts w:ascii="Times New Roman" w:hAnsi="Times New Roman" w:cs="Times New Roman"/>
              </w:rPr>
              <w:t>twice</w:t>
            </w:r>
            <w:proofErr w:type="spellEnd"/>
            <w:r w:rsidRPr="7BA052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7BA052DD">
              <w:rPr>
                <w:rFonts w:ascii="Times New Roman" w:hAnsi="Times New Roman" w:cs="Times New Roman"/>
              </w:rPr>
              <w:t>to</w:t>
            </w:r>
            <w:proofErr w:type="spellEnd"/>
            <w:r w:rsidRPr="7BA052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7BA052DD">
              <w:rPr>
                <w:rFonts w:ascii="Times New Roman" w:hAnsi="Times New Roman" w:cs="Times New Roman"/>
              </w:rPr>
              <w:t>reach</w:t>
            </w:r>
            <w:proofErr w:type="spellEnd"/>
            <w:r w:rsidRPr="7BA052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7BA052DD">
              <w:rPr>
                <w:rFonts w:ascii="Times New Roman" w:hAnsi="Times New Roman" w:cs="Times New Roman"/>
              </w:rPr>
              <w:t>each</w:t>
            </w:r>
            <w:proofErr w:type="spellEnd"/>
            <w:r w:rsidRPr="7BA052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7BA052DD">
              <w:rPr>
                <w:rFonts w:ascii="Times New Roman" w:hAnsi="Times New Roman" w:cs="Times New Roman"/>
              </w:rPr>
              <w:t>parameter</w:t>
            </w:r>
            <w:proofErr w:type="spellEnd"/>
            <w:r w:rsidRPr="7BA052DD">
              <w:rPr>
                <w:rFonts w:ascii="Times New Roman" w:hAnsi="Times New Roman" w:cs="Times New Roman"/>
              </w:rPr>
              <w:t>? (</w:t>
            </w:r>
            <w:proofErr w:type="spellStart"/>
            <w:proofErr w:type="gramStart"/>
            <w:r w:rsidRPr="7BA052DD">
              <w:rPr>
                <w:rFonts w:ascii="Times New Roman" w:hAnsi="Times New Roman" w:cs="Times New Roman"/>
              </w:rPr>
              <w:t>e.g</w:t>
            </w:r>
            <w:proofErr w:type="spellEnd"/>
            <w:r w:rsidRPr="7BA052DD">
              <w:rPr>
                <w:rFonts w:ascii="Times New Roman" w:hAnsi="Times New Roman" w:cs="Times New Roman"/>
              </w:rPr>
              <w:t>.</w:t>
            </w:r>
            <w:proofErr w:type="gramEnd"/>
            <w:r w:rsidRPr="7BA052DD">
              <w:rPr>
                <w:rFonts w:ascii="Times New Roman" w:hAnsi="Times New Roman" w:cs="Times New Roman"/>
              </w:rPr>
              <w:t xml:space="preserve"> 2(SP), 4(SP))</w:t>
            </w:r>
          </w:p>
        </w:tc>
      </w:tr>
      <w:tr w:rsidR="00C0385D" w:rsidRPr="00C0385D" w14:paraId="43D6B1D6" w14:textId="77777777" w:rsidTr="4FE0A704">
        <w:tc>
          <w:tcPr>
            <w:tcW w:w="9062" w:type="dxa"/>
            <w:gridSpan w:val="3"/>
          </w:tcPr>
          <w:p w14:paraId="17DBC151" w14:textId="77777777" w:rsidR="00C0385D" w:rsidRPr="00C0385D" w:rsidRDefault="00C0385D" w:rsidP="005522F2">
            <w:pPr>
              <w:rPr>
                <w:rFonts w:ascii="Times New Roman" w:hAnsi="Times New Roman" w:cs="Times New Roman"/>
              </w:rPr>
            </w:pPr>
          </w:p>
          <w:p w14:paraId="6542A001" w14:textId="61494EF1" w:rsidR="4FE0A704" w:rsidRDefault="00723BB6" w:rsidP="4FE0A70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Words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occupy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bytes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space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so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order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we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increase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pointer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two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C92759">
              <w:rPr>
                <w:rFonts w:ascii="Times New Roman" w:hAnsi="Times New Roman" w:cs="Times New Roman"/>
              </w:rPr>
              <w:t>We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are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increasing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the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stack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pointer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because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stack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grows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into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lower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memory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addresses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so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previously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held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words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are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held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="00C92759">
              <w:rPr>
                <w:rFonts w:ascii="Times New Roman" w:hAnsi="Times New Roman" w:cs="Times New Roman"/>
              </w:rPr>
              <w:t>higher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memory</w:t>
            </w:r>
            <w:proofErr w:type="spellEnd"/>
            <w:r w:rsidR="00C92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2759">
              <w:rPr>
                <w:rFonts w:ascii="Times New Roman" w:hAnsi="Times New Roman" w:cs="Times New Roman"/>
              </w:rPr>
              <w:t>addresses</w:t>
            </w:r>
            <w:proofErr w:type="spellEnd"/>
            <w:r w:rsidR="00C92759">
              <w:rPr>
                <w:rFonts w:ascii="Times New Roman" w:hAnsi="Times New Roman" w:cs="Times New Roman"/>
              </w:rPr>
              <w:t>.</w:t>
            </w:r>
          </w:p>
          <w:p w14:paraId="687C6DE0" w14:textId="77777777" w:rsidR="00C0385D" w:rsidRPr="00C0385D" w:rsidRDefault="00C0385D" w:rsidP="005522F2">
            <w:pPr>
              <w:rPr>
                <w:rFonts w:ascii="Times New Roman" w:hAnsi="Times New Roman" w:cs="Times New Roman"/>
              </w:rPr>
            </w:pPr>
          </w:p>
        </w:tc>
      </w:tr>
    </w:tbl>
    <w:p w14:paraId="0D142F6F" w14:textId="77777777" w:rsidR="003E4EA7" w:rsidRPr="00C0385D" w:rsidRDefault="003E4EA7" w:rsidP="0099429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E4EA7" w:rsidRPr="00C0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22FF0"/>
    <w:multiLevelType w:val="hybridMultilevel"/>
    <w:tmpl w:val="9154BDD8"/>
    <w:lvl w:ilvl="0" w:tplc="85E07F48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68402D9A"/>
    <w:multiLevelType w:val="hybridMultilevel"/>
    <w:tmpl w:val="EA9E44F2"/>
    <w:lvl w:ilvl="0" w:tplc="F7D0A8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5"/>
    <w:rsid w:val="00031E98"/>
    <w:rsid w:val="001951AD"/>
    <w:rsid w:val="00240882"/>
    <w:rsid w:val="003E4EA7"/>
    <w:rsid w:val="00462C8B"/>
    <w:rsid w:val="00511DD5"/>
    <w:rsid w:val="005522F2"/>
    <w:rsid w:val="005B4193"/>
    <w:rsid w:val="00723BB6"/>
    <w:rsid w:val="00803952"/>
    <w:rsid w:val="0099429F"/>
    <w:rsid w:val="009E36B6"/>
    <w:rsid w:val="009F5AFC"/>
    <w:rsid w:val="00A60D89"/>
    <w:rsid w:val="00A61EE3"/>
    <w:rsid w:val="00AD2064"/>
    <w:rsid w:val="00BE1C91"/>
    <w:rsid w:val="00C03165"/>
    <w:rsid w:val="00C0385D"/>
    <w:rsid w:val="00C92759"/>
    <w:rsid w:val="00DD261F"/>
    <w:rsid w:val="00F14432"/>
    <w:rsid w:val="00F53153"/>
    <w:rsid w:val="00F53E3C"/>
    <w:rsid w:val="0148951D"/>
    <w:rsid w:val="05E0FD13"/>
    <w:rsid w:val="0B3963E6"/>
    <w:rsid w:val="0C0C10F6"/>
    <w:rsid w:val="0CD53447"/>
    <w:rsid w:val="0E0C1B3F"/>
    <w:rsid w:val="0E821C71"/>
    <w:rsid w:val="1A8E51E5"/>
    <w:rsid w:val="22F7566A"/>
    <w:rsid w:val="24C5EB5D"/>
    <w:rsid w:val="2CAA256E"/>
    <w:rsid w:val="3525F28B"/>
    <w:rsid w:val="3A12F664"/>
    <w:rsid w:val="3D5C09B4"/>
    <w:rsid w:val="3DE0FF64"/>
    <w:rsid w:val="3F778146"/>
    <w:rsid w:val="40DFD4FD"/>
    <w:rsid w:val="4BA0FD3B"/>
    <w:rsid w:val="4FE0A704"/>
    <w:rsid w:val="512DFF59"/>
    <w:rsid w:val="5402D7B8"/>
    <w:rsid w:val="5B60914A"/>
    <w:rsid w:val="5DCEBD29"/>
    <w:rsid w:val="5DEBDAD4"/>
    <w:rsid w:val="644052F9"/>
    <w:rsid w:val="66ABAE53"/>
    <w:rsid w:val="7174704F"/>
    <w:rsid w:val="72506D95"/>
    <w:rsid w:val="74AC1111"/>
    <w:rsid w:val="7600CE5C"/>
    <w:rsid w:val="7BA0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5DDC"/>
  <w15:chartTrackingRefBased/>
  <w15:docId w15:val="{4F21D706-A701-4325-9A5B-1774CBB3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52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B419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B4193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5B4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Fatih  Baskın</cp:lastModifiedBy>
  <cp:revision>15</cp:revision>
  <dcterms:created xsi:type="dcterms:W3CDTF">2021-10-16T19:51:00Z</dcterms:created>
  <dcterms:modified xsi:type="dcterms:W3CDTF">2022-10-26T11:04:00Z</dcterms:modified>
</cp:coreProperties>
</file>