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55405" w14:textId="77777777" w:rsidR="00A56905" w:rsidRDefault="00A56905" w:rsidP="00EF7FC5">
      <w:pPr>
        <w:pStyle w:val="Title"/>
        <w:rPr>
          <w:lang w:val="en-GB"/>
        </w:rPr>
      </w:pPr>
      <w:r>
        <w:rPr>
          <w:lang w:val="en-GB"/>
        </w:rPr>
        <w:t>ROUND2</w:t>
      </w:r>
    </w:p>
    <w:p w14:paraId="7CA28013" w14:textId="414A1CF2" w:rsidR="00792671" w:rsidRDefault="00792671" w:rsidP="00EF7FC5">
      <w:pPr>
        <w:pStyle w:val="Title"/>
      </w:pPr>
      <w:r>
        <w:t>Confidential Information for HTD: QALY Adjustment for RCMD Treatment</w:t>
      </w:r>
    </w:p>
    <w:p w14:paraId="01186612" w14:textId="77777777" w:rsidR="00792671" w:rsidRDefault="00792671" w:rsidP="00792671"/>
    <w:p w14:paraId="20107C1C" w14:textId="4277F37D" w:rsidR="00792671" w:rsidRPr="00430AE5" w:rsidRDefault="00792671" w:rsidP="00430AE5">
      <w:pPr>
        <w:rPr>
          <w:b/>
          <w:bCs/>
          <w:sz w:val="32"/>
          <w:szCs w:val="32"/>
          <w:u w:val="single"/>
        </w:rPr>
      </w:pPr>
      <w:r w:rsidRPr="00430AE5">
        <w:rPr>
          <w:b/>
          <w:bCs/>
          <w:sz w:val="32"/>
          <w:szCs w:val="32"/>
          <w:u w:val="single"/>
        </w:rPr>
        <w:t>Immediate Attention Required</w:t>
      </w:r>
    </w:p>
    <w:p w14:paraId="51174FB5" w14:textId="77777777" w:rsidR="00792671" w:rsidRDefault="00792671" w:rsidP="00792671">
      <w:r>
        <w:t>Dear Health Technology Developer Team,</w:t>
      </w:r>
    </w:p>
    <w:p w14:paraId="3A03FC12" w14:textId="77777777" w:rsidR="00792671" w:rsidRDefault="00792671" w:rsidP="00792671">
      <w:r>
        <w:t>I am writing to inform you of an urgent matter related to the ongoing negotiations with the Healthcare Payer (HCP) for our new orphan drug treating rare chronic muscle disease (RCMD).</w:t>
      </w:r>
    </w:p>
    <w:p w14:paraId="3F1B0567" w14:textId="160268FC" w:rsidR="00792671" w:rsidRDefault="00EF7FC5" w:rsidP="00EF7FC5">
      <w:pPr>
        <w:pStyle w:val="Heading2"/>
      </w:pPr>
      <w:r>
        <w:rPr>
          <w:lang w:val="en-GB"/>
        </w:rPr>
        <w:t>R</w:t>
      </w:r>
      <w:r w:rsidR="00792671">
        <w:t>evised QALYs</w:t>
      </w:r>
    </w:p>
    <w:p w14:paraId="631DB07F" w14:textId="04D37DD0" w:rsidR="00792671" w:rsidRDefault="00BA34B1" w:rsidP="00792671">
      <w:r w:rsidRPr="00BA34B1">
        <w:t xml:space="preserve">New research, including a recently published Cost-Utility Analysis (CUA), has prompted a revision in the estimated health gains attributable to our treatment. Previously, we communicated that the treatment would provide 0.6 Quality-Adjusted Life Years (QALYs) per patient per year. </w:t>
      </w:r>
      <w:r w:rsidRPr="00BA34B1">
        <w:rPr>
          <w:b/>
          <w:bCs/>
        </w:rPr>
        <w:t>This has now been adjusted to 0.3 QALYs per patient per year</w:t>
      </w:r>
      <w:r w:rsidRPr="00BA34B1">
        <w:t>. The decrease is primarily due to more frequent adverse events, including auto-immune responses, observed in daily practice. This information is under embargo until the results are published in a peer-reviewed journal which might happen this or next year.</w:t>
      </w:r>
    </w:p>
    <w:p w14:paraId="42CA632F" w14:textId="6B311072" w:rsidR="00792671" w:rsidRDefault="00792671" w:rsidP="00EF7FC5">
      <w:pPr>
        <w:pStyle w:val="Heading2"/>
      </w:pPr>
      <w:r>
        <w:t>Implications for Negotiations</w:t>
      </w:r>
    </w:p>
    <w:p w14:paraId="1F68845D" w14:textId="78C33F4E" w:rsidR="00792671" w:rsidRDefault="0058300D" w:rsidP="00792671">
      <w:r w:rsidRPr="0058300D">
        <w:t>Once published, this information is likely to affect both the perceived value of our drug and the negotiation process with the HCP. Given that QALYs are a key determinant in pricing discussions, this new information will require strategic realignment before entering the next round of negotiations.</w:t>
      </w:r>
    </w:p>
    <w:p w14:paraId="36099C0E" w14:textId="27BF2499" w:rsidR="00792671" w:rsidRDefault="00792671" w:rsidP="006D2BAC">
      <w:pPr>
        <w:pStyle w:val="Heading2"/>
      </w:pPr>
      <w:r>
        <w:t>Immediate Actions</w:t>
      </w:r>
    </w:p>
    <w:p w14:paraId="12475001" w14:textId="359DE514" w:rsidR="00792671" w:rsidRDefault="00792671" w:rsidP="006D2BAC">
      <w:pPr>
        <w:pStyle w:val="ListParagraph"/>
        <w:numPr>
          <w:ilvl w:val="0"/>
          <w:numId w:val="2"/>
        </w:numPr>
      </w:pPr>
      <w:r>
        <w:t>Review and potentially amend your negotiation strategy in light of this information.</w:t>
      </w:r>
    </w:p>
    <w:p w14:paraId="085500AF" w14:textId="57F42D1B" w:rsidR="00792671" w:rsidRDefault="00792671" w:rsidP="006D2BAC">
      <w:pPr>
        <w:pStyle w:val="ListParagraph"/>
        <w:numPr>
          <w:ilvl w:val="0"/>
          <w:numId w:val="2"/>
        </w:numPr>
      </w:pPr>
      <w:r>
        <w:t>Re-calculate potential sales and shareholder expectations based on the revised QALY.</w:t>
      </w:r>
    </w:p>
    <w:p w14:paraId="0CB8EAE8" w14:textId="7730A05C" w:rsidR="00792671" w:rsidRDefault="00792671" w:rsidP="006D2BAC">
      <w:pPr>
        <w:pStyle w:val="Heading2"/>
      </w:pPr>
      <w:r>
        <w:t>Next Steps</w:t>
      </w:r>
    </w:p>
    <w:p w14:paraId="1CDED1DA" w14:textId="4331A7E0" w:rsidR="00792671" w:rsidRDefault="00792671" w:rsidP="00792671">
      <w:r>
        <w:t>Prepare for the next round of negotiations, considering that Benelux remains the first and only country contemplating reimbursement for our drug.</w:t>
      </w:r>
    </w:p>
    <w:p w14:paraId="53BD55A9" w14:textId="77777777" w:rsidR="00792671" w:rsidRDefault="00792671" w:rsidP="00792671">
      <w:r>
        <w:t>Your immediate attention to this matter is crucial. Please ensure all team members are apprised of this update.</w:t>
      </w:r>
    </w:p>
    <w:p w14:paraId="218C149B" w14:textId="77777777" w:rsidR="00792671" w:rsidRDefault="00792671" w:rsidP="00792671"/>
    <w:p w14:paraId="15FF3A7B" w14:textId="77777777" w:rsidR="00792671" w:rsidRDefault="00792671" w:rsidP="00792671">
      <w:r>
        <w:t>Sincerely,</w:t>
      </w:r>
    </w:p>
    <w:p w14:paraId="7B732EB0" w14:textId="0FFC303A" w:rsidR="00792671" w:rsidRPr="00430AE5" w:rsidRDefault="00430AE5" w:rsidP="00792671">
      <w:pPr>
        <w:rPr>
          <w:i w:val="0"/>
          <w:iCs w:val="0"/>
          <w:lang w:val="en-GB"/>
        </w:rPr>
      </w:pPr>
      <w:proofErr w:type="spellStart"/>
      <w:r w:rsidRPr="00430AE5">
        <w:rPr>
          <w:i w:val="0"/>
          <w:iCs w:val="0"/>
          <w:lang w:val="en-GB"/>
        </w:rPr>
        <w:t>ProfiGen</w:t>
      </w:r>
      <w:proofErr w:type="spellEnd"/>
      <w:r w:rsidR="00740EAB" w:rsidRPr="00430AE5">
        <w:rPr>
          <w:i w:val="0"/>
          <w:iCs w:val="0"/>
          <w:lang w:val="en-GB"/>
        </w:rPr>
        <w:t xml:space="preserve"> Pharmaceuticals</w:t>
      </w:r>
    </w:p>
    <w:p w14:paraId="45740D86" w14:textId="37E48E55" w:rsidR="002B2050" w:rsidRDefault="00740EAB" w:rsidP="00792671">
      <w:pPr>
        <w:rPr>
          <w:b/>
          <w:bCs/>
          <w:lang w:val="en-GB"/>
        </w:rPr>
      </w:pPr>
      <w:r w:rsidRPr="00430AE5">
        <w:rPr>
          <w:b/>
          <w:bCs/>
          <w:lang w:val="en-GB"/>
        </w:rPr>
        <w:t>Global office</w:t>
      </w:r>
    </w:p>
    <w:p w14:paraId="56352C0B" w14:textId="77777777" w:rsidR="002B2050" w:rsidRDefault="002B2050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2FEEB41D" w14:textId="77777777" w:rsidR="00A56905" w:rsidRDefault="00A56905" w:rsidP="00F15806">
      <w:pPr>
        <w:pStyle w:val="Title"/>
        <w:rPr>
          <w:lang w:val="en-GB"/>
        </w:rPr>
      </w:pPr>
      <w:r>
        <w:rPr>
          <w:lang w:val="en-GB"/>
        </w:rPr>
        <w:lastRenderedPageBreak/>
        <w:t>ROUND 3</w:t>
      </w:r>
    </w:p>
    <w:p w14:paraId="2795AD89" w14:textId="2C075258" w:rsidR="00F15806" w:rsidRPr="00F15806" w:rsidRDefault="00F15806" w:rsidP="00F15806">
      <w:pPr>
        <w:pStyle w:val="Title"/>
        <w:rPr>
          <w:lang w:val="en-GB"/>
        </w:rPr>
      </w:pPr>
      <w:r w:rsidRPr="00F15806">
        <w:rPr>
          <w:lang w:val="en-GB"/>
        </w:rPr>
        <w:t>Confidential Information for HCP: Budget and QALY Adjustment for RCMD Treatment</w:t>
      </w:r>
    </w:p>
    <w:p w14:paraId="342F2854" w14:textId="77777777" w:rsidR="00F15806" w:rsidRPr="00F15806" w:rsidRDefault="00F15806" w:rsidP="00F15806">
      <w:pPr>
        <w:rPr>
          <w:i w:val="0"/>
          <w:iCs w:val="0"/>
          <w:lang w:val="en-GB"/>
        </w:rPr>
      </w:pPr>
    </w:p>
    <w:p w14:paraId="102AE3E7" w14:textId="240112E5" w:rsidR="00F15806" w:rsidRPr="002B56E4" w:rsidRDefault="00F15806" w:rsidP="00F15806">
      <w:pPr>
        <w:rPr>
          <w:b/>
          <w:bCs/>
          <w:sz w:val="32"/>
          <w:szCs w:val="32"/>
          <w:u w:val="single"/>
          <w:lang w:val="en-GB"/>
        </w:rPr>
      </w:pPr>
      <w:r w:rsidRPr="002B56E4">
        <w:rPr>
          <w:b/>
          <w:bCs/>
          <w:sz w:val="32"/>
          <w:szCs w:val="32"/>
          <w:u w:val="single"/>
          <w:lang w:val="en-GB"/>
        </w:rPr>
        <w:t>Immediate Attention Required</w:t>
      </w:r>
    </w:p>
    <w:p w14:paraId="3ABACF2C" w14:textId="77777777" w:rsidR="00F15806" w:rsidRPr="00F15806" w:rsidRDefault="00F15806" w:rsidP="009A14E0">
      <w:pPr>
        <w:rPr>
          <w:lang w:val="en-GB"/>
        </w:rPr>
      </w:pPr>
      <w:r w:rsidRPr="00F15806">
        <w:rPr>
          <w:lang w:val="en-GB"/>
        </w:rPr>
        <w:t>Dear Healthcare Payer Team,</w:t>
      </w:r>
    </w:p>
    <w:p w14:paraId="4CB00241" w14:textId="77777777" w:rsidR="00F15806" w:rsidRPr="00F15806" w:rsidRDefault="00F15806" w:rsidP="009A14E0">
      <w:pPr>
        <w:rPr>
          <w:lang w:val="en-GB"/>
        </w:rPr>
      </w:pPr>
      <w:r w:rsidRPr="00F15806">
        <w:rPr>
          <w:lang w:val="en-GB"/>
        </w:rPr>
        <w:t>We have two significant updates that will impact our ongoing negotiations with the Health Technology Developer (HTD) regarding the new orphan drug for rare chronic muscle disease (RCMD).</w:t>
      </w:r>
    </w:p>
    <w:p w14:paraId="73F54EF6" w14:textId="360B9B44" w:rsidR="00F15806" w:rsidRPr="00F15806" w:rsidRDefault="00F15806" w:rsidP="00480C8D">
      <w:pPr>
        <w:pStyle w:val="Heading2"/>
        <w:rPr>
          <w:lang w:val="en-GB"/>
        </w:rPr>
      </w:pPr>
      <w:r w:rsidRPr="00F15806">
        <w:rPr>
          <w:lang w:val="en-GB"/>
        </w:rPr>
        <w:t>Revised QALYs</w:t>
      </w:r>
    </w:p>
    <w:p w14:paraId="3C2FAEEC" w14:textId="737F059C" w:rsidR="00F15806" w:rsidRPr="00F15806" w:rsidRDefault="00F15806" w:rsidP="009A14E0">
      <w:pPr>
        <w:rPr>
          <w:lang w:val="en-GB"/>
        </w:rPr>
      </w:pPr>
      <w:r w:rsidRPr="00F15806">
        <w:rPr>
          <w:lang w:val="en-GB"/>
        </w:rPr>
        <w:t xml:space="preserve">Firstly, a recently published Cost-Utility Analysis (CUA) has revised the estimated health gains from the drug. Initially set at 0.6 Quality-Adjusted Life Years (QALYs) per patient per year, </w:t>
      </w:r>
      <w:r w:rsidRPr="009A14E0">
        <w:rPr>
          <w:b/>
          <w:bCs/>
          <w:lang w:val="en-GB"/>
        </w:rPr>
        <w:t>this figure has now been adjusted to 0.3 QALYs</w:t>
      </w:r>
      <w:r w:rsidRPr="00F15806">
        <w:rPr>
          <w:lang w:val="en-GB"/>
        </w:rPr>
        <w:t>. This is due to a higher incidence of adverse events, including auto-immune responses, that were not apparent during clinical trials.</w:t>
      </w:r>
    </w:p>
    <w:p w14:paraId="6B8E085F" w14:textId="26ECD453" w:rsidR="00F15806" w:rsidRPr="00F15806" w:rsidRDefault="00F15806" w:rsidP="00480C8D">
      <w:pPr>
        <w:pStyle w:val="Heading2"/>
        <w:rPr>
          <w:lang w:val="en-GB"/>
        </w:rPr>
      </w:pPr>
      <w:r w:rsidRPr="00F15806">
        <w:rPr>
          <w:lang w:val="en-GB"/>
        </w:rPr>
        <w:t>Budget Decrease</w:t>
      </w:r>
    </w:p>
    <w:p w14:paraId="44FCB6AE" w14:textId="53B80A54" w:rsidR="00F15806" w:rsidRPr="00F15806" w:rsidRDefault="00F15806" w:rsidP="009A14E0">
      <w:pPr>
        <w:rPr>
          <w:lang w:val="en-GB"/>
        </w:rPr>
      </w:pPr>
      <w:r w:rsidRPr="00F15806">
        <w:rPr>
          <w:lang w:val="en-GB"/>
        </w:rPr>
        <w:t xml:space="preserve">Secondly, due to unexpected financial constraints caused by a sudden influx of pandemics-related healthcare expenditures, the budget allocated for this specific treatment in Benelux is being </w:t>
      </w:r>
      <w:r w:rsidRPr="00AC63AD">
        <w:rPr>
          <w:b/>
          <w:bCs/>
          <w:lang w:val="en-GB"/>
        </w:rPr>
        <w:t>reduced to €25,000,000</w:t>
      </w:r>
      <w:r w:rsidRPr="00F15806">
        <w:rPr>
          <w:lang w:val="en-GB"/>
        </w:rPr>
        <w:t xml:space="preserve"> for the year.</w:t>
      </w:r>
    </w:p>
    <w:p w14:paraId="44B6F414" w14:textId="4068E654" w:rsidR="00F15806" w:rsidRPr="00F15806" w:rsidRDefault="00F15806" w:rsidP="00480C8D">
      <w:pPr>
        <w:pStyle w:val="Heading2"/>
        <w:rPr>
          <w:lang w:val="en-GB"/>
        </w:rPr>
      </w:pPr>
      <w:r w:rsidRPr="00F15806">
        <w:rPr>
          <w:lang w:val="en-GB"/>
        </w:rPr>
        <w:t>Implications for Negotiations</w:t>
      </w:r>
    </w:p>
    <w:p w14:paraId="5AEF30B2" w14:textId="77777777" w:rsidR="00F15806" w:rsidRPr="00F15806" w:rsidRDefault="00F15806" w:rsidP="009A14E0">
      <w:pPr>
        <w:rPr>
          <w:lang w:val="en-GB"/>
        </w:rPr>
      </w:pPr>
      <w:r w:rsidRPr="00F15806">
        <w:rPr>
          <w:lang w:val="en-GB"/>
        </w:rPr>
        <w:t>These updates have significant implications for our negotiation strategy. Reduced QALYs may lower the drug's perceived value, potentially facilitating more favourable financial arrangements. However, the reduced budget adds a layer of complexity that requires careful planning.</w:t>
      </w:r>
    </w:p>
    <w:p w14:paraId="2557051C" w14:textId="185F13C6" w:rsidR="00F15806" w:rsidRPr="00F15806" w:rsidRDefault="00F15806" w:rsidP="00480C8D">
      <w:pPr>
        <w:pStyle w:val="Heading2"/>
        <w:rPr>
          <w:lang w:val="en-GB"/>
        </w:rPr>
      </w:pPr>
      <w:r w:rsidRPr="00F15806">
        <w:rPr>
          <w:lang w:val="en-GB"/>
        </w:rPr>
        <w:t>Immediate Actions</w:t>
      </w:r>
    </w:p>
    <w:p w14:paraId="4260F564" w14:textId="1A6EAD71" w:rsidR="00F15806" w:rsidRPr="009A14E0" w:rsidRDefault="00F15806" w:rsidP="009A14E0">
      <w:pPr>
        <w:pStyle w:val="ListParagraph"/>
        <w:numPr>
          <w:ilvl w:val="0"/>
          <w:numId w:val="5"/>
        </w:numPr>
        <w:rPr>
          <w:lang w:val="en-GB"/>
        </w:rPr>
      </w:pPr>
      <w:r w:rsidRPr="009A14E0">
        <w:rPr>
          <w:lang w:val="en-GB"/>
        </w:rPr>
        <w:t xml:space="preserve">Re-evaluate your negotiation strategy </w:t>
      </w:r>
      <w:proofErr w:type="gramStart"/>
      <w:r w:rsidRPr="009A14E0">
        <w:rPr>
          <w:lang w:val="en-GB"/>
        </w:rPr>
        <w:t>in light of</w:t>
      </w:r>
      <w:proofErr w:type="gramEnd"/>
      <w:r w:rsidRPr="009A14E0">
        <w:rPr>
          <w:lang w:val="en-GB"/>
        </w:rPr>
        <w:t xml:space="preserve"> these developments.</w:t>
      </w:r>
    </w:p>
    <w:p w14:paraId="1CB2E3AF" w14:textId="131D72AD" w:rsidR="00F15806" w:rsidRPr="009A14E0" w:rsidRDefault="00F15806" w:rsidP="009A14E0">
      <w:pPr>
        <w:pStyle w:val="ListParagraph"/>
        <w:numPr>
          <w:ilvl w:val="0"/>
          <w:numId w:val="5"/>
        </w:numPr>
        <w:rPr>
          <w:lang w:val="en-GB"/>
        </w:rPr>
      </w:pPr>
      <w:r w:rsidRPr="009A14E0">
        <w:rPr>
          <w:lang w:val="en-GB"/>
        </w:rPr>
        <w:t>Prioritize the most clinically vulnerable patient groups given the new constraints.</w:t>
      </w:r>
    </w:p>
    <w:p w14:paraId="15D568B3" w14:textId="580C88B3" w:rsidR="00F15806" w:rsidRPr="009A14E0" w:rsidRDefault="00F15806" w:rsidP="009A14E0">
      <w:pPr>
        <w:pStyle w:val="ListParagraph"/>
        <w:numPr>
          <w:ilvl w:val="0"/>
          <w:numId w:val="5"/>
        </w:numPr>
        <w:rPr>
          <w:lang w:val="en-GB"/>
        </w:rPr>
      </w:pPr>
      <w:r w:rsidRPr="009A14E0">
        <w:rPr>
          <w:lang w:val="en-GB"/>
        </w:rPr>
        <w:t>Consider the potential for partial treatment through academic hospitals at a reduced price point, as previously discussed.</w:t>
      </w:r>
    </w:p>
    <w:p w14:paraId="20FE594E" w14:textId="4A429D86" w:rsidR="00F15806" w:rsidRPr="00F15806" w:rsidRDefault="00F15806" w:rsidP="00480C8D">
      <w:pPr>
        <w:pStyle w:val="Heading2"/>
        <w:rPr>
          <w:lang w:val="en-GB"/>
        </w:rPr>
      </w:pPr>
      <w:r w:rsidRPr="00F15806">
        <w:rPr>
          <w:lang w:val="en-GB"/>
        </w:rPr>
        <w:t>Next Steps</w:t>
      </w:r>
    </w:p>
    <w:p w14:paraId="29E06131" w14:textId="77777777" w:rsidR="00F15806" w:rsidRPr="00F15806" w:rsidRDefault="00F15806" w:rsidP="009A14E0">
      <w:pPr>
        <w:rPr>
          <w:lang w:val="en-GB"/>
        </w:rPr>
      </w:pPr>
      <w:r w:rsidRPr="00F15806">
        <w:rPr>
          <w:lang w:val="en-GB"/>
        </w:rPr>
        <w:t>As you prepare for the next negotiation round, bear in mind that the HTD is likely re-</w:t>
      </w:r>
      <w:proofErr w:type="spellStart"/>
      <w:r w:rsidRPr="00F15806">
        <w:rPr>
          <w:lang w:val="en-GB"/>
        </w:rPr>
        <w:t>strategising</w:t>
      </w:r>
      <w:proofErr w:type="spellEnd"/>
      <w:r w:rsidRPr="00F15806">
        <w:rPr>
          <w:lang w:val="en-GB"/>
        </w:rPr>
        <w:t xml:space="preserve"> due to the new QALY information. Your nimbleness in these negotiations is essential, given our decreased budget and the updated health gain figures.</w:t>
      </w:r>
    </w:p>
    <w:p w14:paraId="54BBE717" w14:textId="77777777" w:rsidR="00F15806" w:rsidRPr="00F15806" w:rsidRDefault="00F15806" w:rsidP="009A14E0">
      <w:pPr>
        <w:rPr>
          <w:lang w:val="en-GB"/>
        </w:rPr>
      </w:pPr>
      <w:r w:rsidRPr="00F15806">
        <w:rPr>
          <w:lang w:val="en-GB"/>
        </w:rPr>
        <w:t>Your prompt attention to these matters is crucial.</w:t>
      </w:r>
    </w:p>
    <w:p w14:paraId="77AE5010" w14:textId="77777777" w:rsidR="00F15806" w:rsidRPr="00F15806" w:rsidRDefault="00F15806" w:rsidP="009A14E0">
      <w:pPr>
        <w:rPr>
          <w:lang w:val="en-GB"/>
        </w:rPr>
      </w:pPr>
      <w:r w:rsidRPr="00F15806">
        <w:rPr>
          <w:lang w:val="en-GB"/>
        </w:rPr>
        <w:t>Sincerely,</w:t>
      </w:r>
    </w:p>
    <w:p w14:paraId="0A609FF1" w14:textId="22BA7609" w:rsidR="00F94749" w:rsidRPr="00F15806" w:rsidRDefault="00EF488B" w:rsidP="009A14E0">
      <w:pPr>
        <w:rPr>
          <w:lang w:val="en-GB"/>
        </w:rPr>
      </w:pPr>
      <w:r>
        <w:rPr>
          <w:lang w:val="en-GB"/>
        </w:rPr>
        <w:t xml:space="preserve">Financial negotiation </w:t>
      </w:r>
      <w:r w:rsidR="00E30F2E">
        <w:rPr>
          <w:lang w:val="en-GB"/>
        </w:rPr>
        <w:t>support office</w:t>
      </w:r>
    </w:p>
    <w:p w14:paraId="2BEDBB39" w14:textId="77777777" w:rsidR="00703020" w:rsidRPr="00F15806" w:rsidRDefault="00703020">
      <w:pPr>
        <w:rPr>
          <w:lang w:val="en-GB"/>
        </w:rPr>
      </w:pPr>
    </w:p>
    <w:sectPr w:rsidR="00703020" w:rsidRPr="00F15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70419"/>
    <w:multiLevelType w:val="hybridMultilevel"/>
    <w:tmpl w:val="A02C25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83C49"/>
    <w:multiLevelType w:val="hybridMultilevel"/>
    <w:tmpl w:val="E0AA86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60D3C"/>
    <w:multiLevelType w:val="hybridMultilevel"/>
    <w:tmpl w:val="39725A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EC55FC"/>
    <w:multiLevelType w:val="hybridMultilevel"/>
    <w:tmpl w:val="9F7023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287869">
    <w:abstractNumId w:val="1"/>
  </w:num>
  <w:num w:numId="2" w16cid:durableId="338583725">
    <w:abstractNumId w:val="2"/>
  </w:num>
  <w:num w:numId="3" w16cid:durableId="1872958273">
    <w:abstractNumId w:val="4"/>
  </w:num>
  <w:num w:numId="4" w16cid:durableId="1408262154">
    <w:abstractNumId w:val="0"/>
  </w:num>
  <w:num w:numId="5" w16cid:durableId="525410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F4"/>
    <w:rsid w:val="000111D5"/>
    <w:rsid w:val="00015F3C"/>
    <w:rsid w:val="00016590"/>
    <w:rsid w:val="0001721F"/>
    <w:rsid w:val="0002194E"/>
    <w:rsid w:val="0002245E"/>
    <w:rsid w:val="00046333"/>
    <w:rsid w:val="00047AA0"/>
    <w:rsid w:val="00070C74"/>
    <w:rsid w:val="0007213E"/>
    <w:rsid w:val="00080A29"/>
    <w:rsid w:val="00082AEC"/>
    <w:rsid w:val="00093304"/>
    <w:rsid w:val="00097E62"/>
    <w:rsid w:val="000B5656"/>
    <w:rsid w:val="000D3FAF"/>
    <w:rsid w:val="000D7C1C"/>
    <w:rsid w:val="000F4EC0"/>
    <w:rsid w:val="001060D8"/>
    <w:rsid w:val="0011257D"/>
    <w:rsid w:val="00120602"/>
    <w:rsid w:val="00130C6F"/>
    <w:rsid w:val="001465E3"/>
    <w:rsid w:val="00151085"/>
    <w:rsid w:val="00151A5D"/>
    <w:rsid w:val="001575ED"/>
    <w:rsid w:val="0017075C"/>
    <w:rsid w:val="001760DC"/>
    <w:rsid w:val="00176EDC"/>
    <w:rsid w:val="00185D5F"/>
    <w:rsid w:val="00186341"/>
    <w:rsid w:val="00187394"/>
    <w:rsid w:val="001901A0"/>
    <w:rsid w:val="0019160D"/>
    <w:rsid w:val="001973DA"/>
    <w:rsid w:val="001A58B4"/>
    <w:rsid w:val="001A6593"/>
    <w:rsid w:val="001A6EB5"/>
    <w:rsid w:val="001A7871"/>
    <w:rsid w:val="001A7D68"/>
    <w:rsid w:val="001B697C"/>
    <w:rsid w:val="001B7FDD"/>
    <w:rsid w:val="001C5CC2"/>
    <w:rsid w:val="001D2254"/>
    <w:rsid w:val="001E2EBB"/>
    <w:rsid w:val="001F7ADC"/>
    <w:rsid w:val="00205E3D"/>
    <w:rsid w:val="00224253"/>
    <w:rsid w:val="00227CD4"/>
    <w:rsid w:val="00227F28"/>
    <w:rsid w:val="002335D6"/>
    <w:rsid w:val="00235B36"/>
    <w:rsid w:val="00237DCF"/>
    <w:rsid w:val="00254A8D"/>
    <w:rsid w:val="0025555F"/>
    <w:rsid w:val="002811F0"/>
    <w:rsid w:val="00281FF5"/>
    <w:rsid w:val="00283BC7"/>
    <w:rsid w:val="00292CFD"/>
    <w:rsid w:val="00293DCD"/>
    <w:rsid w:val="00296532"/>
    <w:rsid w:val="002A780F"/>
    <w:rsid w:val="002B059D"/>
    <w:rsid w:val="002B061A"/>
    <w:rsid w:val="002B2050"/>
    <w:rsid w:val="002B56E4"/>
    <w:rsid w:val="002B7F1B"/>
    <w:rsid w:val="002B7F87"/>
    <w:rsid w:val="002C5395"/>
    <w:rsid w:val="002D0A55"/>
    <w:rsid w:val="002D6E5D"/>
    <w:rsid w:val="002D7E4C"/>
    <w:rsid w:val="002E065F"/>
    <w:rsid w:val="002F22A2"/>
    <w:rsid w:val="002F2D40"/>
    <w:rsid w:val="002F636D"/>
    <w:rsid w:val="00305886"/>
    <w:rsid w:val="003121F3"/>
    <w:rsid w:val="00314150"/>
    <w:rsid w:val="00314F42"/>
    <w:rsid w:val="003179E8"/>
    <w:rsid w:val="00317BB8"/>
    <w:rsid w:val="00320B70"/>
    <w:rsid w:val="00335497"/>
    <w:rsid w:val="00343CE5"/>
    <w:rsid w:val="00345B3A"/>
    <w:rsid w:val="003468C4"/>
    <w:rsid w:val="00346AE7"/>
    <w:rsid w:val="003474CB"/>
    <w:rsid w:val="00381E67"/>
    <w:rsid w:val="003908C9"/>
    <w:rsid w:val="003A7CBB"/>
    <w:rsid w:val="003B02D7"/>
    <w:rsid w:val="003E0C44"/>
    <w:rsid w:val="003F74E9"/>
    <w:rsid w:val="0040371B"/>
    <w:rsid w:val="00407527"/>
    <w:rsid w:val="00430AE5"/>
    <w:rsid w:val="004326EE"/>
    <w:rsid w:val="00441F31"/>
    <w:rsid w:val="00451DB2"/>
    <w:rsid w:val="00453046"/>
    <w:rsid w:val="00455498"/>
    <w:rsid w:val="0045733F"/>
    <w:rsid w:val="00461460"/>
    <w:rsid w:val="004743E8"/>
    <w:rsid w:val="00477BEF"/>
    <w:rsid w:val="00480C8D"/>
    <w:rsid w:val="00487F5A"/>
    <w:rsid w:val="00491D70"/>
    <w:rsid w:val="00493BAF"/>
    <w:rsid w:val="00495C61"/>
    <w:rsid w:val="00495F94"/>
    <w:rsid w:val="004A1BD0"/>
    <w:rsid w:val="004A2A42"/>
    <w:rsid w:val="004A39A7"/>
    <w:rsid w:val="004B0BA3"/>
    <w:rsid w:val="004C087D"/>
    <w:rsid w:val="004C32DE"/>
    <w:rsid w:val="004C5699"/>
    <w:rsid w:val="004C7163"/>
    <w:rsid w:val="004D0D81"/>
    <w:rsid w:val="004D6267"/>
    <w:rsid w:val="004D6DE7"/>
    <w:rsid w:val="00505B5F"/>
    <w:rsid w:val="005064A9"/>
    <w:rsid w:val="00507EDB"/>
    <w:rsid w:val="0052352E"/>
    <w:rsid w:val="00527F4D"/>
    <w:rsid w:val="005331FD"/>
    <w:rsid w:val="00534491"/>
    <w:rsid w:val="005410FA"/>
    <w:rsid w:val="005414CA"/>
    <w:rsid w:val="005433E7"/>
    <w:rsid w:val="00557729"/>
    <w:rsid w:val="005641E0"/>
    <w:rsid w:val="0058300D"/>
    <w:rsid w:val="005840B7"/>
    <w:rsid w:val="005907C1"/>
    <w:rsid w:val="00591C75"/>
    <w:rsid w:val="00591DA7"/>
    <w:rsid w:val="005920A1"/>
    <w:rsid w:val="005975A2"/>
    <w:rsid w:val="005A2E02"/>
    <w:rsid w:val="005A3678"/>
    <w:rsid w:val="005A615D"/>
    <w:rsid w:val="005C184D"/>
    <w:rsid w:val="005C4AF4"/>
    <w:rsid w:val="005C4C39"/>
    <w:rsid w:val="005D0A7B"/>
    <w:rsid w:val="005D3227"/>
    <w:rsid w:val="005D412B"/>
    <w:rsid w:val="005E6379"/>
    <w:rsid w:val="005F3E2A"/>
    <w:rsid w:val="00600662"/>
    <w:rsid w:val="0061550D"/>
    <w:rsid w:val="00627BD7"/>
    <w:rsid w:val="00636F53"/>
    <w:rsid w:val="006408DD"/>
    <w:rsid w:val="00641088"/>
    <w:rsid w:val="0065094E"/>
    <w:rsid w:val="00665A54"/>
    <w:rsid w:val="006908D8"/>
    <w:rsid w:val="0069687F"/>
    <w:rsid w:val="006A5D8B"/>
    <w:rsid w:val="006B0DA2"/>
    <w:rsid w:val="006B4835"/>
    <w:rsid w:val="006C19D5"/>
    <w:rsid w:val="006C2847"/>
    <w:rsid w:val="006C6F5C"/>
    <w:rsid w:val="006D1069"/>
    <w:rsid w:val="006D2BAC"/>
    <w:rsid w:val="006D65ED"/>
    <w:rsid w:val="006E04FC"/>
    <w:rsid w:val="006F5491"/>
    <w:rsid w:val="006F733A"/>
    <w:rsid w:val="006F7773"/>
    <w:rsid w:val="00700904"/>
    <w:rsid w:val="00703020"/>
    <w:rsid w:val="00707F19"/>
    <w:rsid w:val="00710847"/>
    <w:rsid w:val="00711784"/>
    <w:rsid w:val="00715874"/>
    <w:rsid w:val="00722B9F"/>
    <w:rsid w:val="0072748C"/>
    <w:rsid w:val="007312CE"/>
    <w:rsid w:val="00733046"/>
    <w:rsid w:val="00740EAB"/>
    <w:rsid w:val="00741731"/>
    <w:rsid w:val="0074370E"/>
    <w:rsid w:val="0074606F"/>
    <w:rsid w:val="0074624B"/>
    <w:rsid w:val="0075367E"/>
    <w:rsid w:val="00780ED7"/>
    <w:rsid w:val="00792671"/>
    <w:rsid w:val="00793DB1"/>
    <w:rsid w:val="007A5736"/>
    <w:rsid w:val="007C3528"/>
    <w:rsid w:val="007F3869"/>
    <w:rsid w:val="007F6383"/>
    <w:rsid w:val="00802301"/>
    <w:rsid w:val="00804C88"/>
    <w:rsid w:val="00817D61"/>
    <w:rsid w:val="008232A6"/>
    <w:rsid w:val="0082339D"/>
    <w:rsid w:val="00827426"/>
    <w:rsid w:val="00856B37"/>
    <w:rsid w:val="0088098C"/>
    <w:rsid w:val="00880E72"/>
    <w:rsid w:val="008A154D"/>
    <w:rsid w:val="008B6BBB"/>
    <w:rsid w:val="008C1739"/>
    <w:rsid w:val="008E104D"/>
    <w:rsid w:val="008E4AD6"/>
    <w:rsid w:val="008F73D9"/>
    <w:rsid w:val="00900235"/>
    <w:rsid w:val="00901832"/>
    <w:rsid w:val="00921052"/>
    <w:rsid w:val="00922CB7"/>
    <w:rsid w:val="009269E0"/>
    <w:rsid w:val="00932A0D"/>
    <w:rsid w:val="009337DB"/>
    <w:rsid w:val="00947D06"/>
    <w:rsid w:val="00954572"/>
    <w:rsid w:val="009658F7"/>
    <w:rsid w:val="00973ABB"/>
    <w:rsid w:val="00976F0A"/>
    <w:rsid w:val="0098021C"/>
    <w:rsid w:val="00986542"/>
    <w:rsid w:val="00991145"/>
    <w:rsid w:val="00992A35"/>
    <w:rsid w:val="00995C41"/>
    <w:rsid w:val="009A14E0"/>
    <w:rsid w:val="009B11EF"/>
    <w:rsid w:val="009B3CD7"/>
    <w:rsid w:val="009C76C3"/>
    <w:rsid w:val="009E0006"/>
    <w:rsid w:val="009F00B5"/>
    <w:rsid w:val="00A0076C"/>
    <w:rsid w:val="00A00B88"/>
    <w:rsid w:val="00A1464D"/>
    <w:rsid w:val="00A162AA"/>
    <w:rsid w:val="00A16CFC"/>
    <w:rsid w:val="00A200F7"/>
    <w:rsid w:val="00A34C3E"/>
    <w:rsid w:val="00A52058"/>
    <w:rsid w:val="00A54907"/>
    <w:rsid w:val="00A56905"/>
    <w:rsid w:val="00A60A18"/>
    <w:rsid w:val="00A63E34"/>
    <w:rsid w:val="00A716FD"/>
    <w:rsid w:val="00A71E9D"/>
    <w:rsid w:val="00A75D79"/>
    <w:rsid w:val="00A75DA7"/>
    <w:rsid w:val="00A7607E"/>
    <w:rsid w:val="00A86D51"/>
    <w:rsid w:val="00A87E94"/>
    <w:rsid w:val="00AC63AD"/>
    <w:rsid w:val="00AD6F66"/>
    <w:rsid w:val="00AE4F4D"/>
    <w:rsid w:val="00AF2E5E"/>
    <w:rsid w:val="00AF729B"/>
    <w:rsid w:val="00B01691"/>
    <w:rsid w:val="00B066CE"/>
    <w:rsid w:val="00B0672C"/>
    <w:rsid w:val="00B12D76"/>
    <w:rsid w:val="00B22A94"/>
    <w:rsid w:val="00B23217"/>
    <w:rsid w:val="00B240BE"/>
    <w:rsid w:val="00B362FE"/>
    <w:rsid w:val="00B42E3C"/>
    <w:rsid w:val="00B42EAA"/>
    <w:rsid w:val="00B4374C"/>
    <w:rsid w:val="00B5031F"/>
    <w:rsid w:val="00B565AD"/>
    <w:rsid w:val="00B60E48"/>
    <w:rsid w:val="00B67DAF"/>
    <w:rsid w:val="00B73B44"/>
    <w:rsid w:val="00B80639"/>
    <w:rsid w:val="00B9124A"/>
    <w:rsid w:val="00B92E3F"/>
    <w:rsid w:val="00B96893"/>
    <w:rsid w:val="00B969FA"/>
    <w:rsid w:val="00B97272"/>
    <w:rsid w:val="00BA34B1"/>
    <w:rsid w:val="00BB65DD"/>
    <w:rsid w:val="00BC0241"/>
    <w:rsid w:val="00BE3215"/>
    <w:rsid w:val="00C03914"/>
    <w:rsid w:val="00C33860"/>
    <w:rsid w:val="00C35A82"/>
    <w:rsid w:val="00C41D96"/>
    <w:rsid w:val="00C41EBA"/>
    <w:rsid w:val="00C422A9"/>
    <w:rsid w:val="00C424AA"/>
    <w:rsid w:val="00C61ECF"/>
    <w:rsid w:val="00C63F4A"/>
    <w:rsid w:val="00C67DF8"/>
    <w:rsid w:val="00C80F75"/>
    <w:rsid w:val="00C8534E"/>
    <w:rsid w:val="00C86171"/>
    <w:rsid w:val="00C8742E"/>
    <w:rsid w:val="00C91868"/>
    <w:rsid w:val="00C92556"/>
    <w:rsid w:val="00C96183"/>
    <w:rsid w:val="00CA465B"/>
    <w:rsid w:val="00CA5860"/>
    <w:rsid w:val="00CA78EB"/>
    <w:rsid w:val="00CA7A16"/>
    <w:rsid w:val="00CB32AA"/>
    <w:rsid w:val="00CB7BAA"/>
    <w:rsid w:val="00CC3F9C"/>
    <w:rsid w:val="00CC4416"/>
    <w:rsid w:val="00CE3537"/>
    <w:rsid w:val="00CE4238"/>
    <w:rsid w:val="00CF490C"/>
    <w:rsid w:val="00CF5510"/>
    <w:rsid w:val="00CF5EDA"/>
    <w:rsid w:val="00CF6878"/>
    <w:rsid w:val="00D0093A"/>
    <w:rsid w:val="00D0291B"/>
    <w:rsid w:val="00D30C55"/>
    <w:rsid w:val="00D33770"/>
    <w:rsid w:val="00D35642"/>
    <w:rsid w:val="00D37871"/>
    <w:rsid w:val="00D45F71"/>
    <w:rsid w:val="00D54290"/>
    <w:rsid w:val="00D6753F"/>
    <w:rsid w:val="00D72E69"/>
    <w:rsid w:val="00D812AC"/>
    <w:rsid w:val="00D81FA4"/>
    <w:rsid w:val="00D825A4"/>
    <w:rsid w:val="00D83D2D"/>
    <w:rsid w:val="00D879D0"/>
    <w:rsid w:val="00D97652"/>
    <w:rsid w:val="00DB6DD0"/>
    <w:rsid w:val="00DC4895"/>
    <w:rsid w:val="00DC60C0"/>
    <w:rsid w:val="00DD0473"/>
    <w:rsid w:val="00DD17F4"/>
    <w:rsid w:val="00DD5D83"/>
    <w:rsid w:val="00DD6E26"/>
    <w:rsid w:val="00DE016A"/>
    <w:rsid w:val="00DE33C8"/>
    <w:rsid w:val="00DE7EA1"/>
    <w:rsid w:val="00DF1136"/>
    <w:rsid w:val="00DF2ACC"/>
    <w:rsid w:val="00DF3481"/>
    <w:rsid w:val="00DF6873"/>
    <w:rsid w:val="00E01187"/>
    <w:rsid w:val="00E12FE3"/>
    <w:rsid w:val="00E13F18"/>
    <w:rsid w:val="00E206BE"/>
    <w:rsid w:val="00E213F8"/>
    <w:rsid w:val="00E302AF"/>
    <w:rsid w:val="00E30F2E"/>
    <w:rsid w:val="00E32E8F"/>
    <w:rsid w:val="00E35944"/>
    <w:rsid w:val="00E35EB4"/>
    <w:rsid w:val="00E41D23"/>
    <w:rsid w:val="00E458FF"/>
    <w:rsid w:val="00E61ECA"/>
    <w:rsid w:val="00E66CDA"/>
    <w:rsid w:val="00E67B3C"/>
    <w:rsid w:val="00E67B74"/>
    <w:rsid w:val="00E67D22"/>
    <w:rsid w:val="00E74C5F"/>
    <w:rsid w:val="00E75A5A"/>
    <w:rsid w:val="00E76CE3"/>
    <w:rsid w:val="00E87183"/>
    <w:rsid w:val="00E878F4"/>
    <w:rsid w:val="00E87EBD"/>
    <w:rsid w:val="00E906F8"/>
    <w:rsid w:val="00EA223E"/>
    <w:rsid w:val="00EA2962"/>
    <w:rsid w:val="00EA4455"/>
    <w:rsid w:val="00EA4A95"/>
    <w:rsid w:val="00EA7077"/>
    <w:rsid w:val="00EB3C46"/>
    <w:rsid w:val="00EB7A2C"/>
    <w:rsid w:val="00EF2AD9"/>
    <w:rsid w:val="00EF488B"/>
    <w:rsid w:val="00EF7F72"/>
    <w:rsid w:val="00EF7FC5"/>
    <w:rsid w:val="00F035A3"/>
    <w:rsid w:val="00F07B69"/>
    <w:rsid w:val="00F106C5"/>
    <w:rsid w:val="00F157D5"/>
    <w:rsid w:val="00F15806"/>
    <w:rsid w:val="00F277E4"/>
    <w:rsid w:val="00F33AB5"/>
    <w:rsid w:val="00F3589F"/>
    <w:rsid w:val="00F400A1"/>
    <w:rsid w:val="00F436D2"/>
    <w:rsid w:val="00F54F8A"/>
    <w:rsid w:val="00F7459B"/>
    <w:rsid w:val="00F80CFE"/>
    <w:rsid w:val="00F90BAD"/>
    <w:rsid w:val="00F94749"/>
    <w:rsid w:val="00F964B6"/>
    <w:rsid w:val="00F96B12"/>
    <w:rsid w:val="00FA1CEA"/>
    <w:rsid w:val="00FA3914"/>
    <w:rsid w:val="00FA5BA6"/>
    <w:rsid w:val="00FC1072"/>
    <w:rsid w:val="00FC562B"/>
    <w:rsid w:val="00FD39CD"/>
    <w:rsid w:val="00FD7F2B"/>
    <w:rsid w:val="00FE387B"/>
    <w:rsid w:val="00FE42A8"/>
    <w:rsid w:val="00FE6B07"/>
    <w:rsid w:val="00FF3023"/>
    <w:rsid w:val="00FF52A9"/>
    <w:rsid w:val="00FF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DB48F"/>
  <w15:chartTrackingRefBased/>
  <w15:docId w15:val="{159198C6-3012-2B40-A42A-65F44AD5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L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9FA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9FA"/>
    <w:pPr>
      <w:pBdr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pBdr>
      <w:shd w:val="clear" w:color="auto" w:fill="EFEFEF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585858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9FA"/>
    <w:pPr>
      <w:pBdr>
        <w:top w:val="single" w:sz="4" w:space="0" w:color="B2B2B2" w:themeColor="accent2"/>
        <w:left w:val="single" w:sz="48" w:space="2" w:color="B2B2B2" w:themeColor="accent2"/>
        <w:bottom w:val="single" w:sz="4" w:space="0" w:color="B2B2B2" w:themeColor="accent2"/>
        <w:right w:val="single" w:sz="4" w:space="4" w:color="B2B2B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9FA"/>
    <w:pPr>
      <w:pBdr>
        <w:left w:val="single" w:sz="48" w:space="2" w:color="B2B2B2" w:themeColor="accent2"/>
        <w:bottom w:val="single" w:sz="4" w:space="0" w:color="B2B2B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9FA"/>
    <w:pPr>
      <w:pBdr>
        <w:left w:val="single" w:sz="4" w:space="2" w:color="B2B2B2" w:themeColor="accent2"/>
        <w:bottom w:val="single" w:sz="4" w:space="2" w:color="B2B2B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9FA"/>
    <w:pPr>
      <w:pBdr>
        <w:left w:val="dotted" w:sz="4" w:space="2" w:color="B2B2B2" w:themeColor="accent2"/>
        <w:bottom w:val="dotted" w:sz="4" w:space="2" w:color="B2B2B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9FA"/>
    <w:pPr>
      <w:pBdr>
        <w:bottom w:val="single" w:sz="4" w:space="2" w:color="E0E0E0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9FA"/>
    <w:pPr>
      <w:pBdr>
        <w:bottom w:val="dotted" w:sz="4" w:space="2" w:color="D0D0D0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9F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B2B2B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9F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B2B2B2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9FA"/>
    <w:pPr>
      <w:pBdr>
        <w:top w:val="single" w:sz="48" w:space="0" w:color="B2B2B2" w:themeColor="accent2"/>
        <w:bottom w:val="single" w:sz="48" w:space="0" w:color="B2B2B2" w:themeColor="accent2"/>
      </w:pBdr>
      <w:shd w:val="clear" w:color="auto" w:fill="B2B2B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969F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B2B2B2" w:themeFill="accent2"/>
    </w:rPr>
  </w:style>
  <w:style w:type="character" w:customStyle="1" w:styleId="Heading1Char">
    <w:name w:val="Heading 1 Char"/>
    <w:basedOn w:val="DefaultParagraphFont"/>
    <w:link w:val="Heading1"/>
    <w:uiPriority w:val="9"/>
    <w:rsid w:val="00B969FA"/>
    <w:rPr>
      <w:rFonts w:asciiTheme="majorHAnsi" w:eastAsiaTheme="majorEastAsia" w:hAnsiTheme="majorHAnsi" w:cstheme="majorBidi"/>
      <w:b/>
      <w:bCs/>
      <w:i/>
      <w:iCs/>
      <w:color w:val="585858" w:themeColor="accent2" w:themeShade="7F"/>
      <w:shd w:val="clear" w:color="auto" w:fill="EFEFEF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B969FA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paragraph" w:styleId="ListParagraph">
    <w:name w:val="List Paragraph"/>
    <w:basedOn w:val="Normal"/>
    <w:uiPriority w:val="34"/>
    <w:qFormat/>
    <w:rsid w:val="00B969F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969FA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9FA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9FA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9FA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9FA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9FA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9FA"/>
    <w:rPr>
      <w:rFonts w:asciiTheme="majorHAnsi" w:eastAsiaTheme="majorEastAsia" w:hAnsiTheme="majorHAnsi" w:cstheme="majorBidi"/>
      <w:i/>
      <w:iCs/>
      <w:color w:val="B2B2B2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69FA"/>
    <w:rPr>
      <w:b/>
      <w:bCs/>
      <w:color w:val="858585" w:themeColor="accent2" w:themeShade="BF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9FA"/>
    <w:pPr>
      <w:pBdr>
        <w:bottom w:val="dotted" w:sz="8" w:space="10" w:color="B2B2B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585858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69FA"/>
    <w:rPr>
      <w:rFonts w:asciiTheme="majorHAnsi" w:eastAsiaTheme="majorEastAsia" w:hAnsiTheme="majorHAnsi" w:cstheme="majorBidi"/>
      <w:i/>
      <w:iCs/>
      <w:color w:val="585858" w:themeColor="accent2" w:themeShade="7F"/>
      <w:sz w:val="24"/>
      <w:szCs w:val="24"/>
    </w:rPr>
  </w:style>
  <w:style w:type="character" w:styleId="Strong">
    <w:name w:val="Strong"/>
    <w:uiPriority w:val="22"/>
    <w:qFormat/>
    <w:rsid w:val="00B969FA"/>
    <w:rPr>
      <w:b/>
      <w:bCs/>
      <w:spacing w:val="0"/>
    </w:rPr>
  </w:style>
  <w:style w:type="character" w:styleId="Emphasis">
    <w:name w:val="Emphasis"/>
    <w:uiPriority w:val="20"/>
    <w:qFormat/>
    <w:rsid w:val="00B969FA"/>
    <w:rPr>
      <w:rFonts w:asciiTheme="majorHAnsi" w:eastAsiaTheme="majorEastAsia" w:hAnsiTheme="majorHAnsi" w:cstheme="majorBidi"/>
      <w:b/>
      <w:bCs/>
      <w:i/>
      <w:iCs/>
      <w:color w:val="B2B2B2" w:themeColor="accent2"/>
      <w:bdr w:val="single" w:sz="18" w:space="0" w:color="EFEFEF" w:themeColor="accent2" w:themeTint="33"/>
      <w:shd w:val="clear" w:color="auto" w:fill="EFEFEF" w:themeFill="accent2" w:themeFillTint="33"/>
    </w:rPr>
  </w:style>
  <w:style w:type="paragraph" w:styleId="NoSpacing">
    <w:name w:val="No Spacing"/>
    <w:basedOn w:val="Normal"/>
    <w:uiPriority w:val="1"/>
    <w:qFormat/>
    <w:rsid w:val="00B969F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969FA"/>
    <w:rPr>
      <w:i w:val="0"/>
      <w:iCs w:val="0"/>
      <w:color w:val="858585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B969FA"/>
    <w:rPr>
      <w:color w:val="858585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9FA"/>
    <w:pPr>
      <w:pBdr>
        <w:top w:val="dotted" w:sz="8" w:space="10" w:color="B2B2B2" w:themeColor="accent2"/>
        <w:bottom w:val="dotted" w:sz="8" w:space="10" w:color="B2B2B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B2B2B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9FA"/>
    <w:rPr>
      <w:rFonts w:asciiTheme="majorHAnsi" w:eastAsiaTheme="majorEastAsia" w:hAnsiTheme="majorHAnsi" w:cstheme="majorBidi"/>
      <w:b/>
      <w:bCs/>
      <w:i/>
      <w:iCs/>
      <w:color w:val="B2B2B2" w:themeColor="accent2"/>
      <w:sz w:val="20"/>
      <w:szCs w:val="20"/>
    </w:rPr>
  </w:style>
  <w:style w:type="character" w:styleId="SubtleEmphasis">
    <w:name w:val="Subtle Emphasis"/>
    <w:uiPriority w:val="19"/>
    <w:qFormat/>
    <w:rsid w:val="00B969FA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styleId="IntenseEmphasis">
    <w:name w:val="Intense Emphasis"/>
    <w:uiPriority w:val="21"/>
    <w:qFormat/>
    <w:rsid w:val="00B969F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B2B2B2" w:themeColor="accent2"/>
      <w:shd w:val="clear" w:color="auto" w:fill="B2B2B2" w:themeFill="accent2"/>
      <w:vertAlign w:val="baseline"/>
    </w:rPr>
  </w:style>
  <w:style w:type="character" w:styleId="SubtleReference">
    <w:name w:val="Subtle Reference"/>
    <w:uiPriority w:val="31"/>
    <w:qFormat/>
    <w:rsid w:val="00B969FA"/>
    <w:rPr>
      <w:i/>
      <w:iCs/>
      <w:smallCaps/>
      <w:color w:val="B2B2B2" w:themeColor="accent2"/>
      <w:u w:color="B2B2B2" w:themeColor="accent2"/>
    </w:rPr>
  </w:style>
  <w:style w:type="character" w:styleId="IntenseReference">
    <w:name w:val="Intense Reference"/>
    <w:uiPriority w:val="32"/>
    <w:qFormat/>
    <w:rsid w:val="00B969FA"/>
    <w:rPr>
      <w:b/>
      <w:bCs/>
      <w:i/>
      <w:iCs/>
      <w:smallCaps/>
      <w:color w:val="B2B2B2" w:themeColor="accent2"/>
      <w:u w:color="B2B2B2" w:themeColor="accent2"/>
    </w:rPr>
  </w:style>
  <w:style w:type="character" w:styleId="BookTitle">
    <w:name w:val="Book Title"/>
    <w:uiPriority w:val="33"/>
    <w:qFormat/>
    <w:rsid w:val="00B969FA"/>
    <w:rPr>
      <w:rFonts w:asciiTheme="majorHAnsi" w:eastAsiaTheme="majorEastAsia" w:hAnsiTheme="majorHAnsi" w:cstheme="majorBidi"/>
      <w:b/>
      <w:bCs/>
      <w:i/>
      <w:iCs/>
      <w:smallCaps/>
      <w:color w:val="858585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6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Thielen</dc:creator>
  <cp:keywords/>
  <dc:description/>
  <cp:lastModifiedBy>Frederick Thielen</cp:lastModifiedBy>
  <cp:revision>22</cp:revision>
  <dcterms:created xsi:type="dcterms:W3CDTF">2023-10-27T07:54:00Z</dcterms:created>
  <dcterms:modified xsi:type="dcterms:W3CDTF">2023-11-02T10:11:00Z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72ba27-cab8-4042-a351-a31f6e4eacdc_Enabled">
    <vt:lpwstr>true</vt:lpwstr>
  </property>
  <property fmtid="{D5CDD505-2E9C-101B-9397-08002B2CF9AE}" pid="3" name="MSIP_Label_8772ba27-cab8-4042-a351-a31f6e4eacdc_SetDate">
    <vt:lpwstr>2023-10-27T07:56:35Z</vt:lpwstr>
  </property>
  <property fmtid="{D5CDD505-2E9C-101B-9397-08002B2CF9AE}" pid="4" name="MSIP_Label_8772ba27-cab8-4042-a351-a31f6e4eacdc_Method">
    <vt:lpwstr>Privileged</vt:lpwstr>
  </property>
  <property fmtid="{D5CDD505-2E9C-101B-9397-08002B2CF9AE}" pid="5" name="MSIP_Label_8772ba27-cab8-4042-a351-a31f6e4eacdc_Name">
    <vt:lpwstr>Internal</vt:lpwstr>
  </property>
  <property fmtid="{D5CDD505-2E9C-101B-9397-08002B2CF9AE}" pid="6" name="MSIP_Label_8772ba27-cab8-4042-a351-a31f6e4eacdc_SiteId">
    <vt:lpwstr>715902d6-f63e-4b8d-929b-4bb170bad492</vt:lpwstr>
  </property>
  <property fmtid="{D5CDD505-2E9C-101B-9397-08002B2CF9AE}" pid="7" name="MSIP_Label_8772ba27-cab8-4042-a351-a31f6e4eacdc_ActionId">
    <vt:lpwstr>f9544742-3d7c-42fa-bf19-265b7cb934f7</vt:lpwstr>
  </property>
  <property fmtid="{D5CDD505-2E9C-101B-9397-08002B2CF9AE}" pid="8" name="MSIP_Label_8772ba27-cab8-4042-a351-a31f6e4eacdc_ContentBits">
    <vt:lpwstr>0</vt:lpwstr>
  </property>
</Properties>
</file>