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40" w:after="240"/>
      </w:pPr>
      <w:r>
        <w:rPr>
          <w:rFonts w:ascii="Hiragino Sans GB" w:hAnsi="Hiragino Sans GB" w:eastAsia="Hiragino Sans GB"/>
          <w:b/>
          <w:color w:val="1F4D78"/>
          <w:sz w:val="44"/>
        </w:rPr>
        <w:t>竞品与价格研究手册</w:t>
      </w:r>
    </w:p>
    <w:p>
      <w:pPr>
        <w:spacing w:after="400"/>
      </w:pPr>
      <w:r>
        <w:rPr>
          <w:rFonts w:ascii="Hiragino Sans GB" w:hAnsi="Hiragino Sans GB" w:eastAsia="Hiragino Sans GB"/>
          <w:color w:val="667085"/>
          <w:sz w:val="24"/>
        </w:rPr>
        <w:t>公开零售样本、价格带与首批定位</w:t>
      </w:r>
    </w:p>
    <w:p>
      <w:pPr>
        <w:spacing w:after="360"/>
      </w:pPr>
      <w:r>
        <w:rPr>
          <w:rFonts w:ascii="Hiragino Sans GB" w:hAnsi="Hiragino Sans GB" w:eastAsia="Hiragino Sans GB"/>
          <w:b/>
          <w:color w:val="1F2937"/>
          <w:sz w:val="18"/>
        </w:rPr>
        <w:t>研究日期：</w:t>
      </w:r>
      <w:r>
        <w:rPr>
          <w:rFonts w:ascii="Hiragino Sans GB" w:hAnsi="Hiragino Sans GB" w:eastAsia="Hiragino Sans GB"/>
          <w:color w:val="667085"/>
          <w:sz w:val="18"/>
        </w:rPr>
        <w:t>2026-07-27</w:t>
        <w:br/>
      </w:r>
      <w:r>
        <w:rPr>
          <w:rFonts w:ascii="Hiragino Sans GB" w:hAnsi="Hiragino Sans GB" w:eastAsia="Hiragino Sans GB"/>
          <w:b/>
          <w:color w:val="1F2937"/>
          <w:sz w:val="18"/>
        </w:rPr>
        <w:t>当前状态：</w:t>
      </w:r>
      <w:r>
        <w:rPr>
          <w:rFonts w:ascii="Hiragino Sans GB" w:hAnsi="Hiragino Sans GB" w:eastAsia="Hiragino Sans GB"/>
          <w:color w:val="667085"/>
          <w:sz w:val="18"/>
        </w:rPr>
        <w:t>部分完成：公开研究已完成，真实商品与本地执行条件待核</w:t>
        <w:br/>
      </w:r>
      <w:r>
        <w:rPr>
          <w:rFonts w:ascii="Hiragino Sans GB" w:hAnsi="Hiragino Sans GB" w:eastAsia="Hiragino Sans GB"/>
          <w:b/>
          <w:color w:val="1F2937"/>
          <w:sz w:val="18"/>
        </w:rPr>
        <w:t>判断方式：</w:t>
      </w:r>
      <w:r>
        <w:rPr>
          <w:rFonts w:ascii="Hiragino Sans GB" w:hAnsi="Hiragino Sans GB" w:eastAsia="Hiragino Sans GB"/>
          <w:color w:val="667085"/>
          <w:sz w:val="18"/>
        </w:rPr>
        <w:t>已确认 / 部分成立 / 待验证 / 推测</w:t>
        <w:br/>
      </w:r>
      <w:r>
        <w:rPr>
          <w:rFonts w:ascii="Hiragino Sans GB" w:hAnsi="Hiragino Sans GB" w:eastAsia="Hiragino Sans GB"/>
          <w:b/>
          <w:color w:val="1F2937"/>
          <w:sz w:val="18"/>
        </w:rPr>
        <w:t>版本：</w:t>
      </w:r>
      <w:r>
        <w:rPr>
          <w:rFonts w:ascii="Hiragino Sans GB" w:hAnsi="Hiragino Sans GB" w:eastAsia="Hiragino Sans GB"/>
          <w:color w:val="667085"/>
          <w:sz w:val="18"/>
        </w:rPr>
        <w:t>v1.0 合作讨论稿</w:t>
        <w:br/>
      </w:r>
    </w:p>
    <w:p>
      <w:pPr>
        <w:spacing w:before="80" w:after="180"/>
        <w:shd w:fill="FFF4CE"/>
      </w:pPr>
      <w:r>
        <w:rPr>
          <w:rFonts w:ascii="Hiragino Sans GB" w:hAnsi="Hiragino Sans GB" w:eastAsia="Hiragino Sans GB"/>
          <w:b/>
          <w:color w:val="1F4D78"/>
          <w:sz w:val="21"/>
        </w:rPr>
        <w:t xml:space="preserve">使用提醒  </w:t>
      </w:r>
      <w:r>
        <w:rPr>
          <w:rFonts w:ascii="Hiragino Sans GB" w:hAnsi="Hiragino Sans GB" w:eastAsia="Hiragino Sans GB"/>
          <w:color w:val="1F2937"/>
          <w:sz w:val="21"/>
        </w:rPr>
        <w:t>本文件用于合作讨论和首阶段验证，不替代尼泊尔当地法律、报关、食品许可、税务或冷链专业意见。</w:t>
      </w:r>
    </w:p>
    <w:p>
      <w:r>
        <w:br w:type="page"/>
      </w:r>
    </w:p>
    <w:p>
      <w:pPr>
        <w:pStyle w:val="Heading1"/>
      </w:pPr>
      <w:r>
        <w:t>阅读目录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08"/>
        <w:gridCol w:w="8352"/>
      </w:tblGrid>
      <w:tr>
        <w:trPr>
          <w:tblHeader w:val="true"/>
        </w:trPr>
        <w:tc>
          <w:tcPr>
            <w:tcW w:type="dxa" w:w="1008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章节</w:t>
            </w:r>
          </w:p>
        </w:tc>
        <w:tc>
          <w:tcPr>
            <w:tcW w:type="dxa" w:w="8352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1</w:t>
            </w:r>
          </w:p>
        </w:tc>
        <w:tc>
          <w:tcPr>
            <w:tcW w:type="dxa" w:w="8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价格结论</w:t>
            </w:r>
          </w:p>
        </w:tc>
      </w:tr>
      <w:tr>
        <w:tc>
          <w:tcPr>
            <w:tcW w:type="dxa" w:w="100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2</w:t>
            </w:r>
          </w:p>
        </w:tc>
        <w:tc>
          <w:tcPr>
            <w:tcW w:type="dxa" w:w="835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公开样本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3</w:t>
            </w:r>
          </w:p>
        </w:tc>
        <w:tc>
          <w:tcPr>
            <w:tcW w:type="dxa" w:w="8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价格带与定位</w:t>
            </w:r>
          </w:p>
        </w:tc>
      </w:tr>
      <w:tr>
        <w:tc>
          <w:tcPr>
            <w:tcW w:type="dxa" w:w="100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4</w:t>
            </w:r>
          </w:p>
        </w:tc>
        <w:tc>
          <w:tcPr>
            <w:tcW w:type="dxa" w:w="835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竞争判断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5</w:t>
            </w:r>
          </w:p>
        </w:tc>
        <w:tc>
          <w:tcPr>
            <w:tcW w:type="dxa" w:w="8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持续监测</w:t>
            </w:r>
          </w:p>
        </w:tc>
      </w:tr>
      <w:tr>
        <w:tc>
          <w:tcPr>
            <w:tcW w:type="dxa" w:w="100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6</w:t>
            </w:r>
          </w:p>
        </w:tc>
        <w:tc>
          <w:tcPr>
            <w:tcW w:type="dxa" w:w="835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来源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Hiragino Sans GB" w:hAnsi="Hiragino Sans GB" w:eastAsia="Hiragino Sans GB"/>
          <w:b/>
          <w:color w:val="667085"/>
          <w:sz w:val="18"/>
        </w:rPr>
        <w:t>可更新目录：</w:t>
      </w:r>
      <w:r>
        <w:fldChar w:fldCharType="begin"/>
        <w:instrText xml:space="preserve">TOC \o "1-3" \h \z \u</w:instrText>
        <w:fldChar w:fldCharType="separate"/>
        <w:t>在 Word/WPS 中更新目录</w:t>
        <w:fldChar w:fldCharType="end"/>
      </w:r>
    </w:p>
    <w:p>
      <w:pPr>
        <w:pStyle w:val="Heading1"/>
      </w:pPr>
      <w:r>
        <w:t>价格结论</w:t>
      </w:r>
    </w:p>
    <w:p>
      <w:pPr>
        <w:spacing w:before="80" w:after="180"/>
        <w:shd w:fill="EAF6EF"/>
      </w:pPr>
      <w:r>
        <w:rPr>
          <w:rFonts w:ascii="Hiragino Sans GB" w:hAnsi="Hiragino Sans GB" w:eastAsia="Hiragino Sans GB"/>
          <w:b/>
          <w:color w:val="1F4D78"/>
          <w:sz w:val="21"/>
        </w:rPr>
        <w:t xml:space="preserve">总判断  </w:t>
      </w:r>
      <w:r>
        <w:rPr>
          <w:rFonts w:ascii="Hiragino Sans GB" w:hAnsi="Hiragino Sans GB" w:eastAsia="Hiragino Sans GB"/>
          <w:color w:val="1F2937"/>
          <w:sz w:val="21"/>
        </w:rPr>
        <w:t>公开价格显示巴沙鱼柳适合走量，虾覆盖中低到中高价带，鳟鱼、鱿鱼、组合包可做差异，三文鱼与龙虾只适合小量高价测试。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28"/>
        <w:gridCol w:w="2592"/>
        <w:gridCol w:w="1944"/>
        <w:gridCol w:w="3096"/>
      </w:tblGrid>
      <w:tr>
        <w:trPr>
          <w:tblHeader w:val="true"/>
        </w:trPr>
        <w:tc>
          <w:tcPr>
            <w:tcW w:type="dxa" w:w="1728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品类</w:t>
            </w:r>
          </w:p>
        </w:tc>
        <w:tc>
          <w:tcPr>
            <w:tcW w:type="dxa" w:w="2592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公开价格带</w:t>
            </w:r>
          </w:p>
        </w:tc>
        <w:tc>
          <w:tcPr>
            <w:tcW w:type="dxa" w:w="1944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当前定位</w:t>
            </w:r>
          </w:p>
        </w:tc>
        <w:tc>
          <w:tcPr>
            <w:tcW w:type="dxa" w:w="3096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说明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巴沙／Pangasius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约 540-900 NPR／千克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走量与入门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公开样本较多，适合标准化测试</w:t>
            </w:r>
          </w:p>
        </w:tc>
      </w:tr>
      <w:tr>
        <w:tc>
          <w:tcPr>
            <w:tcW w:type="dxa" w:w="172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虾</w:t>
            </w:r>
          </w:p>
        </w:tc>
        <w:tc>
          <w:tcPr>
            <w:tcW w:type="dxa" w:w="259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约 1,000-2,200 NPR／千克；部分规格更高</w:t>
            </w:r>
          </w:p>
        </w:tc>
        <w:tc>
          <w:tcPr>
            <w:tcW w:type="dxa" w:w="194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主力毛利</w:t>
            </w:r>
          </w:p>
        </w:tc>
        <w:tc>
          <w:tcPr>
            <w:tcW w:type="dxa" w:w="309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规格、处理方式和包装影响很大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鳟鱼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约 1,700-1,750 NPR／千克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中高端差异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有本地供给，不能只按进口鱼比较</w:t>
            </w:r>
          </w:p>
        </w:tc>
      </w:tr>
      <w:tr>
        <w:tc>
          <w:tcPr>
            <w:tcW w:type="dxa" w:w="172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鱿鱼</w:t>
            </w:r>
          </w:p>
        </w:tc>
        <w:tc>
          <w:tcPr>
            <w:tcW w:type="dxa" w:w="259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约 3,190 NPR／千克的公开样本</w:t>
            </w:r>
          </w:p>
        </w:tc>
        <w:tc>
          <w:tcPr>
            <w:tcW w:type="dxa" w:w="194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细分与餐饮</w:t>
            </w:r>
          </w:p>
        </w:tc>
        <w:tc>
          <w:tcPr>
            <w:tcW w:type="dxa" w:w="309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样本少，先测厨师需求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三文鱼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约 8,900 NPR／千克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高价形象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只做小量，不能假设广泛接受</w:t>
            </w:r>
          </w:p>
        </w:tc>
      </w:tr>
    </w:tbl>
    <w:p>
      <w:pPr>
        <w:spacing w:after="40"/>
      </w:pPr>
    </w:p>
    <w:p>
      <w:pPr>
        <w:pStyle w:val="Heading1"/>
      </w:pPr>
      <w:r>
        <w:t>公开样本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83"/>
        <w:gridCol w:w="1279"/>
        <w:gridCol w:w="1010"/>
        <w:gridCol w:w="943"/>
        <w:gridCol w:w="808"/>
        <w:gridCol w:w="875"/>
        <w:gridCol w:w="1549"/>
        <w:gridCol w:w="606"/>
        <w:gridCol w:w="607"/>
      </w:tblGrid>
      <w:tr>
        <w:trPr>
          <w:tblHeader w:val="true"/>
        </w:trPr>
        <w:tc>
          <w:tcPr>
            <w:tcW w:type="dxa" w:w="1683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3"/>
              </w:rPr>
              <w:t>商品</w:t>
            </w:r>
          </w:p>
        </w:tc>
        <w:tc>
          <w:tcPr>
            <w:tcW w:type="dxa" w:w="1279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3"/>
              </w:rPr>
              <w:t>平台／企业</w:t>
            </w:r>
          </w:p>
        </w:tc>
        <w:tc>
          <w:tcPr>
            <w:tcW w:type="dxa" w:w="101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3"/>
              </w:rPr>
              <w:t>类别</w:t>
            </w:r>
          </w:p>
        </w:tc>
        <w:tc>
          <w:tcPr>
            <w:tcW w:type="dxa" w:w="943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3"/>
              </w:rPr>
              <w:t>规格</w:t>
            </w:r>
          </w:p>
        </w:tc>
        <w:tc>
          <w:tcPr>
            <w:tcW w:type="dxa" w:w="808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3"/>
              </w:rPr>
              <w:t>售价NPR</w:t>
            </w:r>
          </w:p>
        </w:tc>
        <w:tc>
          <w:tcPr>
            <w:tcW w:type="dxa" w:w="875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3"/>
              </w:rPr>
              <w:t>折算NPR/kg</w:t>
            </w:r>
          </w:p>
        </w:tc>
        <w:tc>
          <w:tcPr>
            <w:tcW w:type="dxa" w:w="1549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3"/>
              </w:rPr>
              <w:t>页面状态</w:t>
            </w:r>
          </w:p>
        </w:tc>
        <w:tc>
          <w:tcPr>
            <w:tcW w:type="dxa" w:w="606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3"/>
              </w:rPr>
              <w:t>来源</w:t>
            </w:r>
          </w:p>
        </w:tc>
        <w:tc>
          <w:tcPr>
            <w:tcW w:type="dxa" w:w="607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3"/>
              </w:rPr>
              <w:t>可信度</w:t>
            </w:r>
          </w:p>
        </w:tc>
      </w:tr>
      <w:tr>
        <w:tc>
          <w:tcPr>
            <w:tcW w:type="dxa" w:w="16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Atlantic Salmon Frozen Filet (Skin off)</w:t>
            </w:r>
          </w:p>
        </w:tc>
        <w:tc>
          <w:tcPr>
            <w:tcW w:type="dxa" w:w="127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Kanomama</w:t>
            </w:r>
          </w:p>
        </w:tc>
        <w:tc>
          <w:tcPr>
            <w:tcW w:type="dxa" w:w="1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冷冻三文鱼柳</w:t>
            </w:r>
          </w:p>
        </w:tc>
        <w:tc>
          <w:tcPr>
            <w:tcW w:type="dxa" w:w="9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1千克</w:t>
            </w:r>
          </w:p>
        </w:tc>
        <w:tc>
          <w:tcPr>
            <w:tcW w:type="dxa" w:w="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8900</w:t>
            </w:r>
          </w:p>
        </w:tc>
        <w:tc>
          <w:tcPr>
            <w:tcW w:type="dxa" w:w="8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8900</w:t>
            </w:r>
          </w:p>
        </w:tc>
        <w:tc>
          <w:tcPr>
            <w:tcW w:type="dxa" w:w="15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页面显示可加入购物车</w:t>
            </w:r>
          </w:p>
        </w:tc>
        <w:tc>
          <w:tcPr>
            <w:tcW w:type="dxa" w:w="6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未明确</w:t>
            </w:r>
          </w:p>
        </w:tc>
        <w:tc>
          <w:tcPr>
            <w:tcW w:type="dxa" w:w="6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2026-07-27</w:t>
            </w:r>
          </w:p>
        </w:tc>
      </w:tr>
      <w:tr>
        <w:tc>
          <w:tcPr>
            <w:tcW w:type="dxa" w:w="168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Frozen HLSO 21/25 Prawn</w:t>
            </w:r>
          </w:p>
        </w:tc>
        <w:tc>
          <w:tcPr>
            <w:tcW w:type="dxa" w:w="127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Kanomama</w:t>
            </w:r>
          </w:p>
        </w:tc>
        <w:tc>
          <w:tcPr>
            <w:tcW w:type="dxa" w:w="101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冷冻带头带壳虾</w:t>
            </w:r>
          </w:p>
        </w:tc>
        <w:tc>
          <w:tcPr>
            <w:tcW w:type="dxa" w:w="94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页面未明确净重</w:t>
            </w:r>
          </w:p>
        </w:tc>
        <w:tc>
          <w:tcPr>
            <w:tcW w:type="dxa" w:w="80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3700</w:t>
            </w:r>
          </w:p>
        </w:tc>
        <w:tc>
          <w:tcPr>
            <w:tcW w:type="dxa" w:w="87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</w:r>
          </w:p>
        </w:tc>
        <w:tc>
          <w:tcPr>
            <w:tcW w:type="dxa" w:w="154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页面显示可加入购物车</w:t>
            </w:r>
          </w:p>
        </w:tc>
        <w:tc>
          <w:tcPr>
            <w:tcW w:type="dxa" w:w="60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页面标示印度产品图标，需逐品确认</w:t>
            </w:r>
          </w:p>
        </w:tc>
        <w:tc>
          <w:tcPr>
            <w:tcW w:type="dxa" w:w="60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2026-07-27</w:t>
            </w:r>
          </w:p>
        </w:tc>
      </w:tr>
      <w:tr>
        <w:tc>
          <w:tcPr>
            <w:tcW w:type="dxa" w:w="16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Frozen Squid Tube Tray Pack</w:t>
            </w:r>
          </w:p>
        </w:tc>
        <w:tc>
          <w:tcPr>
            <w:tcW w:type="dxa" w:w="127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Kanomama</w:t>
            </w:r>
          </w:p>
        </w:tc>
        <w:tc>
          <w:tcPr>
            <w:tcW w:type="dxa" w:w="1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冷冻鱿鱼筒</w:t>
            </w:r>
          </w:p>
        </w:tc>
        <w:tc>
          <w:tcPr>
            <w:tcW w:type="dxa" w:w="9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页面未明确净重</w:t>
            </w:r>
          </w:p>
        </w:tc>
        <w:tc>
          <w:tcPr>
            <w:tcW w:type="dxa" w:w="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1595</w:t>
            </w:r>
          </w:p>
        </w:tc>
        <w:tc>
          <w:tcPr>
            <w:tcW w:type="dxa" w:w="8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</w:r>
          </w:p>
        </w:tc>
        <w:tc>
          <w:tcPr>
            <w:tcW w:type="dxa" w:w="15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页面显示可加入购物车</w:t>
            </w:r>
          </w:p>
        </w:tc>
        <w:tc>
          <w:tcPr>
            <w:tcW w:type="dxa" w:w="6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未明确</w:t>
            </w:r>
          </w:p>
        </w:tc>
        <w:tc>
          <w:tcPr>
            <w:tcW w:type="dxa" w:w="6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2026-07-27</w:t>
            </w:r>
          </w:p>
        </w:tc>
      </w:tr>
      <w:tr>
        <w:tc>
          <w:tcPr>
            <w:tcW w:type="dxa" w:w="168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Prawn Frozen 21/25</w:t>
            </w:r>
          </w:p>
        </w:tc>
        <w:tc>
          <w:tcPr>
            <w:tcW w:type="dxa" w:w="127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Shree Kathmandu Suppliers</w:t>
            </w:r>
          </w:p>
        </w:tc>
        <w:tc>
          <w:tcPr>
            <w:tcW w:type="dxa" w:w="101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冷冻虾</w:t>
            </w:r>
          </w:p>
        </w:tc>
        <w:tc>
          <w:tcPr>
            <w:tcW w:type="dxa" w:w="94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1.8千克块装</w:t>
            </w:r>
          </w:p>
        </w:tc>
        <w:tc>
          <w:tcPr>
            <w:tcW w:type="dxa" w:w="80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3600</w:t>
            </w:r>
          </w:p>
        </w:tc>
        <w:tc>
          <w:tcPr>
            <w:tcW w:type="dxa" w:w="87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2000</w:t>
            </w:r>
          </w:p>
        </w:tc>
        <w:tc>
          <w:tcPr>
            <w:tcW w:type="dxa" w:w="154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页面存在加入购物车</w:t>
            </w:r>
          </w:p>
        </w:tc>
        <w:tc>
          <w:tcPr>
            <w:tcW w:type="dxa" w:w="60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未明确</w:t>
            </w:r>
          </w:p>
        </w:tc>
        <w:tc>
          <w:tcPr>
            <w:tcW w:type="dxa" w:w="60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2026-07-27</w:t>
            </w:r>
          </w:p>
        </w:tc>
      </w:tr>
      <w:tr>
        <w:tc>
          <w:tcPr>
            <w:tcW w:type="dxa" w:w="16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Frozen Pangasius Fillet</w:t>
            </w:r>
          </w:p>
        </w:tc>
        <w:tc>
          <w:tcPr>
            <w:tcW w:type="dxa" w:w="127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Foodmandu</w:t>
            </w:r>
          </w:p>
        </w:tc>
        <w:tc>
          <w:tcPr>
            <w:tcW w:type="dxa" w:w="1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冷冻巴沙鱼柳</w:t>
            </w:r>
          </w:p>
        </w:tc>
        <w:tc>
          <w:tcPr>
            <w:tcW w:type="dxa" w:w="9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1千克</w:t>
            </w:r>
          </w:p>
        </w:tc>
        <w:tc>
          <w:tcPr>
            <w:tcW w:type="dxa" w:w="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900</w:t>
            </w:r>
          </w:p>
        </w:tc>
        <w:tc>
          <w:tcPr>
            <w:tcW w:type="dxa" w:w="8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900</w:t>
            </w:r>
          </w:p>
        </w:tc>
        <w:tc>
          <w:tcPr>
            <w:tcW w:type="dxa" w:w="15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页面显示商品</w:t>
            </w:r>
          </w:p>
        </w:tc>
        <w:tc>
          <w:tcPr>
            <w:tcW w:type="dxa" w:w="6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未明确</w:t>
            </w:r>
          </w:p>
        </w:tc>
        <w:tc>
          <w:tcPr>
            <w:tcW w:type="dxa" w:w="6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2026-07-27</w:t>
            </w:r>
          </w:p>
        </w:tc>
      </w:tr>
      <w:tr>
        <w:tc>
          <w:tcPr>
            <w:tcW w:type="dxa" w:w="168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Frozen Pangasius Steak</w:t>
            </w:r>
          </w:p>
        </w:tc>
        <w:tc>
          <w:tcPr>
            <w:tcW w:type="dxa" w:w="127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Foodmandu</w:t>
            </w:r>
          </w:p>
        </w:tc>
        <w:tc>
          <w:tcPr>
            <w:tcW w:type="dxa" w:w="101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冷冻巴沙鱼段</w:t>
            </w:r>
          </w:p>
        </w:tc>
        <w:tc>
          <w:tcPr>
            <w:tcW w:type="dxa" w:w="94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500克</w:t>
            </w:r>
          </w:p>
        </w:tc>
        <w:tc>
          <w:tcPr>
            <w:tcW w:type="dxa" w:w="80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490</w:t>
            </w:r>
          </w:p>
        </w:tc>
        <w:tc>
          <w:tcPr>
            <w:tcW w:type="dxa" w:w="87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980</w:t>
            </w:r>
          </w:p>
        </w:tc>
        <w:tc>
          <w:tcPr>
            <w:tcW w:type="dxa" w:w="154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页面显示商品</w:t>
            </w:r>
          </w:p>
        </w:tc>
        <w:tc>
          <w:tcPr>
            <w:tcW w:type="dxa" w:w="60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未明确</w:t>
            </w:r>
          </w:p>
        </w:tc>
        <w:tc>
          <w:tcPr>
            <w:tcW w:type="dxa" w:w="60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2026-07-27</w:t>
            </w:r>
          </w:p>
        </w:tc>
      </w:tr>
      <w:tr>
        <w:tc>
          <w:tcPr>
            <w:tcW w:type="dxa" w:w="16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Medium Prawn</w:t>
            </w:r>
          </w:p>
        </w:tc>
        <w:tc>
          <w:tcPr>
            <w:tcW w:type="dxa" w:w="127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Foodmandu / Nina &amp; Hager</w:t>
            </w:r>
          </w:p>
        </w:tc>
        <w:tc>
          <w:tcPr>
            <w:tcW w:type="dxa" w:w="1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冷冻虾</w:t>
            </w:r>
          </w:p>
        </w:tc>
        <w:tc>
          <w:tcPr>
            <w:tcW w:type="dxa" w:w="9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500克</w:t>
            </w:r>
          </w:p>
        </w:tc>
        <w:tc>
          <w:tcPr>
            <w:tcW w:type="dxa" w:w="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1000</w:t>
            </w:r>
          </w:p>
        </w:tc>
        <w:tc>
          <w:tcPr>
            <w:tcW w:type="dxa" w:w="8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2000</w:t>
            </w:r>
          </w:p>
        </w:tc>
        <w:tc>
          <w:tcPr>
            <w:tcW w:type="dxa" w:w="15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页面显示商品</w:t>
            </w:r>
          </w:p>
        </w:tc>
        <w:tc>
          <w:tcPr>
            <w:tcW w:type="dxa" w:w="6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未明确</w:t>
            </w:r>
          </w:p>
        </w:tc>
        <w:tc>
          <w:tcPr>
            <w:tcW w:type="dxa" w:w="6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2026-07-27</w:t>
            </w:r>
          </w:p>
        </w:tc>
      </w:tr>
      <w:tr>
        <w:tc>
          <w:tcPr>
            <w:tcW w:type="dxa" w:w="168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Dry Shrimp</w:t>
            </w:r>
          </w:p>
        </w:tc>
        <w:tc>
          <w:tcPr>
            <w:tcW w:type="dxa" w:w="127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Foodmandu / Nina &amp; Hager</w:t>
            </w:r>
          </w:p>
        </w:tc>
        <w:tc>
          <w:tcPr>
            <w:tcW w:type="dxa" w:w="101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干虾</w:t>
            </w:r>
          </w:p>
        </w:tc>
        <w:tc>
          <w:tcPr>
            <w:tcW w:type="dxa" w:w="94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250克</w:t>
            </w:r>
          </w:p>
        </w:tc>
        <w:tc>
          <w:tcPr>
            <w:tcW w:type="dxa" w:w="80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2800</w:t>
            </w:r>
          </w:p>
        </w:tc>
        <w:tc>
          <w:tcPr>
            <w:tcW w:type="dxa" w:w="87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11200</w:t>
            </w:r>
          </w:p>
        </w:tc>
        <w:tc>
          <w:tcPr>
            <w:tcW w:type="dxa" w:w="154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页面显示商品</w:t>
            </w:r>
          </w:p>
        </w:tc>
        <w:tc>
          <w:tcPr>
            <w:tcW w:type="dxa" w:w="60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未明确</w:t>
            </w:r>
          </w:p>
        </w:tc>
        <w:tc>
          <w:tcPr>
            <w:tcW w:type="dxa" w:w="60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2026-07-27</w:t>
            </w:r>
          </w:p>
        </w:tc>
      </w:tr>
      <w:tr>
        <w:tc>
          <w:tcPr>
            <w:tcW w:type="dxa" w:w="16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Dry Anchovy</w:t>
            </w:r>
          </w:p>
        </w:tc>
        <w:tc>
          <w:tcPr>
            <w:tcW w:type="dxa" w:w="127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Foodmandu / Nina &amp; Hager</w:t>
            </w:r>
          </w:p>
        </w:tc>
        <w:tc>
          <w:tcPr>
            <w:tcW w:type="dxa" w:w="1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小鱼干</w:t>
            </w:r>
          </w:p>
        </w:tc>
        <w:tc>
          <w:tcPr>
            <w:tcW w:type="dxa" w:w="9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500克</w:t>
            </w:r>
          </w:p>
        </w:tc>
        <w:tc>
          <w:tcPr>
            <w:tcW w:type="dxa" w:w="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1100</w:t>
            </w:r>
          </w:p>
        </w:tc>
        <w:tc>
          <w:tcPr>
            <w:tcW w:type="dxa" w:w="8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2200</w:t>
            </w:r>
          </w:p>
        </w:tc>
        <w:tc>
          <w:tcPr>
            <w:tcW w:type="dxa" w:w="15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页面显示商品</w:t>
            </w:r>
          </w:p>
        </w:tc>
        <w:tc>
          <w:tcPr>
            <w:tcW w:type="dxa" w:w="6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未明确</w:t>
            </w:r>
          </w:p>
        </w:tc>
        <w:tc>
          <w:tcPr>
            <w:tcW w:type="dxa" w:w="6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2026-07-27</w:t>
            </w:r>
          </w:p>
        </w:tc>
      </w:tr>
      <w:tr>
        <w:tc>
          <w:tcPr>
            <w:tcW w:type="dxa" w:w="168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Salmon Steak</w:t>
            </w:r>
          </w:p>
        </w:tc>
        <w:tc>
          <w:tcPr>
            <w:tcW w:type="dxa" w:w="127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Foodmandu</w:t>
            </w:r>
          </w:p>
        </w:tc>
        <w:tc>
          <w:tcPr>
            <w:tcW w:type="dxa" w:w="101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三文鱼排</w:t>
            </w:r>
          </w:p>
        </w:tc>
        <w:tc>
          <w:tcPr>
            <w:tcW w:type="dxa" w:w="94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150克</w:t>
            </w:r>
          </w:p>
        </w:tc>
        <w:tc>
          <w:tcPr>
            <w:tcW w:type="dxa" w:w="80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1450</w:t>
            </w:r>
          </w:p>
        </w:tc>
        <w:tc>
          <w:tcPr>
            <w:tcW w:type="dxa" w:w="87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9667</w:t>
            </w:r>
          </w:p>
        </w:tc>
        <w:tc>
          <w:tcPr>
            <w:tcW w:type="dxa" w:w="154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页面显示商品</w:t>
            </w:r>
          </w:p>
        </w:tc>
        <w:tc>
          <w:tcPr>
            <w:tcW w:type="dxa" w:w="60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未明确</w:t>
            </w:r>
          </w:p>
        </w:tc>
        <w:tc>
          <w:tcPr>
            <w:tcW w:type="dxa" w:w="60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2026-07-27</w:t>
            </w:r>
          </w:p>
        </w:tc>
      </w:tr>
      <w:tr>
        <w:tc>
          <w:tcPr>
            <w:tcW w:type="dxa" w:w="16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Frozen Rainbow Trout Fish</w:t>
            </w:r>
          </w:p>
        </w:tc>
        <w:tc>
          <w:tcPr>
            <w:tcW w:type="dxa" w:w="127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Kathmandu Organics</w:t>
            </w:r>
          </w:p>
        </w:tc>
        <w:tc>
          <w:tcPr>
            <w:tcW w:type="dxa" w:w="1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冷冻虹鳟鱼</w:t>
            </w:r>
          </w:p>
        </w:tc>
        <w:tc>
          <w:tcPr>
            <w:tcW w:type="dxa" w:w="9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1千克</w:t>
            </w:r>
          </w:p>
        </w:tc>
        <w:tc>
          <w:tcPr>
            <w:tcW w:type="dxa" w:w="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1700</w:t>
            </w:r>
          </w:p>
        </w:tc>
        <w:tc>
          <w:tcPr>
            <w:tcW w:type="dxa" w:w="8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1700</w:t>
            </w:r>
          </w:p>
        </w:tc>
        <w:tc>
          <w:tcPr>
            <w:tcW w:type="dxa" w:w="15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页面显示可加入购物车</w:t>
            </w:r>
          </w:p>
        </w:tc>
        <w:tc>
          <w:tcPr>
            <w:tcW w:type="dxa" w:w="6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尼泊尔Kaski</w:t>
            </w:r>
          </w:p>
        </w:tc>
        <w:tc>
          <w:tcPr>
            <w:tcW w:type="dxa" w:w="6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2026-07-27</w:t>
            </w:r>
          </w:p>
        </w:tc>
      </w:tr>
      <w:tr>
        <w:tc>
          <w:tcPr>
            <w:tcW w:type="dxa" w:w="168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IQF Prawn</w:t>
            </w:r>
          </w:p>
        </w:tc>
        <w:tc>
          <w:tcPr>
            <w:tcW w:type="dxa" w:w="127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Valley Cold Store / SewaPoint</w:t>
            </w:r>
          </w:p>
        </w:tc>
        <w:tc>
          <w:tcPr>
            <w:tcW w:type="dxa" w:w="101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单冻虾</w:t>
            </w:r>
          </w:p>
        </w:tc>
        <w:tc>
          <w:tcPr>
            <w:tcW w:type="dxa" w:w="94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页面未明确净重</w:t>
            </w:r>
          </w:p>
        </w:tc>
        <w:tc>
          <w:tcPr>
            <w:tcW w:type="dxa" w:w="80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1250</w:t>
            </w:r>
          </w:p>
        </w:tc>
        <w:tc>
          <w:tcPr>
            <w:tcW w:type="dxa" w:w="87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</w:r>
          </w:p>
        </w:tc>
        <w:tc>
          <w:tcPr>
            <w:tcW w:type="dxa" w:w="154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页面显示加入按钮</w:t>
            </w:r>
          </w:p>
        </w:tc>
        <w:tc>
          <w:tcPr>
            <w:tcW w:type="dxa" w:w="60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未明确</w:t>
            </w:r>
          </w:p>
        </w:tc>
        <w:tc>
          <w:tcPr>
            <w:tcW w:type="dxa" w:w="60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2026-07-27</w:t>
            </w:r>
          </w:p>
        </w:tc>
      </w:tr>
      <w:tr>
        <w:tc>
          <w:tcPr>
            <w:tcW w:type="dxa" w:w="16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VCS Shrimp</w:t>
            </w:r>
          </w:p>
        </w:tc>
        <w:tc>
          <w:tcPr>
            <w:tcW w:type="dxa" w:w="127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Valley Cold Store / SewaPoint</w:t>
            </w:r>
          </w:p>
        </w:tc>
        <w:tc>
          <w:tcPr>
            <w:tcW w:type="dxa" w:w="1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冷冻虾</w:t>
            </w:r>
          </w:p>
        </w:tc>
        <w:tc>
          <w:tcPr>
            <w:tcW w:type="dxa" w:w="9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500克</w:t>
            </w:r>
          </w:p>
        </w:tc>
        <w:tc>
          <w:tcPr>
            <w:tcW w:type="dxa" w:w="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850</w:t>
            </w:r>
          </w:p>
        </w:tc>
        <w:tc>
          <w:tcPr>
            <w:tcW w:type="dxa" w:w="8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1700</w:t>
            </w:r>
          </w:p>
        </w:tc>
        <w:tc>
          <w:tcPr>
            <w:tcW w:type="dxa" w:w="15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页面显示加入按钮</w:t>
            </w:r>
          </w:p>
        </w:tc>
        <w:tc>
          <w:tcPr>
            <w:tcW w:type="dxa" w:w="6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未明确</w:t>
            </w:r>
          </w:p>
        </w:tc>
        <w:tc>
          <w:tcPr>
            <w:tcW w:type="dxa" w:w="6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2026-07-27</w:t>
            </w:r>
          </w:p>
        </w:tc>
      </w:tr>
      <w:tr>
        <w:tc>
          <w:tcPr>
            <w:tcW w:type="dxa" w:w="168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Squid Rings</w:t>
            </w:r>
          </w:p>
        </w:tc>
        <w:tc>
          <w:tcPr>
            <w:tcW w:type="dxa" w:w="127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Valley Cold Store / SewaPoint</w:t>
            </w:r>
          </w:p>
        </w:tc>
        <w:tc>
          <w:tcPr>
            <w:tcW w:type="dxa" w:w="101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冷冻鱿鱼圈</w:t>
            </w:r>
          </w:p>
        </w:tc>
        <w:tc>
          <w:tcPr>
            <w:tcW w:type="dxa" w:w="94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页面未明确净重</w:t>
            </w:r>
          </w:p>
        </w:tc>
        <w:tc>
          <w:tcPr>
            <w:tcW w:type="dxa" w:w="80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1200</w:t>
            </w:r>
          </w:p>
        </w:tc>
        <w:tc>
          <w:tcPr>
            <w:tcW w:type="dxa" w:w="87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</w:r>
          </w:p>
        </w:tc>
        <w:tc>
          <w:tcPr>
            <w:tcW w:type="dxa" w:w="154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页面显示加入按钮</w:t>
            </w:r>
          </w:p>
        </w:tc>
        <w:tc>
          <w:tcPr>
            <w:tcW w:type="dxa" w:w="60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未明确</w:t>
            </w:r>
          </w:p>
        </w:tc>
        <w:tc>
          <w:tcPr>
            <w:tcW w:type="dxa" w:w="60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2026-07-27</w:t>
            </w:r>
          </w:p>
        </w:tc>
      </w:tr>
      <w:tr>
        <w:tc>
          <w:tcPr>
            <w:tcW w:type="dxa" w:w="16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Breaded Basa Finger</w:t>
            </w:r>
          </w:p>
        </w:tc>
        <w:tc>
          <w:tcPr>
            <w:tcW w:type="dxa" w:w="127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Valley Cold Store / SewaPoint</w:t>
            </w:r>
          </w:p>
        </w:tc>
        <w:tc>
          <w:tcPr>
            <w:tcW w:type="dxa" w:w="1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裹粉巴沙鱼条</w:t>
            </w:r>
          </w:p>
        </w:tc>
        <w:tc>
          <w:tcPr>
            <w:tcW w:type="dxa" w:w="9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500克</w:t>
            </w:r>
          </w:p>
        </w:tc>
        <w:tc>
          <w:tcPr>
            <w:tcW w:type="dxa" w:w="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690</w:t>
            </w:r>
          </w:p>
        </w:tc>
        <w:tc>
          <w:tcPr>
            <w:tcW w:type="dxa" w:w="8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1380</w:t>
            </w:r>
          </w:p>
        </w:tc>
        <w:tc>
          <w:tcPr>
            <w:tcW w:type="dxa" w:w="15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页面显示加入按钮</w:t>
            </w:r>
          </w:p>
        </w:tc>
        <w:tc>
          <w:tcPr>
            <w:tcW w:type="dxa" w:w="6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未明确</w:t>
            </w:r>
          </w:p>
        </w:tc>
        <w:tc>
          <w:tcPr>
            <w:tcW w:type="dxa" w:w="6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2026-07-27</w:t>
            </w:r>
          </w:p>
        </w:tc>
      </w:tr>
      <w:tr>
        <w:tc>
          <w:tcPr>
            <w:tcW w:type="dxa" w:w="168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Breaded Basa Nugget</w:t>
            </w:r>
          </w:p>
        </w:tc>
        <w:tc>
          <w:tcPr>
            <w:tcW w:type="dxa" w:w="127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Valley Cold Store / SewaPoint</w:t>
            </w:r>
          </w:p>
        </w:tc>
        <w:tc>
          <w:tcPr>
            <w:tcW w:type="dxa" w:w="101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裹粉巴沙鱼块</w:t>
            </w:r>
          </w:p>
        </w:tc>
        <w:tc>
          <w:tcPr>
            <w:tcW w:type="dxa" w:w="94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500克</w:t>
            </w:r>
          </w:p>
        </w:tc>
        <w:tc>
          <w:tcPr>
            <w:tcW w:type="dxa" w:w="80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690</w:t>
            </w:r>
          </w:p>
        </w:tc>
        <w:tc>
          <w:tcPr>
            <w:tcW w:type="dxa" w:w="87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1380</w:t>
            </w:r>
          </w:p>
        </w:tc>
        <w:tc>
          <w:tcPr>
            <w:tcW w:type="dxa" w:w="154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页面显示加入按钮</w:t>
            </w:r>
          </w:p>
        </w:tc>
        <w:tc>
          <w:tcPr>
            <w:tcW w:type="dxa" w:w="60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未明确</w:t>
            </w:r>
          </w:p>
        </w:tc>
        <w:tc>
          <w:tcPr>
            <w:tcW w:type="dxa" w:w="60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2026-07-27</w:t>
            </w:r>
          </w:p>
        </w:tc>
      </w:tr>
    </w:tbl>
    <w:p>
      <w:pPr>
        <w:spacing w:after="40"/>
      </w:pPr>
    </w:p>
    <w:p>
      <w:pPr>
        <w:pStyle w:val="Heading1"/>
      </w:pPr>
      <w:r>
        <w:t>价格带与定位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40"/>
        <w:gridCol w:w="2376"/>
        <w:gridCol w:w="3600"/>
        <w:gridCol w:w="1944"/>
      </w:tblGrid>
      <w:tr>
        <w:trPr>
          <w:tblHeader w:val="true"/>
        </w:trPr>
        <w:tc>
          <w:tcPr>
            <w:tcW w:type="dxa" w:w="144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定位</w:t>
            </w:r>
          </w:p>
        </w:tc>
        <w:tc>
          <w:tcPr>
            <w:tcW w:type="dxa" w:w="2376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适合商品</w:t>
            </w:r>
          </w:p>
        </w:tc>
        <w:tc>
          <w:tcPr>
            <w:tcW w:type="dxa" w:w="360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比较方式</w:t>
            </w:r>
          </w:p>
        </w:tc>
        <w:tc>
          <w:tcPr>
            <w:tcW w:type="dxa" w:w="1944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试点动作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入门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巴沙鱼柳、鱼排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每千克到手价、可食用比例、烹饪难度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做 500 克和 1 千克包装测试</w:t>
            </w:r>
          </w:p>
        </w:tc>
      </w:tr>
      <w:tr>
        <w:tc>
          <w:tcPr>
            <w:tcW w:type="dxa" w:w="144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主力</w:t>
            </w:r>
          </w:p>
        </w:tc>
        <w:tc>
          <w:tcPr>
            <w:tcW w:type="dxa" w:w="237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规格化虾、鱿鱼、组合包</w:t>
            </w:r>
          </w:p>
        </w:tc>
        <w:tc>
          <w:tcPr>
            <w:tcW w:type="dxa" w:w="36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规格、净重、冰衣、处理方式、出成率</w:t>
            </w:r>
          </w:p>
        </w:tc>
        <w:tc>
          <w:tcPr>
            <w:tcW w:type="dxa" w:w="194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做家庭和餐饮两套包装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中高端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鳟鱼、软壳蟹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产地、稳定性、口感、供应频率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先做餐厅或精品零售</w:t>
            </w:r>
          </w:p>
        </w:tc>
      </w:tr>
      <w:tr>
        <w:tc>
          <w:tcPr>
            <w:tcW w:type="dxa" w:w="144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高价形象</w:t>
            </w:r>
          </w:p>
        </w:tc>
        <w:tc>
          <w:tcPr>
            <w:tcW w:type="dxa" w:w="237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三文鱼、龙虾</w:t>
            </w:r>
          </w:p>
        </w:tc>
        <w:tc>
          <w:tcPr>
            <w:tcW w:type="dxa" w:w="36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真实产地、切割、储运与损耗</w:t>
            </w:r>
          </w:p>
        </w:tc>
        <w:tc>
          <w:tcPr>
            <w:tcW w:type="dxa" w:w="194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限量预订，不先压库存</w:t>
            </w:r>
          </w:p>
        </w:tc>
      </w:tr>
    </w:tbl>
    <w:p>
      <w:pPr>
        <w:spacing w:after="40"/>
      </w:pPr>
    </w:p>
    <w:p>
      <w:pPr>
        <w:pStyle w:val="Heading1"/>
      </w:pPr>
      <w:r>
        <w:t>竞争判断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28"/>
        <w:gridCol w:w="3240"/>
        <w:gridCol w:w="4392"/>
      </w:tblGrid>
      <w:tr>
        <w:trPr>
          <w:tblHeader w:val="true"/>
        </w:trPr>
        <w:tc>
          <w:tcPr>
            <w:tcW w:type="dxa" w:w="1728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竞争来源</w:t>
            </w:r>
          </w:p>
        </w:tc>
        <w:tc>
          <w:tcPr>
            <w:tcW w:type="dxa" w:w="324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优势</w:t>
            </w:r>
          </w:p>
        </w:tc>
        <w:tc>
          <w:tcPr>
            <w:tcW w:type="dxa" w:w="4392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中国供应链需要回答的问题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印度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距离、传统贸易和快速补货</w:t>
            </w:r>
          </w:p>
        </w:tc>
        <w:tc>
          <w:tcPr>
            <w:tcW w:type="dxa" w:w="43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能否在稳定规格、加工深度或价格上形成明显优势</w:t>
            </w:r>
          </w:p>
        </w:tc>
      </w:tr>
      <w:tr>
        <w:tc>
          <w:tcPr>
            <w:tcW w:type="dxa" w:w="172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越南</w:t>
            </w:r>
          </w:p>
        </w:tc>
        <w:tc>
          <w:tcPr>
            <w:tcW w:type="dxa" w:w="324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鱼柳等品类已有进口基础</w:t>
            </w:r>
          </w:p>
        </w:tc>
        <w:tc>
          <w:tcPr>
            <w:tcW w:type="dxa" w:w="439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中国商品是否只是同质替代，还是有更好组合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本地淡水鱼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新鲜、熟悉、价格和供应关系</w:t>
            </w:r>
          </w:p>
        </w:tc>
        <w:tc>
          <w:tcPr>
            <w:tcW w:type="dxa" w:w="43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进口海鲜提供什么不可替代的场景</w:t>
            </w:r>
          </w:p>
        </w:tc>
      </w:tr>
      <w:tr>
        <w:tc>
          <w:tcPr>
            <w:tcW w:type="dxa" w:w="172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现有冷冻零售商</w:t>
            </w:r>
          </w:p>
        </w:tc>
        <w:tc>
          <w:tcPr>
            <w:tcW w:type="dxa" w:w="324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已有商品、配送和本地信任</w:t>
            </w:r>
          </w:p>
        </w:tc>
        <w:tc>
          <w:tcPr>
            <w:tcW w:type="dxa" w:w="439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更适合合作、供货还是直接竞争</w:t>
            </w:r>
          </w:p>
        </w:tc>
      </w:tr>
    </w:tbl>
    <w:p>
      <w:pPr>
        <w:spacing w:after="40"/>
      </w:pPr>
    </w:p>
    <w:p>
      <w:pPr>
        <w:pStyle w:val="Heading1"/>
      </w:pPr>
      <w:r>
        <w:t>持续监测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864"/>
        <w:gridCol w:w="8496"/>
      </w:tblGrid>
      <w:tr>
        <w:trPr>
          <w:tblHeader w:val="true"/>
        </w:trPr>
        <w:tc>
          <w:tcPr>
            <w:tcW w:type="dxa" w:w="864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顺序</w:t>
            </w:r>
          </w:p>
        </w:tc>
        <w:tc>
          <w:tcPr>
            <w:tcW w:type="dxa" w:w="8496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1</w:t>
            </w:r>
          </w:p>
        </w:tc>
        <w:tc>
          <w:tcPr>
            <w:tcW w:type="dxa" w:w="84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每周记录同一商品的规格、价格、库存和配送范围</w:t>
            </w:r>
          </w:p>
        </w:tc>
      </w:tr>
      <w:tr>
        <w:tc>
          <w:tcPr>
            <w:tcW w:type="dxa" w:w="86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2</w:t>
            </w:r>
          </w:p>
        </w:tc>
        <w:tc>
          <w:tcPr>
            <w:tcW w:type="dxa" w:w="849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价格变化与缺货分开记录</w:t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3</w:t>
            </w:r>
          </w:p>
        </w:tc>
        <w:tc>
          <w:tcPr>
            <w:tcW w:type="dxa" w:w="84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比较净重、冰衣、处理方式和可食用比例</w:t>
            </w:r>
          </w:p>
        </w:tc>
      </w:tr>
      <w:tr>
        <w:tc>
          <w:tcPr>
            <w:tcW w:type="dxa" w:w="86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4</w:t>
            </w:r>
          </w:p>
        </w:tc>
        <w:tc>
          <w:tcPr>
            <w:tcW w:type="dxa" w:w="849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供应方落地成本完成前不承诺低价</w:t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5</w:t>
            </w:r>
          </w:p>
        </w:tc>
        <w:tc>
          <w:tcPr>
            <w:tcW w:type="dxa" w:w="84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每月按成交与复购重新定义主力价格带</w:t>
            </w:r>
          </w:p>
        </w:tc>
      </w:tr>
    </w:tbl>
    <w:p>
      <w:pPr>
        <w:spacing w:after="40"/>
      </w:pPr>
    </w:p>
    <w:p>
      <w:pPr>
        <w:pStyle w:val="Heading1"/>
      </w:pPr>
      <w:r>
        <w:t>来源与引用</w:t>
      </w:r>
    </w:p>
    <w:p>
      <w:pPr>
        <w:spacing w:before="80" w:after="180"/>
        <w:shd w:fill="EDF4FA"/>
      </w:pPr>
      <w:r>
        <w:rPr>
          <w:rFonts w:ascii="Hiragino Sans GB" w:hAnsi="Hiragino Sans GB" w:eastAsia="Hiragino Sans GB"/>
          <w:b/>
          <w:color w:val="1F4D78"/>
          <w:sz w:val="21"/>
        </w:rPr>
        <w:t xml:space="preserve">阅读方法  </w:t>
      </w:r>
      <w:r>
        <w:rPr>
          <w:rFonts w:ascii="Hiragino Sans GB" w:hAnsi="Hiragino Sans GB" w:eastAsia="Hiragino Sans GB"/>
          <w:color w:val="1F2937"/>
          <w:sz w:val="21"/>
        </w:rPr>
        <w:t>来源按原始页面记录。官方与平台官方来源优先；企业网页用于证明在售、价格和渠道存在，不代表全部市场。动态价格、库存与平台能力在行动前需要重新核对。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25"/>
        <w:gridCol w:w="2175"/>
        <w:gridCol w:w="1714"/>
        <w:gridCol w:w="989"/>
        <w:gridCol w:w="1121"/>
        <w:gridCol w:w="1912"/>
        <w:gridCol w:w="724"/>
      </w:tblGrid>
      <w:tr>
        <w:trPr>
          <w:tblHeader w:val="true"/>
        </w:trPr>
        <w:tc>
          <w:tcPr>
            <w:tcW w:type="dxa" w:w="725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4"/>
              </w:rPr>
              <w:t>编号</w:t>
            </w:r>
          </w:p>
        </w:tc>
        <w:tc>
          <w:tcPr>
            <w:tcW w:type="dxa" w:w="2175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4"/>
              </w:rPr>
              <w:t>来源</w:t>
            </w:r>
          </w:p>
        </w:tc>
        <w:tc>
          <w:tcPr>
            <w:tcW w:type="dxa" w:w="1714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4"/>
              </w:rPr>
              <w:t>机构</w:t>
            </w:r>
          </w:p>
        </w:tc>
        <w:tc>
          <w:tcPr>
            <w:tcW w:type="dxa" w:w="989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4"/>
              </w:rPr>
              <w:t>时间</w:t>
            </w:r>
          </w:p>
        </w:tc>
        <w:tc>
          <w:tcPr>
            <w:tcW w:type="dxa" w:w="1121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4"/>
              </w:rPr>
              <w:t>类别</w:t>
            </w:r>
          </w:p>
        </w:tc>
        <w:tc>
          <w:tcPr>
            <w:tcW w:type="dxa" w:w="1912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4"/>
              </w:rPr>
              <w:t>用途</w:t>
            </w:r>
          </w:p>
        </w:tc>
        <w:tc>
          <w:tcPr>
            <w:tcW w:type="dxa" w:w="724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4"/>
              </w:rPr>
              <w:t>可信度</w:t>
            </w:r>
          </w:p>
        </w:tc>
      </w:tr>
      <w:tr>
        <w:tc>
          <w:tcPr>
            <w:tcW w:type="dxa" w:w="7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S09</w:t>
            </w:r>
          </w:p>
        </w:tc>
        <w:tc>
          <w:tcPr>
            <w:tcW w:type="dxa" w:w="21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11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Nepal HS 03 imports and source countries</w:t>
              </w:r>
            </w:hyperlink>
          </w:p>
        </w:tc>
        <w:tc>
          <w:tcPr>
            <w:tcW w:type="dxa" w:w="17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TrendEconomy based on UN Comtrade</w:t>
            </w:r>
          </w:p>
        </w:tc>
        <w:tc>
          <w:tcPr>
            <w:tcW w:type="dxa" w:w="9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2022</w:t>
            </w:r>
          </w:p>
        </w:tc>
        <w:tc>
          <w:tcPr>
            <w:tcW w:type="dxa" w:w="11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国际贸易数据库</w:t>
            </w:r>
          </w:p>
        </w:tc>
        <w:tc>
          <w:tcPr>
            <w:tcW w:type="dxa" w:w="1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进口额、来源国和品类结构</w:t>
            </w:r>
          </w:p>
        </w:tc>
        <w:tc>
          <w:tcPr>
            <w:tcW w:type="dxa" w:w="7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MEDIUM</w:t>
            </w:r>
          </w:p>
        </w:tc>
      </w:tr>
      <w:tr>
        <w:tc>
          <w:tcPr>
            <w:tcW w:type="dxa" w:w="72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S29</w:t>
            </w:r>
          </w:p>
        </w:tc>
        <w:tc>
          <w:tcPr>
            <w:tcW w:type="dxa" w:w="217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12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Kanomama seafood catalogue</w:t>
              </w:r>
            </w:hyperlink>
          </w:p>
        </w:tc>
        <w:tc>
          <w:tcPr>
            <w:tcW w:type="dxa" w:w="171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K.M Food &amp; Processing Pvt. Ltd.</w:t>
            </w:r>
          </w:p>
        </w:tc>
        <w:tc>
          <w:tcPr>
            <w:tcW w:type="dxa" w:w="98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2026</w:t>
            </w:r>
          </w:p>
        </w:tc>
        <w:tc>
          <w:tcPr>
            <w:tcW w:type="dxa" w:w="112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企业官网</w:t>
            </w:r>
          </w:p>
        </w:tc>
        <w:tc>
          <w:tcPr>
            <w:tcW w:type="dxa" w:w="191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海鲜品类、价格与加德满都谷地配送</w:t>
            </w:r>
          </w:p>
        </w:tc>
        <w:tc>
          <w:tcPr>
            <w:tcW w:type="dxa" w:w="72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HIGH</w:t>
            </w:r>
          </w:p>
        </w:tc>
      </w:tr>
      <w:tr>
        <w:tc>
          <w:tcPr>
            <w:tcW w:type="dxa" w:w="7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S30</w:t>
            </w:r>
          </w:p>
        </w:tc>
        <w:tc>
          <w:tcPr>
            <w:tcW w:type="dxa" w:w="21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13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Valley Cold Store catalogue</w:t>
              </w:r>
            </w:hyperlink>
          </w:p>
        </w:tc>
        <w:tc>
          <w:tcPr>
            <w:tcW w:type="dxa" w:w="17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Valley Cold Store</w:t>
            </w:r>
          </w:p>
        </w:tc>
        <w:tc>
          <w:tcPr>
            <w:tcW w:type="dxa" w:w="9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2026</w:t>
            </w:r>
          </w:p>
        </w:tc>
        <w:tc>
          <w:tcPr>
            <w:tcW w:type="dxa" w:w="11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企业官网</w:t>
            </w:r>
          </w:p>
        </w:tc>
        <w:tc>
          <w:tcPr>
            <w:tcW w:type="dxa" w:w="1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冷冻海鲜、加工鱼品和本地零售价格</w:t>
            </w:r>
          </w:p>
        </w:tc>
        <w:tc>
          <w:tcPr>
            <w:tcW w:type="dxa" w:w="7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MEDIUM</w:t>
            </w:r>
          </w:p>
        </w:tc>
      </w:tr>
      <w:tr>
        <w:tc>
          <w:tcPr>
            <w:tcW w:type="dxa" w:w="72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S31</w:t>
            </w:r>
          </w:p>
        </w:tc>
        <w:tc>
          <w:tcPr>
            <w:tcW w:type="dxa" w:w="217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14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Foodmandu frozen seafood listings</w:t>
              </w:r>
            </w:hyperlink>
          </w:p>
        </w:tc>
        <w:tc>
          <w:tcPr>
            <w:tcW w:type="dxa" w:w="171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Foodmandu</w:t>
            </w:r>
          </w:p>
        </w:tc>
        <w:tc>
          <w:tcPr>
            <w:tcW w:type="dxa" w:w="98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current listing</w:t>
            </w:r>
          </w:p>
        </w:tc>
        <w:tc>
          <w:tcPr>
            <w:tcW w:type="dxa" w:w="112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企业官网</w:t>
            </w:r>
          </w:p>
        </w:tc>
        <w:tc>
          <w:tcPr>
            <w:tcW w:type="dxa" w:w="191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鱼柳、虾、干货与三文鱼在售价格</w:t>
            </w:r>
          </w:p>
        </w:tc>
        <w:tc>
          <w:tcPr>
            <w:tcW w:type="dxa" w:w="72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MEDIUM</w:t>
            </w:r>
          </w:p>
        </w:tc>
      </w:tr>
      <w:tr>
        <w:tc>
          <w:tcPr>
            <w:tcW w:type="dxa" w:w="7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S32</w:t>
            </w:r>
          </w:p>
        </w:tc>
        <w:tc>
          <w:tcPr>
            <w:tcW w:type="dxa" w:w="21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15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Kathmandu Organics frozen products</w:t>
              </w:r>
            </w:hyperlink>
          </w:p>
        </w:tc>
        <w:tc>
          <w:tcPr>
            <w:tcW w:type="dxa" w:w="17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Kathmandu Organics</w:t>
            </w:r>
          </w:p>
        </w:tc>
        <w:tc>
          <w:tcPr>
            <w:tcW w:type="dxa" w:w="9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2026</w:t>
            </w:r>
          </w:p>
        </w:tc>
        <w:tc>
          <w:tcPr>
            <w:tcW w:type="dxa" w:w="11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企业官网</w:t>
            </w:r>
          </w:p>
        </w:tc>
        <w:tc>
          <w:tcPr>
            <w:tcW w:type="dxa" w:w="1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本地鳟鱼价格与配送规则</w:t>
            </w:r>
          </w:p>
        </w:tc>
        <w:tc>
          <w:tcPr>
            <w:tcW w:type="dxa" w:w="7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HIGH</w:t>
            </w:r>
          </w:p>
        </w:tc>
      </w:tr>
      <w:tr>
        <w:tc>
          <w:tcPr>
            <w:tcW w:type="dxa" w:w="72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S33</w:t>
            </w:r>
          </w:p>
        </w:tc>
        <w:tc>
          <w:tcPr>
            <w:tcW w:type="dxa" w:w="217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16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Shree Kathmandu Suppliers frozen prawn</w:t>
              </w:r>
            </w:hyperlink>
          </w:p>
        </w:tc>
        <w:tc>
          <w:tcPr>
            <w:tcW w:type="dxa" w:w="171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Shree Kathmandu Suppliers</w:t>
            </w:r>
          </w:p>
        </w:tc>
        <w:tc>
          <w:tcPr>
            <w:tcW w:type="dxa" w:w="98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2026</w:t>
            </w:r>
          </w:p>
        </w:tc>
        <w:tc>
          <w:tcPr>
            <w:tcW w:type="dxa" w:w="112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企业官网</w:t>
            </w:r>
          </w:p>
        </w:tc>
        <w:tc>
          <w:tcPr>
            <w:tcW w:type="dxa" w:w="191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冷冻虾规格和价格</w:t>
            </w:r>
          </w:p>
        </w:tc>
        <w:tc>
          <w:tcPr>
            <w:tcW w:type="dxa" w:w="72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HIGH</w:t>
            </w:r>
          </w:p>
        </w:tc>
      </w:tr>
      <w:tr>
        <w:tc>
          <w:tcPr>
            <w:tcW w:type="dxa" w:w="7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S34</w:t>
            </w:r>
          </w:p>
        </w:tc>
        <w:tc>
          <w:tcPr>
            <w:tcW w:type="dxa" w:w="21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17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Bhat-Bhateni stores and contact</w:t>
              </w:r>
            </w:hyperlink>
          </w:p>
        </w:tc>
        <w:tc>
          <w:tcPr>
            <w:tcW w:type="dxa" w:w="17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Bhat-Bhateni</w:t>
            </w:r>
          </w:p>
        </w:tc>
        <w:tc>
          <w:tcPr>
            <w:tcW w:type="dxa" w:w="9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2026</w:t>
            </w:r>
          </w:p>
        </w:tc>
        <w:tc>
          <w:tcPr>
            <w:tcW w:type="dxa" w:w="11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企业官网</w:t>
            </w:r>
          </w:p>
        </w:tc>
        <w:tc>
          <w:tcPr>
            <w:tcW w:type="dxa" w:w="1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全国连锁零售入口和城市覆盖</w:t>
            </w:r>
          </w:p>
        </w:tc>
        <w:tc>
          <w:tcPr>
            <w:tcW w:type="dxa" w:w="7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HIGH</w:t>
            </w:r>
          </w:p>
        </w:tc>
      </w:tr>
      <w:tr>
        <w:tc>
          <w:tcPr>
            <w:tcW w:type="dxa" w:w="72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S35</w:t>
            </w:r>
          </w:p>
        </w:tc>
        <w:tc>
          <w:tcPr>
            <w:tcW w:type="dxa" w:w="217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18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Bigmart online store</w:t>
              </w:r>
            </w:hyperlink>
          </w:p>
        </w:tc>
        <w:tc>
          <w:tcPr>
            <w:tcW w:type="dxa" w:w="171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Bigmart</w:t>
            </w:r>
          </w:p>
        </w:tc>
        <w:tc>
          <w:tcPr>
            <w:tcW w:type="dxa" w:w="98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2026</w:t>
            </w:r>
          </w:p>
        </w:tc>
        <w:tc>
          <w:tcPr>
            <w:tcW w:type="dxa" w:w="112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企业官网</w:t>
            </w:r>
          </w:p>
        </w:tc>
        <w:tc>
          <w:tcPr>
            <w:tcW w:type="dxa" w:w="191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加德满都线上零售与即时配送入口</w:t>
            </w:r>
          </w:p>
        </w:tc>
        <w:tc>
          <w:tcPr>
            <w:tcW w:type="dxa" w:w="72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MEDIUM</w:t>
            </w:r>
          </w:p>
        </w:tc>
      </w:tr>
    </w:tbl>
    <w:p>
      <w:pPr>
        <w:spacing w:after="40"/>
      </w:pPr>
    </w:p>
    <w:p>
      <w:pPr>
        <w:pStyle w:val="Heading1"/>
      </w:pPr>
      <w:r>
        <w:t>执行前确认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744"/>
        <w:gridCol w:w="1584"/>
        <w:gridCol w:w="4032"/>
      </w:tblGrid>
      <w:tr>
        <w:trPr>
          <w:tblHeader w:val="true"/>
        </w:trPr>
        <w:tc>
          <w:tcPr>
            <w:tcW w:type="dxa" w:w="3744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事项</w:t>
            </w:r>
          </w:p>
        </w:tc>
        <w:tc>
          <w:tcPr>
            <w:tcW w:type="dxa" w:w="1584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当前状态</w:t>
            </w:r>
          </w:p>
        </w:tc>
        <w:tc>
          <w:tcPr>
            <w:tcW w:type="dxa" w:w="4032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行动</w:t>
            </w:r>
          </w:p>
        </w:tc>
      </w:tr>
      <w:tr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真实商品、价格、库存与有效期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待验证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由中国供应方提供并持续更新</w:t>
            </w:r>
          </w:p>
        </w:tc>
      </w:tr>
      <w:tr>
        <w:tc>
          <w:tcPr>
            <w:tcW w:type="dxa" w:w="374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进口许可、海关编码、税费与标签</w:t>
            </w:r>
          </w:p>
        </w:tc>
        <w:tc>
          <w:tcPr>
            <w:tcW w:type="dxa" w:w="158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待验证</w:t>
            </w:r>
          </w:p>
        </w:tc>
        <w:tc>
          <w:tcPr>
            <w:tcW w:type="dxa" w:w="403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由尼泊尔进口方和报关行逐品复核</w:t>
            </w:r>
          </w:p>
        </w:tc>
      </w:tr>
      <w:tr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冷链、配送、支付与售后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待验证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在加德满都谷地完成真实演练</w:t>
            </w:r>
          </w:p>
        </w:tc>
      </w:tr>
      <w:tr>
        <w:tc>
          <w:tcPr>
            <w:tcW w:type="dxa" w:w="374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真实联系、投放、订单与复购</w:t>
            </w:r>
          </w:p>
        </w:tc>
        <w:tc>
          <w:tcPr>
            <w:tcW w:type="dxa" w:w="158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未执行</w:t>
            </w:r>
          </w:p>
        </w:tc>
        <w:tc>
          <w:tcPr>
            <w:tcW w:type="dxa" w:w="403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人工批准后小范围开展</w:t>
            </w:r>
          </w:p>
        </w:tc>
      </w:tr>
    </w:tbl>
    <w:p>
      <w:pPr>
        <w:spacing w:after="40"/>
      </w:pPr>
    </w:p>
    <w:p>
      <w:pPr>
        <w:pStyle w:val="Heading1"/>
      </w:pPr>
      <w:r>
        <w:t>下一步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864"/>
        <w:gridCol w:w="8496"/>
      </w:tblGrid>
      <w:tr>
        <w:trPr>
          <w:tblHeader w:val="true"/>
        </w:trPr>
        <w:tc>
          <w:tcPr>
            <w:tcW w:type="dxa" w:w="864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顺序</w:t>
            </w:r>
          </w:p>
        </w:tc>
        <w:tc>
          <w:tcPr>
            <w:tcW w:type="dxa" w:w="8496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1</w:t>
            </w:r>
          </w:p>
        </w:tc>
        <w:tc>
          <w:tcPr>
            <w:tcW w:type="dxa" w:w="84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先补齐与本文件直接相关的 P0 信息。</w:t>
            </w:r>
          </w:p>
        </w:tc>
      </w:tr>
      <w:tr>
        <w:tc>
          <w:tcPr>
            <w:tcW w:type="dxa" w:w="86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2</w:t>
            </w:r>
          </w:p>
        </w:tc>
        <w:tc>
          <w:tcPr>
            <w:tcW w:type="dxa" w:w="849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由尼泊尔当地责任方复核许可、税费、标签和执行条件。</w:t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3</w:t>
            </w:r>
          </w:p>
        </w:tc>
        <w:tc>
          <w:tcPr>
            <w:tcW w:type="dxa" w:w="84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只在加德满都谷地做小范围真实验证。</w:t>
            </w:r>
          </w:p>
        </w:tc>
      </w:tr>
      <w:tr>
        <w:tc>
          <w:tcPr>
            <w:tcW w:type="dxa" w:w="86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4</w:t>
            </w:r>
          </w:p>
        </w:tc>
        <w:tc>
          <w:tcPr>
            <w:tcW w:type="dxa" w:w="849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把结果写回 CRM，再决定继续、调整或暂停。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504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Hiragino Sans GB" w:hAnsi="Hiragino Sans GB" w:eastAsia="Hiragino Sans GB"/>
        <w:color w:val="667085"/>
        <w:sz w:val="16"/>
      </w:rPr>
      <w:t xml:space="preserve">2026-07-27  |  </w:t>
    </w:r>
    <w: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Hiragino Sans GB" w:hAnsi="Hiragino Sans GB" w:eastAsia="Hiragino Sans GB"/>
        <w:color w:val="667085"/>
        <w:sz w:val="16"/>
      </w:rPr>
      <w:t>尼泊尔海鲜项目｜合作执行资料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  <w:jc w:val="left"/>
    </w:pPr>
    <w:rPr>
      <w:rFonts w:ascii="Hiragino Sans GB" w:hAnsi="Hiragino Sans GB" w:eastAsia="Hiragino Sans GB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1F4D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trendeconomy.com/data/h2/Nepal/03" TargetMode="External"/><Relationship Id="rId12" Type="http://schemas.openxmlformats.org/officeDocument/2006/relationships/hyperlink" Target="https://www.kanomama.com/" TargetMode="External"/><Relationship Id="rId13" Type="http://schemas.openxmlformats.org/officeDocument/2006/relationships/hyperlink" Target="https://sewapoint.com/sellers/valley-cold-store-nayabazar-kathmandu/" TargetMode="External"/><Relationship Id="rId14" Type="http://schemas.openxmlformats.org/officeDocument/2006/relationships/hyperlink" Target="https://foodmandu.com/Restaurant/Details/1205" TargetMode="External"/><Relationship Id="rId15" Type="http://schemas.openxmlformats.org/officeDocument/2006/relationships/hyperlink" Target="https://www.kathmanduorganics.com/frozen" TargetMode="External"/><Relationship Id="rId16" Type="http://schemas.openxmlformats.org/officeDocument/2006/relationships/hyperlink" Target="https://kathmandusuppliers.com.np/frozen-prawn" TargetMode="External"/><Relationship Id="rId17" Type="http://schemas.openxmlformats.org/officeDocument/2006/relationships/hyperlink" Target="https://bbsm.com.np/index.php" TargetMode="External"/><Relationship Id="rId18" Type="http://schemas.openxmlformats.org/officeDocument/2006/relationships/hyperlink" Target="https://bigmart.com.n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04_竞品与价格研究手册</dc:title>
  <dc:subject>中国供应链向尼泊尔销售海鲜产品的合作执行资料</dc:subject>
  <dc:creator>项目研究与规划工作组</dc:creator>
  <cp:keywords/>
  <dc:description>公开研究与试点方案；未确认事项保持待验证。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