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38E" w:rsidRPr="001E238E" w:rsidRDefault="001E238E" w:rsidP="001E238E">
      <w:pPr>
        <w:shd w:val="clear" w:color="auto" w:fill="FFFFFF"/>
        <w:bidi/>
        <w:spacing w:after="0" w:line="240" w:lineRule="auto"/>
        <w:textAlignment w:val="baseline"/>
        <w:rPr>
          <w:rFonts w:ascii="inherit" w:eastAsia="Times New Roman" w:hAnsi="inherit" w:cs="B Nazanin"/>
          <w:color w:val="202122"/>
        </w:rPr>
      </w:pPr>
      <w:r w:rsidRPr="00725526">
        <w:rPr>
          <w:rFonts w:ascii="inherit" w:eastAsia="Times New Roman" w:hAnsi="inherit" w:cs="B Nazanin"/>
          <w:noProof/>
          <w:color w:val="3366CC"/>
          <w:bdr w:val="none" w:sz="0" w:space="0" w:color="auto" w:frame="1"/>
        </w:rPr>
        <w:drawing>
          <wp:inline distT="0" distB="0" distL="0" distR="0">
            <wp:extent cx="4286250" cy="2571750"/>
            <wp:effectExtent l="0" t="0" r="0" b="0"/>
            <wp:docPr id="1" name="Picture 1" descr="https://upload.wikimedia.org/wikipedia/commons/thumb/a/a3/Diffie-Hellman-Schl%C3%BCsselaustausch.png/450px-Diffie-Hellman-Schl%C3%BCsselaustausch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3/Diffie-Hellman-Schl%C3%BCsselaustausch.png/450px-Diffie-Hellman-Schl%C3%BCsselaustausch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238E" w:rsidRPr="001E238E" w:rsidRDefault="001E238E" w:rsidP="001E238E">
      <w:pPr>
        <w:shd w:val="clear" w:color="auto" w:fill="FFFFFF"/>
        <w:bidi/>
        <w:spacing w:after="144" w:line="240" w:lineRule="auto"/>
        <w:textAlignment w:val="baseline"/>
        <w:rPr>
          <w:rFonts w:ascii="inherit" w:eastAsia="Times New Roman" w:hAnsi="inherit" w:cs="B Nazanin"/>
          <w:color w:val="54595D"/>
        </w:rPr>
      </w:pPr>
      <w:r w:rsidRPr="001E238E">
        <w:rPr>
          <w:rFonts w:ascii="inherit" w:eastAsia="Times New Roman" w:hAnsi="inherit" w:cs="B Nazanin"/>
          <w:color w:val="54595D"/>
          <w:rtl/>
        </w:rPr>
        <w:t>ایجاد و تبادل کلید رمز با پروتکل دیفی-هلمن</w:t>
      </w:r>
    </w:p>
    <w:p w:rsidR="001E238E" w:rsidRPr="001E238E" w:rsidRDefault="001E238E" w:rsidP="001E238E">
      <w:pPr>
        <w:numPr>
          <w:ilvl w:val="0"/>
          <w:numId w:val="1"/>
        </w:numPr>
        <w:shd w:val="clear" w:color="auto" w:fill="FFFFFF"/>
        <w:bidi/>
        <w:spacing w:after="150" w:line="240" w:lineRule="auto"/>
        <w:ind w:left="0"/>
        <w:textAlignment w:val="baseline"/>
        <w:rPr>
          <w:rFonts w:ascii="inherit" w:eastAsia="Times New Roman" w:hAnsi="inherit" w:cs="B Nazanin"/>
          <w:color w:val="202122"/>
        </w:rPr>
      </w:pPr>
      <w:r w:rsidRPr="001E238E">
        <w:rPr>
          <w:rFonts w:ascii="inherit" w:eastAsia="Times New Roman" w:hAnsi="inherit" w:cs="B Nazanin"/>
          <w:color w:val="202122"/>
          <w:rtl/>
        </w:rPr>
        <w:t>مقدار عدد اول دلخواه بزرگ</w:t>
      </w:r>
      <w:r w:rsidRPr="00725526">
        <w:rPr>
          <w:rFonts w:ascii="inherit" w:eastAsia="Times New Roman" w:hAnsi="inherit" w:cs="B Nazanin"/>
          <w:color w:val="202122"/>
        </w:rPr>
        <w:t>p</w:t>
      </w:r>
      <w:r w:rsidRPr="00725526">
        <w:rPr>
          <w:rFonts w:ascii="inherit" w:eastAsia="Times New Roman" w:hAnsi="inherit" w:cs="B Nazanin" w:hint="cs"/>
          <w:color w:val="202122"/>
          <w:rtl/>
        </w:rPr>
        <w:t xml:space="preserve">  (</w:t>
      </w:r>
      <w:r w:rsidRPr="001E238E">
        <w:rPr>
          <w:rFonts w:ascii="inherit" w:eastAsia="Times New Roman" w:hAnsi="inherit" w:cs="B Nazanin"/>
          <w:color w:val="202122"/>
          <w:rtl/>
        </w:rPr>
        <w:t>پیمانه</w:t>
      </w:r>
      <w:r w:rsidRPr="001E238E">
        <w:rPr>
          <w:rFonts w:ascii="Sakkal Majalla" w:eastAsia="Times New Roman" w:hAnsi="Sakkal Majalla" w:cs="Sakkal Majalla" w:hint="cs"/>
          <w:color w:val="202122"/>
          <w:rtl/>
        </w:rPr>
        <w:t>ٔ</w:t>
      </w:r>
      <w:r w:rsidRPr="001E238E">
        <w:rPr>
          <w:rFonts w:ascii="inherit" w:eastAsia="Times New Roman" w:hAnsi="inherit" w:cs="B Nazanin"/>
          <w:color w:val="202122"/>
          <w:rtl/>
        </w:rPr>
        <w:t xml:space="preserve"> </w:t>
      </w:r>
      <w:r w:rsidRPr="001E238E">
        <w:rPr>
          <w:rFonts w:ascii="inherit" w:eastAsia="Times New Roman" w:hAnsi="inherit" w:cs="B Nazanin" w:hint="cs"/>
          <w:color w:val="202122"/>
          <w:rtl/>
        </w:rPr>
        <w:t>عم</w:t>
      </w:r>
      <w:r w:rsidRPr="001E238E">
        <w:rPr>
          <w:rFonts w:ascii="inherit" w:eastAsia="Times New Roman" w:hAnsi="inherit" w:cs="B Nazanin"/>
          <w:color w:val="202122"/>
          <w:rtl/>
        </w:rPr>
        <w:t>ل ضرب) و مقدار محاسبه شده برای</w:t>
      </w:r>
      <w:r w:rsidRPr="001E238E">
        <w:rPr>
          <w:rFonts w:ascii="inherit" w:eastAsia="Times New Roman" w:hAnsi="inherit" w:cs="B Nazanin"/>
          <w:color w:val="202122"/>
        </w:rPr>
        <w:t xml:space="preserve"> g </w:t>
      </w:r>
      <w:r w:rsidRPr="001E238E">
        <w:rPr>
          <w:rFonts w:ascii="inherit" w:eastAsia="Times New Roman" w:hAnsi="inherit" w:cs="B Nazanin"/>
          <w:color w:val="202122"/>
          <w:rtl/>
        </w:rPr>
        <w:t>میان دو طرف رد و بدل می‌شود</w:t>
      </w:r>
      <w:r w:rsidRPr="001E238E">
        <w:rPr>
          <w:rFonts w:ascii="inherit" w:eastAsia="Times New Roman" w:hAnsi="inherit" w:cs="B Nazanin"/>
          <w:color w:val="202122"/>
        </w:rPr>
        <w:t>.</w:t>
      </w:r>
    </w:p>
    <w:p w:rsidR="001E238E" w:rsidRPr="001E238E" w:rsidRDefault="001E238E" w:rsidP="001E238E">
      <w:pPr>
        <w:numPr>
          <w:ilvl w:val="0"/>
          <w:numId w:val="1"/>
        </w:numPr>
        <w:shd w:val="clear" w:color="auto" w:fill="FFFFFF"/>
        <w:bidi/>
        <w:spacing w:after="150" w:line="240" w:lineRule="auto"/>
        <w:ind w:left="0"/>
        <w:textAlignment w:val="baseline"/>
        <w:rPr>
          <w:rFonts w:ascii="inherit" w:eastAsia="Times New Roman" w:hAnsi="inherit" w:cs="B Nazanin"/>
          <w:color w:val="202122"/>
        </w:rPr>
      </w:pPr>
      <w:r w:rsidRPr="001E238E">
        <w:rPr>
          <w:rFonts w:ascii="inherit" w:eastAsia="Times New Roman" w:hAnsi="inherit" w:cs="B Nazanin"/>
          <w:color w:val="202122"/>
          <w:rtl/>
        </w:rPr>
        <w:t>هر یک از دو طرف یک عدد صحیح دلخواه</w:t>
      </w:r>
      <w:r w:rsidRPr="00725526">
        <w:rPr>
          <w:rFonts w:ascii="inherit" w:eastAsia="Times New Roman" w:hAnsi="inherit" w:cs="B Nazanin"/>
          <w:color w:val="202122"/>
        </w:rPr>
        <w:t>(a,</w:t>
      </w:r>
      <w:r w:rsidRPr="001E238E">
        <w:rPr>
          <w:rFonts w:ascii="inherit" w:eastAsia="Times New Roman" w:hAnsi="inherit" w:cs="B Nazanin"/>
          <w:color w:val="202122"/>
        </w:rPr>
        <w:t xml:space="preserve"> b) </w:t>
      </w:r>
      <w:r w:rsidRPr="001E238E">
        <w:rPr>
          <w:rFonts w:ascii="inherit" w:eastAsia="Times New Roman" w:hAnsi="inherit" w:cs="B Nazanin"/>
          <w:color w:val="202122"/>
          <w:rtl/>
        </w:rPr>
        <w:t>را به صورت پنهانی در نظر می‌گیرد</w:t>
      </w:r>
      <w:r w:rsidRPr="001E238E">
        <w:rPr>
          <w:rFonts w:ascii="inherit" w:eastAsia="Times New Roman" w:hAnsi="inherit" w:cs="B Nazanin"/>
          <w:color w:val="202122"/>
        </w:rPr>
        <w:t>.</w:t>
      </w:r>
    </w:p>
    <w:p w:rsidR="001E238E" w:rsidRPr="001E238E" w:rsidRDefault="001E238E" w:rsidP="001E238E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/>
        <w:textAlignment w:val="baseline"/>
        <w:rPr>
          <w:rFonts w:ascii="inherit" w:eastAsia="Times New Roman" w:hAnsi="inherit" w:cs="B Nazanin"/>
          <w:color w:val="202122"/>
        </w:rPr>
      </w:pPr>
      <w:r w:rsidRPr="001E238E">
        <w:rPr>
          <w:rFonts w:ascii="inherit" w:eastAsia="Times New Roman" w:hAnsi="inherit" w:cs="B Nazanin"/>
          <w:color w:val="202122"/>
          <w:rtl/>
        </w:rPr>
        <w:t>ه</w:t>
      </w:r>
      <w:r w:rsidRPr="00725526">
        <w:rPr>
          <w:rFonts w:ascii="inherit" w:eastAsia="Times New Roman" w:hAnsi="inherit" w:cs="B Nazanin"/>
          <w:color w:val="202122"/>
          <w:rtl/>
        </w:rPr>
        <w:t xml:space="preserve">ر یک از دو طرف با استفاده از </w:t>
      </w:r>
      <w:r w:rsidRPr="00725526">
        <w:rPr>
          <w:rFonts w:ascii="inherit" w:eastAsia="Times New Roman" w:hAnsi="inherit" w:cs="B Nazanin" w:hint="cs"/>
          <w:color w:val="202122"/>
          <w:rtl/>
        </w:rPr>
        <w:t>عمل به توان رسانی پیمانه ای و</w:t>
      </w:r>
      <w:r w:rsidRPr="00725526">
        <w:rPr>
          <w:rFonts w:ascii="inherit" w:eastAsia="Times New Roman" w:hAnsi="inherit" w:cs="B Nazanin"/>
          <w:color w:val="202122"/>
          <w:rtl/>
        </w:rPr>
        <w:t>مقادیر قب</w:t>
      </w:r>
      <w:r w:rsidRPr="00725526">
        <w:rPr>
          <w:rFonts w:ascii="inherit" w:eastAsia="Times New Roman" w:hAnsi="inherit" w:cs="B Nazanin" w:hint="cs"/>
          <w:color w:val="202122"/>
          <w:rtl/>
        </w:rPr>
        <w:t>لی (</w:t>
      </w:r>
      <w:r w:rsidRPr="00725526">
        <w:rPr>
          <w:rFonts w:ascii="inherit" w:eastAsia="Times New Roman" w:hAnsi="inherit" w:cs="B Nazanin"/>
          <w:color w:val="202122"/>
        </w:rPr>
        <w:t>p</w:t>
      </w:r>
      <w:r w:rsidRPr="001E238E">
        <w:rPr>
          <w:rFonts w:ascii="inherit" w:eastAsia="Times New Roman" w:hAnsi="inherit" w:cs="B Nazanin"/>
          <w:color w:val="202122"/>
        </w:rPr>
        <w:t xml:space="preserve"> </w:t>
      </w:r>
      <w:r w:rsidRPr="001E238E">
        <w:rPr>
          <w:rFonts w:ascii="inherit" w:eastAsia="Times New Roman" w:hAnsi="inherit" w:cs="B Nazanin"/>
          <w:color w:val="202122"/>
          <w:rtl/>
        </w:rPr>
        <w:t>و</w:t>
      </w:r>
      <w:r w:rsidRPr="001E238E">
        <w:rPr>
          <w:rFonts w:ascii="inherit" w:eastAsia="Times New Roman" w:hAnsi="inherit" w:cs="B Nazanin"/>
          <w:color w:val="202122"/>
        </w:rPr>
        <w:t xml:space="preserve"> g </w:t>
      </w:r>
      <w:r w:rsidRPr="001E238E">
        <w:rPr>
          <w:rFonts w:ascii="inherit" w:eastAsia="Times New Roman" w:hAnsi="inherit" w:cs="B Nazanin"/>
          <w:color w:val="202122"/>
          <w:rtl/>
        </w:rPr>
        <w:t>و مقدار پنهانی</w:t>
      </w:r>
      <w:r w:rsidRPr="00725526">
        <w:rPr>
          <w:rFonts w:ascii="inherit" w:eastAsia="Times New Roman" w:hAnsi="inherit" w:cs="B Nazanin" w:hint="cs"/>
          <w:color w:val="202122"/>
          <w:rtl/>
        </w:rPr>
        <w:t>)</w:t>
      </w:r>
      <w:r w:rsidRPr="001E238E">
        <w:rPr>
          <w:rFonts w:ascii="inherit" w:eastAsia="Times New Roman" w:hAnsi="inherit" w:cs="B Nazanin"/>
          <w:color w:val="202122"/>
          <w:rtl/>
        </w:rPr>
        <w:t>یک مقدار جدید محاسبه کرده</w:t>
      </w:r>
      <w:r w:rsidRPr="001E238E">
        <w:rPr>
          <w:rFonts w:ascii="inherit" w:eastAsia="Times New Roman" w:hAnsi="inherit" w:cs="B Nazanin"/>
          <w:color w:val="202122"/>
        </w:rPr>
        <w:t xml:space="preserve"> (</w:t>
      </w:r>
      <w:r w:rsidRPr="00725526">
        <w:rPr>
          <w:rFonts w:ascii="inherit" w:eastAsia="Times New Roman" w:hAnsi="inherit" w:cs="B Nazanin"/>
          <w:color w:val="202122"/>
        </w:rPr>
        <w:t>A,</w:t>
      </w:r>
      <w:r w:rsidRPr="001E238E">
        <w:rPr>
          <w:rFonts w:ascii="inherit" w:eastAsia="Times New Roman" w:hAnsi="inherit" w:cs="B Nazanin"/>
          <w:color w:val="202122"/>
        </w:rPr>
        <w:t xml:space="preserve">B) </w:t>
      </w:r>
      <w:r w:rsidRPr="001E238E">
        <w:rPr>
          <w:rFonts w:ascii="inherit" w:eastAsia="Times New Roman" w:hAnsi="inherit" w:cs="B Nazanin"/>
          <w:color w:val="202122"/>
          <w:rtl/>
        </w:rPr>
        <w:t>و برای طرف مقابل ارسال می‌کند</w:t>
      </w:r>
      <w:r w:rsidRPr="001E238E">
        <w:rPr>
          <w:rFonts w:ascii="inherit" w:eastAsia="Times New Roman" w:hAnsi="inherit" w:cs="B Nazanin"/>
          <w:color w:val="202122"/>
        </w:rPr>
        <w:t>.</w:t>
      </w:r>
    </w:p>
    <w:p w:rsidR="001E238E" w:rsidRPr="001E238E" w:rsidRDefault="001E238E" w:rsidP="001E238E">
      <w:pPr>
        <w:numPr>
          <w:ilvl w:val="0"/>
          <w:numId w:val="1"/>
        </w:numPr>
        <w:shd w:val="clear" w:color="auto" w:fill="FFFFFF"/>
        <w:bidi/>
        <w:spacing w:after="100" w:afterAutospacing="1" w:line="240" w:lineRule="auto"/>
        <w:ind w:left="0"/>
        <w:textAlignment w:val="baseline"/>
        <w:rPr>
          <w:rFonts w:ascii="inherit" w:eastAsia="Times New Roman" w:hAnsi="inherit" w:cs="B Nazanin"/>
          <w:color w:val="202122"/>
        </w:rPr>
      </w:pPr>
      <w:r w:rsidRPr="001E238E">
        <w:rPr>
          <w:rFonts w:ascii="inherit" w:eastAsia="Times New Roman" w:hAnsi="inherit" w:cs="B Nazanin"/>
          <w:color w:val="202122"/>
          <w:rtl/>
        </w:rPr>
        <w:t>طرف اول با استفاده از مقادیر</w:t>
      </w:r>
      <w:r w:rsidRPr="001E238E">
        <w:rPr>
          <w:rFonts w:ascii="inherit" w:eastAsia="Times New Roman" w:hAnsi="inherit" w:cs="B Nazanin"/>
          <w:color w:val="202122"/>
        </w:rPr>
        <w:t xml:space="preserve"> p </w:t>
      </w:r>
      <w:r w:rsidRPr="001E238E">
        <w:rPr>
          <w:rFonts w:ascii="inherit" w:eastAsia="Times New Roman" w:hAnsi="inherit" w:cs="B Nazanin"/>
          <w:color w:val="202122"/>
          <w:rtl/>
        </w:rPr>
        <w:t>و</w:t>
      </w:r>
      <w:r w:rsidRPr="001E238E">
        <w:rPr>
          <w:rFonts w:ascii="inherit" w:eastAsia="Times New Roman" w:hAnsi="inherit" w:cs="B Nazanin"/>
          <w:color w:val="202122"/>
        </w:rPr>
        <w:t xml:space="preserve"> g </w:t>
      </w:r>
      <w:r w:rsidRPr="001E238E">
        <w:rPr>
          <w:rFonts w:ascii="inherit" w:eastAsia="Times New Roman" w:hAnsi="inherit" w:cs="B Nazanin"/>
          <w:color w:val="202122"/>
          <w:rtl/>
        </w:rPr>
        <w:t>و</w:t>
      </w:r>
      <w:r w:rsidRPr="001E238E">
        <w:rPr>
          <w:rFonts w:ascii="inherit" w:eastAsia="Times New Roman" w:hAnsi="inherit" w:cs="B Nazanin"/>
          <w:color w:val="202122"/>
        </w:rPr>
        <w:t xml:space="preserve"> a </w:t>
      </w:r>
      <w:r w:rsidRPr="001E238E">
        <w:rPr>
          <w:rFonts w:ascii="inherit" w:eastAsia="Times New Roman" w:hAnsi="inherit" w:cs="B Nazanin"/>
          <w:color w:val="202122"/>
          <w:rtl/>
        </w:rPr>
        <w:t>و</w:t>
      </w:r>
      <w:r w:rsidRPr="001E238E">
        <w:rPr>
          <w:rFonts w:ascii="inherit" w:eastAsia="Times New Roman" w:hAnsi="inherit" w:cs="B Nazanin"/>
          <w:color w:val="202122"/>
        </w:rPr>
        <w:t xml:space="preserve"> B</w:t>
      </w:r>
      <w:r w:rsidRPr="001E238E">
        <w:rPr>
          <w:rFonts w:ascii="inherit" w:eastAsia="Times New Roman" w:hAnsi="inherit" w:cs="B Nazanin"/>
          <w:color w:val="202122"/>
          <w:rtl/>
        </w:rPr>
        <w:t>، و طرف دوم با استفاده ازمقادیر</w:t>
      </w:r>
      <w:r w:rsidRPr="001E238E">
        <w:rPr>
          <w:rFonts w:ascii="inherit" w:eastAsia="Times New Roman" w:hAnsi="inherit" w:cs="B Nazanin"/>
          <w:color w:val="202122"/>
        </w:rPr>
        <w:t xml:space="preserve"> p </w:t>
      </w:r>
      <w:r w:rsidRPr="001E238E">
        <w:rPr>
          <w:rFonts w:ascii="inherit" w:eastAsia="Times New Roman" w:hAnsi="inherit" w:cs="B Nazanin"/>
          <w:color w:val="202122"/>
          <w:rtl/>
        </w:rPr>
        <w:t>و</w:t>
      </w:r>
      <w:r w:rsidRPr="001E238E">
        <w:rPr>
          <w:rFonts w:ascii="inherit" w:eastAsia="Times New Roman" w:hAnsi="inherit" w:cs="B Nazanin"/>
          <w:color w:val="202122"/>
        </w:rPr>
        <w:t xml:space="preserve"> g </w:t>
      </w:r>
      <w:r w:rsidRPr="001E238E">
        <w:rPr>
          <w:rFonts w:ascii="inherit" w:eastAsia="Times New Roman" w:hAnsi="inherit" w:cs="B Nazanin"/>
          <w:color w:val="202122"/>
          <w:rtl/>
        </w:rPr>
        <w:t>و</w:t>
      </w:r>
      <w:r w:rsidRPr="001E238E">
        <w:rPr>
          <w:rFonts w:ascii="inherit" w:eastAsia="Times New Roman" w:hAnsi="inherit" w:cs="B Nazanin"/>
          <w:color w:val="202122"/>
        </w:rPr>
        <w:t xml:space="preserve"> b </w:t>
      </w:r>
      <w:r w:rsidRPr="001E238E">
        <w:rPr>
          <w:rFonts w:ascii="inherit" w:eastAsia="Times New Roman" w:hAnsi="inherit" w:cs="B Nazanin"/>
          <w:color w:val="202122"/>
          <w:rtl/>
        </w:rPr>
        <w:t>و</w:t>
      </w:r>
      <w:r w:rsidRPr="001E238E">
        <w:rPr>
          <w:rFonts w:ascii="inherit" w:eastAsia="Times New Roman" w:hAnsi="inherit" w:cs="B Nazanin"/>
          <w:color w:val="202122"/>
        </w:rPr>
        <w:t xml:space="preserve"> A</w:t>
      </w:r>
      <w:r w:rsidRPr="001E238E">
        <w:rPr>
          <w:rFonts w:ascii="inherit" w:eastAsia="Times New Roman" w:hAnsi="inherit" w:cs="B Nazanin"/>
          <w:color w:val="202122"/>
          <w:rtl/>
        </w:rPr>
        <w:t>، و با همان عمل توان پیمانه‌ای مقدار جدیدی را محاسبه می‌کنند. مقدار جدید محاسبه شده -چنان‌که فرمول نشان می‌دهد- در دو طرف یکسان و همان کلید رمز مشترک است</w:t>
      </w:r>
      <w:r w:rsidRPr="00725526">
        <w:rPr>
          <w:rFonts w:ascii="inherit" w:eastAsia="Times New Roman" w:hAnsi="inherit" w:cs="B Nazanin"/>
          <w:color w:val="202122"/>
        </w:rPr>
        <w:t>.</w:t>
      </w:r>
    </w:p>
    <w:p w:rsidR="001E238E" w:rsidRPr="001E238E" w:rsidRDefault="001E238E" w:rsidP="001E238E">
      <w:pPr>
        <w:numPr>
          <w:ilvl w:val="0"/>
          <w:numId w:val="3"/>
        </w:numPr>
        <w:shd w:val="clear" w:color="auto" w:fill="FFFFFF"/>
        <w:bidi/>
        <w:spacing w:after="150" w:line="240" w:lineRule="auto"/>
        <w:ind w:left="0"/>
        <w:textAlignment w:val="baseline"/>
        <w:rPr>
          <w:rFonts w:ascii="inherit" w:eastAsia="Times New Roman" w:hAnsi="inherit" w:cs="B Nazanin"/>
          <w:color w:val="202122"/>
        </w:rPr>
      </w:pPr>
      <w:r w:rsidRPr="001E238E">
        <w:rPr>
          <w:rFonts w:ascii="inherit" w:eastAsia="Times New Roman" w:hAnsi="inherit" w:cs="B Nazanin"/>
          <w:color w:val="202122"/>
          <w:rtl/>
        </w:rPr>
        <w:t>مقادیر</w:t>
      </w:r>
      <w:r w:rsidRPr="001E238E">
        <w:rPr>
          <w:rFonts w:ascii="inherit" w:eastAsia="Times New Roman" w:hAnsi="inherit" w:cs="B Nazanin"/>
          <w:color w:val="202122"/>
        </w:rPr>
        <w:t xml:space="preserve"> a </w:t>
      </w:r>
      <w:r w:rsidRPr="001E238E">
        <w:rPr>
          <w:rFonts w:ascii="inherit" w:eastAsia="Times New Roman" w:hAnsi="inherit" w:cs="B Nazanin"/>
          <w:color w:val="202122"/>
          <w:rtl/>
        </w:rPr>
        <w:t>و</w:t>
      </w:r>
      <w:r w:rsidRPr="001E238E">
        <w:rPr>
          <w:rFonts w:ascii="inherit" w:eastAsia="Times New Roman" w:hAnsi="inherit" w:cs="B Nazanin"/>
          <w:color w:val="202122"/>
        </w:rPr>
        <w:t xml:space="preserve"> b </w:t>
      </w:r>
      <w:r w:rsidRPr="001E238E">
        <w:rPr>
          <w:rFonts w:ascii="inherit" w:eastAsia="Times New Roman" w:hAnsi="inherit" w:cs="B Nazanin"/>
          <w:color w:val="202122"/>
          <w:rtl/>
        </w:rPr>
        <w:t>و مقدار مشترک محاسبه شده، هرگز مستقیماً از کانال ارتباطی عبور نمی‌کنند. بقیه</w:t>
      </w:r>
      <w:r w:rsidRPr="001E238E">
        <w:rPr>
          <w:rFonts w:ascii="Sakkal Majalla" w:eastAsia="Times New Roman" w:hAnsi="Sakkal Majalla" w:cs="Sakkal Majalla" w:hint="cs"/>
          <w:color w:val="202122"/>
          <w:rtl/>
        </w:rPr>
        <w:t>ٔ</w:t>
      </w:r>
      <w:r w:rsidRPr="001E238E">
        <w:rPr>
          <w:rFonts w:ascii="inherit" w:eastAsia="Times New Roman" w:hAnsi="inherit" w:cs="B Nazanin"/>
          <w:color w:val="202122"/>
          <w:rtl/>
        </w:rPr>
        <w:t xml:space="preserve"> </w:t>
      </w:r>
      <w:r w:rsidRPr="001E238E">
        <w:rPr>
          <w:rFonts w:ascii="inherit" w:eastAsia="Times New Roman" w:hAnsi="inherit" w:cs="B Nazanin" w:hint="cs"/>
          <w:color w:val="202122"/>
          <w:rtl/>
        </w:rPr>
        <w:t>مقادیر</w:t>
      </w:r>
      <w:r w:rsidRPr="001E238E">
        <w:rPr>
          <w:rFonts w:ascii="inherit" w:eastAsia="Times New Roman" w:hAnsi="inherit" w:cs="B Nazanin"/>
          <w:color w:val="202122"/>
          <w:rtl/>
        </w:rPr>
        <w:t xml:space="preserve"> </w:t>
      </w:r>
      <w:r w:rsidRPr="001E238E">
        <w:rPr>
          <w:rFonts w:ascii="inherit" w:eastAsia="Times New Roman" w:hAnsi="inherit" w:cs="B Nazanin" w:hint="cs"/>
          <w:color w:val="202122"/>
          <w:rtl/>
        </w:rPr>
        <w:t>یعنی</w:t>
      </w:r>
      <w:r w:rsidRPr="001E238E">
        <w:rPr>
          <w:rFonts w:ascii="inherit" w:eastAsia="Times New Roman" w:hAnsi="inherit" w:cs="B Nazanin"/>
          <w:color w:val="202122"/>
        </w:rPr>
        <w:t xml:space="preserve"> p </w:t>
      </w:r>
      <w:r w:rsidRPr="001E238E">
        <w:rPr>
          <w:rFonts w:ascii="inherit" w:eastAsia="Times New Roman" w:hAnsi="inherit" w:cs="B Nazanin"/>
          <w:color w:val="202122"/>
          <w:rtl/>
        </w:rPr>
        <w:t>و</w:t>
      </w:r>
      <w:r w:rsidRPr="001E238E">
        <w:rPr>
          <w:rFonts w:ascii="inherit" w:eastAsia="Times New Roman" w:hAnsi="inherit" w:cs="B Nazanin"/>
          <w:color w:val="202122"/>
        </w:rPr>
        <w:t xml:space="preserve"> g </w:t>
      </w:r>
      <w:r w:rsidRPr="001E238E">
        <w:rPr>
          <w:rFonts w:ascii="inherit" w:eastAsia="Times New Roman" w:hAnsi="inherit" w:cs="B Nazanin"/>
          <w:color w:val="202122"/>
          <w:rtl/>
        </w:rPr>
        <w:t>و</w:t>
      </w:r>
      <w:r w:rsidRPr="001E238E">
        <w:rPr>
          <w:rFonts w:ascii="inherit" w:eastAsia="Times New Roman" w:hAnsi="inherit" w:cs="B Nazanin"/>
          <w:color w:val="202122"/>
        </w:rPr>
        <w:t xml:space="preserve"> A </w:t>
      </w:r>
      <w:r w:rsidRPr="001E238E">
        <w:rPr>
          <w:rFonts w:ascii="inherit" w:eastAsia="Times New Roman" w:hAnsi="inherit" w:cs="B Nazanin"/>
          <w:color w:val="202122"/>
          <w:rtl/>
        </w:rPr>
        <w:t>و</w:t>
      </w:r>
      <w:r w:rsidRPr="001E238E">
        <w:rPr>
          <w:rFonts w:ascii="inherit" w:eastAsia="Times New Roman" w:hAnsi="inherit" w:cs="B Nazanin"/>
          <w:color w:val="202122"/>
        </w:rPr>
        <w:t xml:space="preserve"> B </w:t>
      </w:r>
      <w:r w:rsidRPr="001E238E">
        <w:rPr>
          <w:rFonts w:ascii="inherit" w:eastAsia="Times New Roman" w:hAnsi="inherit" w:cs="B Nazanin"/>
          <w:color w:val="202122"/>
          <w:rtl/>
        </w:rPr>
        <w:t>از کانال ارتباطی عبور می‌کنند و برای دیگران قابل دسترسی هستند</w:t>
      </w:r>
      <w:r w:rsidRPr="001E238E">
        <w:rPr>
          <w:rFonts w:ascii="inherit" w:eastAsia="Times New Roman" w:hAnsi="inherit" w:cs="B Nazanin"/>
          <w:color w:val="202122"/>
        </w:rPr>
        <w:t>.</w:t>
      </w:r>
    </w:p>
    <w:p w:rsidR="001E238E" w:rsidRPr="001E238E" w:rsidRDefault="001E238E" w:rsidP="001E238E">
      <w:pPr>
        <w:numPr>
          <w:ilvl w:val="0"/>
          <w:numId w:val="3"/>
        </w:numPr>
        <w:shd w:val="clear" w:color="auto" w:fill="FFFFFF"/>
        <w:bidi/>
        <w:spacing w:after="0" w:afterAutospacing="1" w:line="240" w:lineRule="auto"/>
        <w:ind w:left="0"/>
        <w:textAlignment w:val="baseline"/>
        <w:rPr>
          <w:rFonts w:ascii="inherit" w:eastAsia="Times New Roman" w:hAnsi="inherit" w:cs="B Nazanin"/>
          <w:color w:val="202122"/>
        </w:rPr>
      </w:pPr>
      <w:r w:rsidRPr="001E238E">
        <w:rPr>
          <w:rFonts w:ascii="inherit" w:eastAsia="Times New Roman" w:hAnsi="inherit" w:cs="B Nazanin"/>
          <w:color w:val="202122"/>
          <w:rtl/>
        </w:rPr>
        <w:t>دشواری حل مسئله</w:t>
      </w:r>
      <w:r w:rsidRPr="00725526">
        <w:rPr>
          <w:rFonts w:ascii="inherit" w:eastAsia="Times New Roman" w:hAnsi="inherit" w:cs="B Nazanin" w:hint="cs"/>
          <w:color w:val="202122"/>
          <w:rtl/>
          <w:lang w:bidi="fa-IR"/>
        </w:rPr>
        <w:t>لگاریتم گسسته</w:t>
      </w:r>
      <w:r w:rsidRPr="001E238E">
        <w:rPr>
          <w:rFonts w:ascii="inherit" w:eastAsia="Times New Roman" w:hAnsi="inherit" w:cs="B Nazanin"/>
          <w:color w:val="202122"/>
        </w:rPr>
        <w:t> </w:t>
      </w:r>
      <w:r w:rsidRPr="001E238E">
        <w:rPr>
          <w:rFonts w:ascii="inherit" w:eastAsia="Times New Roman" w:hAnsi="inherit" w:cs="B Nazanin"/>
          <w:color w:val="202122"/>
          <w:rtl/>
        </w:rPr>
        <w:t>تضمین می‌کند که مقادیر</w:t>
      </w:r>
      <w:r w:rsidRPr="001E238E">
        <w:rPr>
          <w:rFonts w:ascii="inherit" w:eastAsia="Times New Roman" w:hAnsi="inherit" w:cs="B Nazanin"/>
          <w:color w:val="202122"/>
        </w:rPr>
        <w:t xml:space="preserve"> a </w:t>
      </w:r>
      <w:r w:rsidRPr="001E238E">
        <w:rPr>
          <w:rFonts w:ascii="inherit" w:eastAsia="Times New Roman" w:hAnsi="inherit" w:cs="B Nazanin"/>
          <w:color w:val="202122"/>
          <w:rtl/>
        </w:rPr>
        <w:t>و</w:t>
      </w:r>
      <w:r w:rsidRPr="001E238E">
        <w:rPr>
          <w:rFonts w:ascii="inherit" w:eastAsia="Times New Roman" w:hAnsi="inherit" w:cs="B Nazanin"/>
          <w:color w:val="202122"/>
        </w:rPr>
        <w:t xml:space="preserve"> b </w:t>
      </w:r>
      <w:r w:rsidRPr="001E238E">
        <w:rPr>
          <w:rFonts w:ascii="inherit" w:eastAsia="Times New Roman" w:hAnsi="inherit" w:cs="B Nazanin"/>
          <w:color w:val="202122"/>
          <w:rtl/>
        </w:rPr>
        <w:t>و مقدار کلید رمز مشترک، با داشتن مقدار اعداد دیگر در عمل قابل محاسبه نباشد</w:t>
      </w:r>
      <w:r w:rsidRPr="001E238E">
        <w:rPr>
          <w:rFonts w:ascii="inherit" w:eastAsia="Times New Roman" w:hAnsi="inherit" w:cs="B Nazanin"/>
          <w:color w:val="202122"/>
        </w:rPr>
        <w:t>.</w:t>
      </w:r>
    </w:p>
    <w:p w:rsidR="001E238E" w:rsidRPr="001E238E" w:rsidRDefault="001E238E" w:rsidP="00725526">
      <w:pPr>
        <w:shd w:val="clear" w:color="auto" w:fill="FFFFFF"/>
        <w:bidi/>
        <w:spacing w:after="100" w:afterAutospacing="1" w:line="240" w:lineRule="auto"/>
        <w:ind w:left="-360"/>
        <w:textAlignment w:val="baseline"/>
        <w:rPr>
          <w:rFonts w:ascii="inherit" w:eastAsia="Times New Roman" w:hAnsi="inherit" w:cs="B Nazanin"/>
          <w:color w:val="202122"/>
        </w:rPr>
      </w:pPr>
    </w:p>
    <w:p w:rsidR="00BE38DB" w:rsidRPr="00725526" w:rsidRDefault="00BE38DB" w:rsidP="001E238E">
      <w:pPr>
        <w:bidi/>
        <w:rPr>
          <w:rFonts w:cs="B Nazanin"/>
        </w:rPr>
      </w:pPr>
    </w:p>
    <w:sectPr w:rsidR="00BE38DB" w:rsidRPr="00725526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E00" w:rsidRDefault="00E35E00" w:rsidP="00E6196E">
      <w:pPr>
        <w:spacing w:after="0" w:line="240" w:lineRule="auto"/>
      </w:pPr>
      <w:r>
        <w:separator/>
      </w:r>
    </w:p>
  </w:endnote>
  <w:endnote w:type="continuationSeparator" w:id="0">
    <w:p w:rsidR="00E35E00" w:rsidRDefault="00E35E00" w:rsidP="00E61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E00" w:rsidRDefault="00E35E00" w:rsidP="00E6196E">
      <w:pPr>
        <w:spacing w:after="0" w:line="240" w:lineRule="auto"/>
      </w:pPr>
      <w:r>
        <w:separator/>
      </w:r>
    </w:p>
  </w:footnote>
  <w:footnote w:type="continuationSeparator" w:id="0">
    <w:p w:rsidR="00E35E00" w:rsidRDefault="00E35E00" w:rsidP="00E61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96E" w:rsidRDefault="00E6196E" w:rsidP="00E6196E">
    <w:pPr>
      <w:pStyle w:val="Header"/>
      <w:jc w:val="right"/>
      <w:rPr>
        <w:rFonts w:hint="cs"/>
        <w:rtl/>
        <w:lang w:bidi="fa-IR"/>
      </w:rPr>
    </w:pPr>
    <w:r>
      <w:rPr>
        <w:rFonts w:hint="cs"/>
        <w:rtl/>
        <w:lang w:bidi="fa-IR"/>
      </w:rPr>
      <w:t>روش کار الگوریتم: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732"/>
    <w:multiLevelType w:val="multilevel"/>
    <w:tmpl w:val="1B72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EF4E8C"/>
    <w:multiLevelType w:val="multilevel"/>
    <w:tmpl w:val="4846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E2185F"/>
    <w:multiLevelType w:val="multilevel"/>
    <w:tmpl w:val="52C83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B7"/>
    <w:rsid w:val="001E238E"/>
    <w:rsid w:val="00454BC7"/>
    <w:rsid w:val="00725526"/>
    <w:rsid w:val="00B622B7"/>
    <w:rsid w:val="00BE38DB"/>
    <w:rsid w:val="00E35E00"/>
    <w:rsid w:val="00E6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07D3"/>
  <w15:chartTrackingRefBased/>
  <w15:docId w15:val="{C8116BD7-1571-4B61-9F31-3D21BB6E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23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1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96E"/>
  </w:style>
  <w:style w:type="paragraph" w:styleId="Footer">
    <w:name w:val="footer"/>
    <w:basedOn w:val="Normal"/>
    <w:link w:val="FooterChar"/>
    <w:uiPriority w:val="99"/>
    <w:unhideWhenUsed/>
    <w:rsid w:val="00E61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2337">
          <w:marLeft w:val="0"/>
          <w:marRight w:val="336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0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5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a.m.wikipedia.org/wiki/%D9%BE%D8%B1%D9%88%D9%86%D8%AF%D9%87:Diffie-Hellman-Schl%C3%BCsselaustausch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2021-02-02T10:42:00Z</dcterms:created>
  <dcterms:modified xsi:type="dcterms:W3CDTF">2021-02-02T15:26:00Z</dcterms:modified>
</cp:coreProperties>
</file>