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0660" cy="3035935"/>
            <wp:effectExtent l="0" t="0" r="12700" b="12065"/>
            <wp:docPr id="1" name="图片 1" descr="电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图1：E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-E</w:t>
      </w:r>
      <w:r>
        <w:rPr>
          <w:rFonts w:hint="eastAsia"/>
          <w:vertAlign w:val="subscript"/>
          <w:lang w:val="en-US" w:eastAsia="zh-CN"/>
        </w:rPr>
        <w:t>out</w:t>
      </w:r>
      <w:r>
        <w:rPr>
          <w:rFonts w:hint="eastAsia"/>
          <w:vertAlign w:val="baseline"/>
          <w:lang w:val="en-US" w:eastAsia="zh-CN"/>
        </w:rPr>
        <w:t>拟合图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03905" cy="2735580"/>
            <wp:effectExtent l="0" t="0" r="3175" b="7620"/>
            <wp:docPr id="4" name="图片 4" descr="1D82472D7485A61F5A5B242AA210D6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D82472D7485A61F5A5B242AA210D6AE"/>
                    <pic:cNvPicPr>
                      <a:picLocks noChangeAspect="1"/>
                    </pic:cNvPicPr>
                  </pic:nvPicPr>
                  <pic:blipFill>
                    <a:blip r:embed="rId5"/>
                    <a:srcRect t="8389" r="645" b="9337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47720" cy="2341245"/>
            <wp:effectExtent l="0" t="0" r="5080" b="5715"/>
            <wp:docPr id="3" name="图片 3" descr="9938E9BA6682739669547045BBD5B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938E9BA6682739669547045BBD5BFC6"/>
                    <pic:cNvPicPr>
                      <a:picLocks noChangeAspect="1"/>
                    </pic:cNvPicPr>
                  </pic:nvPicPr>
                  <pic:blipFill>
                    <a:blip r:embed="rId6"/>
                    <a:srcRect t="19919" b="10152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图2：自由振荡波形峰图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71290" cy="2707005"/>
            <wp:effectExtent l="0" t="0" r="0" b="0"/>
            <wp:docPr id="2" name="图片 2" descr="AEDF24F9670A63DF4D565972951E54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DF24F9670A63DF4D565972951E54FD"/>
                    <pic:cNvPicPr>
                      <a:picLocks noChangeAspect="1"/>
                    </pic:cNvPicPr>
                  </pic:nvPicPr>
                  <pic:blipFill>
                    <a:blip r:embed="rId7"/>
                    <a:srcRect t="12408" b="1942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图3：加入调Q晶体波形振荡</w:t>
      </w:r>
      <w:bookmarkStart w:id="0" w:name="_GoBack"/>
      <w:bookmarkEnd w:id="0"/>
    </w:p>
    <w:sectPr>
      <w:pgSz w:w="11906" w:h="16838"/>
      <w:pgMar w:top="873" w:right="669" w:bottom="873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TNjMDZmZDRlYzc0YTEwY2E5ZmQ0ZjRjNTkwN2MifQ=="/>
  </w:docVars>
  <w:rsids>
    <w:rsidRoot w:val="243E4B26"/>
    <w:rsid w:val="243E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2023-04-09T08:37:00Z</dcterms:created>
  <dc:creator>方头猫</dc:creator>
  <cp:lastModifiedBy>方头猫</cp:lastModifiedBy>
  <dcterms:modified xsi:type="dcterms:W3CDTF">2023-04-09T08:55:13Z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F9E33976EBCD4204AAF71214C5F8D919_11</vt:lpwstr>
  </property>
</Properties>
</file>