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F2" w:rsidRPr="008867DB" w:rsidRDefault="000679C7">
      <w:pPr>
        <w:rPr>
          <w:b/>
        </w:rPr>
      </w:pPr>
      <w:r w:rsidRPr="008867DB">
        <w:rPr>
          <w:b/>
        </w:rPr>
        <w:t>1. Navesti elemente sistema struktuiranog kabliranja koji se povezuje kampus kabliranjem i navesti elemente sisteme struktuiranog kabliranja koji se povezuje vertikalnim kabliranjem.</w:t>
      </w:r>
    </w:p>
    <w:p w:rsidR="008867DB" w:rsidRDefault="008867DB">
      <w:r w:rsidRPr="008867DB">
        <w:t xml:space="preserve">Kampus kabliranje –kampus distributer –distributer zgrade </w:t>
      </w:r>
    </w:p>
    <w:p w:rsidR="007D3810" w:rsidRDefault="008867DB">
      <w:r w:rsidRPr="008867DB">
        <w:t>Vertikalno kabliranje –distributer zgrade –distributer sprata</w:t>
      </w:r>
    </w:p>
    <w:p w:rsidR="000679C7" w:rsidRPr="008867DB" w:rsidRDefault="000679C7">
      <w:pPr>
        <w:rPr>
          <w:b/>
        </w:rPr>
      </w:pPr>
      <w:r w:rsidRPr="008867DB">
        <w:rPr>
          <w:b/>
        </w:rPr>
        <w:t>2. U kojim slucajevima Svič prosledju frejmove na sve portove?</w:t>
      </w:r>
    </w:p>
    <w:p w:rsidR="00D400EA" w:rsidRDefault="008867DB">
      <w:r>
        <w:t>K</w:t>
      </w:r>
      <w:r w:rsidRPr="00047EF9">
        <w:t>ada je frejm namenjen svima (broadcast) ili kada se ne zna port sa kojim je povezan sistem sa adresom kojoj je frejm namenjen (svič još nije formirao kompletnu tabelu).</w:t>
      </w:r>
    </w:p>
    <w:p w:rsidR="000679C7" w:rsidRDefault="000679C7">
      <w:r>
        <w:t xml:space="preserve">3. </w:t>
      </w:r>
      <w:r w:rsidRPr="008867DB">
        <w:rPr>
          <w:b/>
        </w:rPr>
        <w:t>Protokol ARP sluzi za?</w:t>
      </w:r>
    </w:p>
    <w:p w:rsidR="00D400EA" w:rsidRDefault="008867DB">
      <w:r>
        <w:t xml:space="preserve">Sluzi za mapiranje IP. </w:t>
      </w:r>
    </w:p>
    <w:p w:rsidR="000679C7" w:rsidRDefault="000679C7">
      <w:r>
        <w:t>4</w:t>
      </w:r>
      <w:r w:rsidRPr="008867DB">
        <w:rPr>
          <w:b/>
        </w:rPr>
        <w:t>. Koliko je potrebno is</w:t>
      </w:r>
      <w:r w:rsidR="00386487" w:rsidRPr="008867DB">
        <w:rPr>
          <w:b/>
        </w:rPr>
        <w:t>č</w:t>
      </w:r>
      <w:r w:rsidRPr="008867DB">
        <w:rPr>
          <w:b/>
        </w:rPr>
        <w:t>itati bita Eterneth frejma da bi</w:t>
      </w:r>
      <w:r w:rsidR="00386487" w:rsidRPr="008867DB">
        <w:rPr>
          <w:b/>
        </w:rPr>
        <w:t xml:space="preserve"> </w:t>
      </w:r>
      <w:r w:rsidRPr="008867DB">
        <w:rPr>
          <w:b/>
        </w:rPr>
        <w:t xml:space="preserve">bili u </w:t>
      </w:r>
      <w:r w:rsidR="0068412E" w:rsidRPr="008867DB">
        <w:rPr>
          <w:b/>
        </w:rPr>
        <w:t xml:space="preserve">mogucnosti da odredimo koji tip </w:t>
      </w:r>
      <w:r w:rsidRPr="008867DB">
        <w:rPr>
          <w:b/>
        </w:rPr>
        <w:t>Eterneth frejma je u pitanju?</w:t>
      </w:r>
    </w:p>
    <w:p w:rsidR="0068412E" w:rsidRDefault="00C35084">
      <w:r>
        <w:t>112</w:t>
      </w:r>
    </w:p>
    <w:p w:rsidR="00CA0814" w:rsidRDefault="000679C7" w:rsidP="00CA0814">
      <w:pPr>
        <w:rPr>
          <w:b/>
        </w:rPr>
      </w:pPr>
      <w:r w:rsidRPr="008867DB">
        <w:rPr>
          <w:b/>
        </w:rPr>
        <w:t>5. Na osnovu cega se odredjuje maksimalni broj cvorista III nivoa kroz koji neki IP paket moze proci?</w:t>
      </w:r>
      <w:bookmarkStart w:id="0" w:name="_GoBack"/>
      <w:bookmarkEnd w:id="0"/>
    </w:p>
    <w:p w:rsidR="00CA0814" w:rsidRDefault="00CA0814" w:rsidP="00CA0814">
      <w:pPr>
        <w:spacing w:after="0"/>
      </w:pPr>
      <w:r>
        <w:t>Time to live u headeru IP paketa</w:t>
      </w:r>
    </w:p>
    <w:p w:rsidR="0068412E" w:rsidRDefault="0068412E"/>
    <w:p w:rsidR="000679C7" w:rsidRPr="008867DB" w:rsidRDefault="000679C7">
      <w:pPr>
        <w:rPr>
          <w:b/>
        </w:rPr>
      </w:pPr>
      <w:r w:rsidRPr="008867DB">
        <w:rPr>
          <w:b/>
        </w:rPr>
        <w:t>6. Da li se mrezna maska upisuje u neku od obaveznih polja zaglavlja IP paketa?</w:t>
      </w:r>
      <w:r w:rsidR="00761B9B">
        <w:rPr>
          <w:b/>
        </w:rPr>
        <w:t xml:space="preserve"> Ako se upisuje navesti naziv tog polja. </w:t>
      </w:r>
    </w:p>
    <w:p w:rsidR="0068412E" w:rsidRDefault="008867DB">
      <w:r>
        <w:t>Ne upisuje se.</w:t>
      </w:r>
    </w:p>
    <w:p w:rsidR="000679C7" w:rsidRPr="008867DB" w:rsidRDefault="000679C7">
      <w:pPr>
        <w:rPr>
          <w:b/>
        </w:rPr>
      </w:pPr>
      <w:r w:rsidRPr="008867DB">
        <w:rPr>
          <w:b/>
        </w:rPr>
        <w:t>7. Za IP</w:t>
      </w:r>
      <w:r w:rsidR="008867DB" w:rsidRPr="008867DB">
        <w:rPr>
          <w:b/>
        </w:rPr>
        <w:t xml:space="preserve"> adresu 10.1764.5/18 odredi IP </w:t>
      </w:r>
      <w:r w:rsidRPr="008867DB">
        <w:rPr>
          <w:b/>
        </w:rPr>
        <w:t>mrezu  kojoj pripada i odredi brodcast adresu za IP mrezu.</w:t>
      </w:r>
    </w:p>
    <w:p w:rsidR="008867DB" w:rsidRPr="008867DB" w:rsidRDefault="008867DB" w:rsidP="00886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sr-Latn-RS"/>
        </w:rPr>
      </w:pPr>
      <w:r w:rsidRPr="008867DB">
        <w:rPr>
          <w:rFonts w:ascii="Arial" w:eastAsia="Times New Roman" w:hAnsi="Arial" w:cs="Arial"/>
          <w:color w:val="000000" w:themeColor="text1"/>
          <w:sz w:val="20"/>
          <w:szCs w:val="20"/>
          <w:lang w:eastAsia="sr-Latn-RS"/>
        </w:rPr>
        <w:t xml:space="preserve">Mreza: 10.17.64.0/18         </w:t>
      </w:r>
      <w:r w:rsidRPr="008867DB">
        <w:rPr>
          <w:rFonts w:ascii="Arial" w:eastAsia="Times New Roman" w:hAnsi="Arial" w:cs="Arial"/>
          <w:color w:val="000000" w:themeColor="text1"/>
          <w:sz w:val="20"/>
          <w:szCs w:val="20"/>
          <w:lang w:eastAsia="sr-Latn-RS"/>
        </w:rPr>
        <w:br/>
        <w:t>Broadcast: 10.17.127.255</w:t>
      </w:r>
    </w:p>
    <w:p w:rsidR="000679C7" w:rsidRDefault="000679C7"/>
    <w:p w:rsidR="008867DB" w:rsidRPr="00982331" w:rsidRDefault="008867DB">
      <w:pPr>
        <w:rPr>
          <w:b/>
        </w:rPr>
      </w:pPr>
      <w:r w:rsidRPr="00982331">
        <w:rPr>
          <w:b/>
        </w:rPr>
        <w:t>8. Tabela rutiranja:</w:t>
      </w:r>
    </w:p>
    <w:p w:rsidR="008867DB" w:rsidRDefault="008867DB">
      <w:r>
        <w:t>0.0.0.0 0.0.0.0 172.</w:t>
      </w:r>
      <w:r w:rsidR="00982331">
        <w:t>16.212.1</w:t>
      </w:r>
    </w:p>
    <w:p w:rsidR="00982331" w:rsidRDefault="00982331">
      <w:r>
        <w:t>Ili</w:t>
      </w:r>
    </w:p>
    <w:p w:rsidR="00982331" w:rsidRDefault="00982331">
      <w:r>
        <w:t>192.100.23.23 255.255.255.0 172.16.212.1</w:t>
      </w:r>
    </w:p>
    <w:p w:rsidR="00982331" w:rsidRDefault="00982331" w:rsidP="00982331">
      <w:r>
        <w:t>192.100.23.24 255.255.255.0 172.16.212.1</w:t>
      </w:r>
    </w:p>
    <w:p w:rsidR="00982331" w:rsidRPr="00982331" w:rsidRDefault="00982331">
      <w:pPr>
        <w:rPr>
          <w:b/>
        </w:rPr>
      </w:pPr>
      <w:r w:rsidRPr="00982331">
        <w:rPr>
          <w:b/>
        </w:rPr>
        <w:t>9. Koje probleme rješavaju protokoli  OSI 2 nivoa?</w:t>
      </w:r>
    </w:p>
    <w:p w:rsidR="00982331" w:rsidRDefault="00982331">
      <w:r>
        <w:t xml:space="preserve">Adrese na OSI 2 nivou ne postoje. </w:t>
      </w:r>
    </w:p>
    <w:sectPr w:rsidR="00982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C7"/>
    <w:rsid w:val="000679C7"/>
    <w:rsid w:val="001A19C2"/>
    <w:rsid w:val="00386487"/>
    <w:rsid w:val="004D428E"/>
    <w:rsid w:val="0068412E"/>
    <w:rsid w:val="00761B9B"/>
    <w:rsid w:val="007D3810"/>
    <w:rsid w:val="0081276E"/>
    <w:rsid w:val="008867DB"/>
    <w:rsid w:val="0094684F"/>
    <w:rsid w:val="00982331"/>
    <w:rsid w:val="00C35084"/>
    <w:rsid w:val="00CA0814"/>
    <w:rsid w:val="00CE31F2"/>
    <w:rsid w:val="00D4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7DB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7DB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Sandra Stojanovic</cp:lastModifiedBy>
  <cp:revision>2</cp:revision>
  <dcterms:created xsi:type="dcterms:W3CDTF">2018-06-20T22:07:00Z</dcterms:created>
  <dcterms:modified xsi:type="dcterms:W3CDTF">2018-06-20T22:07:00Z</dcterms:modified>
</cp:coreProperties>
</file>