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B5D8F" w14:textId="3F343588" w:rsidR="00C9590D" w:rsidRPr="00DD6583" w:rsidRDefault="00C9590D" w:rsidP="0027527E">
      <w:pPr>
        <w:rPr>
          <w:rFonts w:ascii="Times New Roman" w:eastAsia="Times New Roman" w:hAnsi="Times New Roman" w:cs="Times New Roman"/>
          <w:b/>
          <w:bCs/>
          <w:color w:val="D9D9D9" w:themeColor="background1" w:themeShade="D9"/>
          <w:lang w:val="pt-BR"/>
        </w:rPr>
      </w:pPr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highlight w:val="green"/>
          <w:lang w:val="pt-BR"/>
        </w:rPr>
        <w:t>BANNER PRINCIPAL</w:t>
      </w:r>
    </w:p>
    <w:p w14:paraId="04496ADE" w14:textId="77777777" w:rsidR="00C9590D" w:rsidRPr="00DD6583" w:rsidRDefault="00C9590D" w:rsidP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</w:p>
    <w:p w14:paraId="58BB35B2" w14:textId="35A133B5" w:rsidR="0027527E" w:rsidRPr="00DD6583" w:rsidRDefault="0027527E" w:rsidP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BOMBE AS VENDAS DO SEU E-COMMERCE.</w:t>
      </w:r>
    </w:p>
    <w:p w14:paraId="02818849" w14:textId="409ADC9A" w:rsidR="0027527E" w:rsidRPr="00DD6583" w:rsidRDefault="0027527E" w:rsidP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COM FOCO NO LUCRO.</w:t>
      </w:r>
    </w:p>
    <w:p w14:paraId="5CF54139" w14:textId="77777777" w:rsidR="0027527E" w:rsidRPr="00DD6583" w:rsidRDefault="0027527E" w:rsidP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</w:p>
    <w:p w14:paraId="7DAB828F" w14:textId="1B6DEA09" w:rsidR="0027527E" w:rsidRPr="00DD6583" w:rsidRDefault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Otimize seu lucro e sua geração de caixa por meio de total controle de marketing digital, precificação dinâmica dos produtos, campanhas inteligentes e de um modelo de controle de estoque já consagrado em enormes e-</w:t>
      </w:r>
      <w:proofErr w:type="spellStart"/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commerces</w:t>
      </w:r>
      <w:proofErr w:type="spellEnd"/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 da América Latina.</w:t>
      </w:r>
    </w:p>
    <w:p w14:paraId="62B81783" w14:textId="4B6AD7ED" w:rsidR="00C9590D" w:rsidRDefault="00C9590D">
      <w:pPr>
        <w:rPr>
          <w:rFonts w:ascii="Times New Roman" w:eastAsia="Times New Roman" w:hAnsi="Times New Roman" w:cs="Times New Roman"/>
          <w:lang w:val="pt-BR"/>
        </w:rPr>
      </w:pPr>
    </w:p>
    <w:p w14:paraId="5CEA890B" w14:textId="5DD9B795" w:rsidR="00C9590D" w:rsidRPr="00DD6583" w:rsidRDefault="00C9590D">
      <w:pPr>
        <w:rPr>
          <w:rFonts w:ascii="Times New Roman" w:eastAsia="Times New Roman" w:hAnsi="Times New Roman" w:cs="Times New Roman"/>
          <w:b/>
          <w:bCs/>
          <w:color w:val="D9D9D9" w:themeColor="background1" w:themeShade="D9"/>
          <w:highlight w:val="green"/>
          <w:lang w:val="pt-BR"/>
        </w:rPr>
      </w:pPr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highlight w:val="green"/>
          <w:lang w:val="pt-BR"/>
        </w:rPr>
        <w:t>O QUE NOSSOS CLIENTES FALAM SOBRE NÓS</w:t>
      </w:r>
    </w:p>
    <w:p w14:paraId="2ED2C897" w14:textId="67661834" w:rsidR="0027527E" w:rsidRPr="00DD6583" w:rsidRDefault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</w:p>
    <w:p w14:paraId="5321D4F9" w14:textId="77777777" w:rsidR="0027527E" w:rsidRPr="00DD6583" w:rsidRDefault="0027527E" w:rsidP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t>- Paulo Maiera, CEO Grupo Eixo Confecções (</w:t>
      </w:r>
      <w:r w:rsidR="00BF3F3F" w:rsidRPr="00DD6583">
        <w:rPr>
          <w:color w:val="D9D9D9" w:themeColor="background1" w:themeShade="D9"/>
        </w:rPr>
        <w:fldChar w:fldCharType="begin"/>
      </w:r>
      <w:r w:rsidR="00BF3F3F" w:rsidRPr="00DD6583">
        <w:rPr>
          <w:color w:val="D9D9D9" w:themeColor="background1" w:themeShade="D9"/>
          <w:lang w:val="pt-BR"/>
        </w:rPr>
        <w:instrText xml:space="preserve"> HYPERLINK "http://www.urbane.com.br" \t "_blank" </w:instrText>
      </w:r>
      <w:r w:rsidR="00BF3F3F" w:rsidRPr="00DD6583">
        <w:rPr>
          <w:color w:val="D9D9D9" w:themeColor="background1" w:themeShade="D9"/>
        </w:rPr>
        <w:fldChar w:fldCharType="separate"/>
      </w:r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t>www.urbane.com.br</w:t>
      </w:r>
      <w:r w:rsidR="00BF3F3F"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</w:rPr>
        <w:fldChar w:fldCharType="end"/>
      </w:r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t>)</w:t>
      </w:r>
    </w:p>
    <w:p w14:paraId="53F4357D" w14:textId="7304DEAD" w:rsidR="0027527E" w:rsidRPr="00DD6583" w:rsidRDefault="0027527E" w:rsidP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"Desde que passamos a trabalhar com o software Aion, tivemos um aumento exponencial de nossas receitas online, com constante evolução no lucro. Vejo ambos como reflexo da metodologia de trabalho implementada. </w:t>
      </w:r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O </w:t>
      </w:r>
      <w:proofErr w:type="spellStart"/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Aion</w:t>
      </w:r>
      <w:proofErr w:type="spellEnd"/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 foca</w:t>
      </w: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 na medição e controle de tudo e alinha as áreas de marketing, pricing, produto e operações. O software é extremamente fácil de ser operado e fornece todas as informações que preciso para gestão dos meus websites em tempo real</w:t>
      </w:r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.</w:t>
      </w: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 Estou extremamente satisfeito e </w:t>
      </w:r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recomendo a qualquer empresa que busque alta performance com suas vendas b2C online.”</w:t>
      </w:r>
    </w:p>
    <w:p w14:paraId="5AB4DEDD" w14:textId="77777777" w:rsidR="0027527E" w:rsidRPr="00DD6583" w:rsidRDefault="0027527E" w:rsidP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</w:p>
    <w:p w14:paraId="67D6B80C" w14:textId="77777777" w:rsidR="0027527E" w:rsidRPr="00DD6583" w:rsidRDefault="0027527E" w:rsidP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t>- Guilherme Donadeli, CEO e sócio da Doctor Shoes (</w:t>
      </w:r>
      <w:r w:rsidR="00BF3F3F" w:rsidRPr="00DD6583">
        <w:rPr>
          <w:color w:val="D9D9D9" w:themeColor="background1" w:themeShade="D9"/>
        </w:rPr>
        <w:fldChar w:fldCharType="begin"/>
      </w:r>
      <w:r w:rsidR="00BF3F3F" w:rsidRPr="00DD6583">
        <w:rPr>
          <w:color w:val="D9D9D9" w:themeColor="background1" w:themeShade="D9"/>
          <w:lang w:val="pt-BR"/>
        </w:rPr>
        <w:instrText xml:space="preserve"> HYPERLINK "http://www.doctorshoes.com.br" \t "_blank" </w:instrText>
      </w:r>
      <w:r w:rsidR="00BF3F3F" w:rsidRPr="00DD6583">
        <w:rPr>
          <w:color w:val="D9D9D9" w:themeColor="background1" w:themeShade="D9"/>
        </w:rPr>
        <w:fldChar w:fldCharType="separate"/>
      </w:r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t>www.doctorshoes.com.br</w:t>
      </w:r>
      <w:r w:rsidR="00BF3F3F"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</w:rPr>
        <w:fldChar w:fldCharType="end"/>
      </w:r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t>)</w:t>
      </w:r>
    </w:p>
    <w:p w14:paraId="335F968D" w14:textId="405E9AF8" w:rsidR="0027527E" w:rsidRPr="00DD6583" w:rsidRDefault="0027527E" w:rsidP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"Conheci a Aion por meio do Gestão 4.0 e os contratei no início de 2021. Desde então otimizamos o retorno dos nossos investimentos em </w:t>
      </w:r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marketing, por meio de melhorias consideráveis em precificação e campanhas</w:t>
      </w: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 Além disso, venho testemunhando uma otimização considerável de noss</w:t>
      </w:r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o estoque. Como consequência, aumentamos nossa</w:t>
      </w: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 disponibilidade de caixa</w:t>
      </w:r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 para produzir melhor</w:t>
      </w: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. A Aion traz uma metodologia completamente diferenciada em relação ao mercado e que gera impacto desde a primeira semana de trabalho. Definitivamente recomendo</w:t>
      </w:r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.”</w:t>
      </w:r>
    </w:p>
    <w:p w14:paraId="751F722A" w14:textId="77777777" w:rsidR="0027527E" w:rsidRPr="00DD6583" w:rsidRDefault="0027527E" w:rsidP="0027527E">
      <w:pPr>
        <w:rPr>
          <w:rFonts w:ascii="Times New Roman" w:eastAsia="Times New Roman" w:hAnsi="Times New Roman" w:cs="Times New Roman"/>
          <w:lang w:val="pt-BR"/>
        </w:rPr>
      </w:pPr>
    </w:p>
    <w:p w14:paraId="526BB862" w14:textId="77777777" w:rsidR="0027527E" w:rsidRPr="00DD6583" w:rsidRDefault="0027527E" w:rsidP="0027527E">
      <w:pPr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</w:pPr>
      <w:r w:rsidRPr="00DD6583">
        <w:rPr>
          <w:rFonts w:ascii="Times New Roman" w:eastAsia="Times New Roman" w:hAnsi="Times New Roman" w:cs="Times New Roman"/>
          <w:b/>
          <w:bCs/>
          <w:u w:val="single"/>
          <w:lang w:val="pt-BR"/>
        </w:rPr>
        <w:t xml:space="preserve">- </w:t>
      </w:r>
      <w:r w:rsidRPr="00DD6583">
        <w:rPr>
          <w:rFonts w:ascii="Times New Roman" w:eastAsia="Times New Roman" w:hAnsi="Times New Roman" w:cs="Times New Roman"/>
          <w:b/>
          <w:bCs/>
          <w:highlight w:val="yellow"/>
          <w:u w:val="single"/>
          <w:lang w:val="pt-BR"/>
        </w:rPr>
        <w:t>Michelle Michaan Tal</w:t>
      </w:r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t>, CEO e sócia da Momis Petit (</w:t>
      </w:r>
      <w:r w:rsidR="00BF3F3F" w:rsidRPr="00DD6583">
        <w:rPr>
          <w:color w:val="D9D9D9" w:themeColor="background1" w:themeShade="D9"/>
        </w:rPr>
        <w:fldChar w:fldCharType="begin"/>
      </w:r>
      <w:r w:rsidR="00BF3F3F" w:rsidRPr="00DD6583">
        <w:rPr>
          <w:color w:val="D9D9D9" w:themeColor="background1" w:themeShade="D9"/>
          <w:lang w:val="pt-BR"/>
        </w:rPr>
        <w:instrText xml:space="preserve"> HYPERLINK "http://www.momispetit.com.br" \t "_blank" </w:instrText>
      </w:r>
      <w:r w:rsidR="00BF3F3F" w:rsidRPr="00DD6583">
        <w:rPr>
          <w:color w:val="D9D9D9" w:themeColor="background1" w:themeShade="D9"/>
        </w:rPr>
        <w:fldChar w:fldCharType="separate"/>
      </w:r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t>www.momispetit.com.br</w:t>
      </w:r>
      <w:r w:rsidR="00BF3F3F"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</w:rPr>
        <w:fldChar w:fldCharType="end"/>
      </w:r>
      <w:r w:rsidRPr="00DD6583">
        <w:rPr>
          <w:rFonts w:ascii="Times New Roman" w:eastAsia="Times New Roman" w:hAnsi="Times New Roman" w:cs="Times New Roman"/>
          <w:b/>
          <w:bCs/>
          <w:color w:val="D9D9D9" w:themeColor="background1" w:themeShade="D9"/>
          <w:u w:val="single"/>
          <w:lang w:val="pt-BR"/>
        </w:rPr>
        <w:t>)</w:t>
      </w:r>
    </w:p>
    <w:p w14:paraId="098D5CA6" w14:textId="27DABF6D" w:rsidR="0027527E" w:rsidRPr="00DD6583" w:rsidRDefault="0027527E" w:rsidP="0027527E">
      <w:pPr>
        <w:rPr>
          <w:rFonts w:ascii="Times New Roman" w:eastAsia="Times New Roman" w:hAnsi="Times New Roman" w:cs="Times New Roman"/>
          <w:color w:val="D9D9D9" w:themeColor="background1" w:themeShade="D9"/>
        </w:rPr>
      </w:pP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"Atuo no e-commerce desde 2014. Conheci a Aion por meio do curso de Digital Commerce do G 4.0 ministrado pelo Gustavo e pelo Victor e fiquei encantada</w:t>
      </w:r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 com a equipe </w:t>
      </w:r>
      <w:proofErr w:type="spellStart"/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Aion</w:t>
      </w:r>
      <w:proofErr w:type="spellEnd"/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. Começamos a trabalhar juntos e posso afirmar que, desde o início, o trabalho vem gerando excelentes frutos, ampliando meu conhecimento estratégico e tático</w:t>
      </w:r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 de marketing online </w:t>
      </w: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>e</w:t>
      </w:r>
      <w:r w:rsidR="00C9590D"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 no meu planejamento</w:t>
      </w:r>
      <w:r w:rsidRPr="00DD6583">
        <w:rPr>
          <w:rFonts w:ascii="Times New Roman" w:eastAsia="Times New Roman" w:hAnsi="Times New Roman" w:cs="Times New Roman"/>
          <w:color w:val="D9D9D9" w:themeColor="background1" w:themeShade="D9"/>
          <w:lang w:val="pt-BR"/>
        </w:rPr>
        <w:t xml:space="preserve"> de estoque. </w:t>
      </w:r>
      <w:r w:rsidRPr="00DD6583">
        <w:rPr>
          <w:rFonts w:ascii="Times New Roman" w:eastAsia="Times New Roman" w:hAnsi="Times New Roman" w:cs="Times New Roman"/>
          <w:color w:val="D9D9D9" w:themeColor="background1" w:themeShade="D9"/>
        </w:rPr>
        <w:t xml:space="preserve">Super recomendo!" </w:t>
      </w:r>
    </w:p>
    <w:p w14:paraId="0DEE8ADF" w14:textId="1352516D" w:rsidR="00C9590D" w:rsidRDefault="00C9590D" w:rsidP="0027527E">
      <w:pPr>
        <w:rPr>
          <w:rFonts w:ascii="Times New Roman" w:eastAsia="Times New Roman" w:hAnsi="Times New Roman" w:cs="Times New Roman"/>
        </w:rPr>
      </w:pPr>
    </w:p>
    <w:p w14:paraId="580A6FDA" w14:textId="6B60059F" w:rsidR="00C9590D" w:rsidRPr="00D22309" w:rsidRDefault="00C9590D" w:rsidP="0027527E">
      <w:pPr>
        <w:rPr>
          <w:rFonts w:ascii="Times New Roman" w:eastAsia="Times New Roman" w:hAnsi="Times New Roman" w:cs="Times New Roman"/>
          <w:b/>
          <w:bCs/>
          <w:lang w:val="pt-BR"/>
        </w:rPr>
      </w:pPr>
      <w:r w:rsidRPr="00D22309">
        <w:rPr>
          <w:rFonts w:ascii="Times New Roman" w:eastAsia="Times New Roman" w:hAnsi="Times New Roman" w:cs="Times New Roman"/>
          <w:b/>
          <w:bCs/>
          <w:highlight w:val="yellow"/>
          <w:lang w:val="pt-BR"/>
        </w:rPr>
        <w:t>AJUSTES</w:t>
      </w:r>
    </w:p>
    <w:p w14:paraId="5DC4857E" w14:textId="77777777" w:rsidR="00433222" w:rsidRPr="0027527E" w:rsidRDefault="00433222" w:rsidP="0027527E">
      <w:pPr>
        <w:rPr>
          <w:rFonts w:ascii="Times New Roman" w:eastAsia="Times New Roman" w:hAnsi="Times New Roman" w:cs="Times New Roman"/>
        </w:rPr>
      </w:pPr>
    </w:p>
    <w:p w14:paraId="42152EFC" w14:textId="6E4C15E4" w:rsidR="00C9590D" w:rsidRPr="00DD6583" w:rsidRDefault="00C9590D">
      <w:pPr>
        <w:rPr>
          <w:color w:val="D9D9D9" w:themeColor="background1" w:themeShade="D9"/>
          <w:lang w:val="pt-BR"/>
        </w:rPr>
      </w:pPr>
      <w:r w:rsidRPr="00DD6583">
        <w:rPr>
          <w:color w:val="D9D9D9" w:themeColor="background1" w:themeShade="D9"/>
          <w:lang w:val="pt-BR"/>
        </w:rPr>
        <w:t xml:space="preserve">- Colocar mais logos das empresas com as quais trabalhamos: </w:t>
      </w:r>
      <w:proofErr w:type="spellStart"/>
      <w:r w:rsidRPr="00DD6583">
        <w:rPr>
          <w:color w:val="D9D9D9" w:themeColor="background1" w:themeShade="D9"/>
          <w:lang w:val="pt-BR"/>
        </w:rPr>
        <w:t>Vtex</w:t>
      </w:r>
      <w:proofErr w:type="spellEnd"/>
      <w:r w:rsidRPr="00DD6583">
        <w:rPr>
          <w:color w:val="D9D9D9" w:themeColor="background1" w:themeShade="D9"/>
          <w:lang w:val="pt-BR"/>
        </w:rPr>
        <w:t xml:space="preserve">, </w:t>
      </w:r>
      <w:proofErr w:type="spellStart"/>
      <w:r w:rsidRPr="00DD6583">
        <w:rPr>
          <w:color w:val="D9D9D9" w:themeColor="background1" w:themeShade="D9"/>
          <w:lang w:val="pt-BR"/>
        </w:rPr>
        <w:t>Bling</w:t>
      </w:r>
      <w:proofErr w:type="spellEnd"/>
      <w:r w:rsidRPr="00DD6583">
        <w:rPr>
          <w:color w:val="D9D9D9" w:themeColor="background1" w:themeShade="D9"/>
          <w:lang w:val="pt-BR"/>
        </w:rPr>
        <w:t xml:space="preserve">, </w:t>
      </w:r>
      <w:proofErr w:type="spellStart"/>
      <w:r w:rsidRPr="00DD6583">
        <w:rPr>
          <w:color w:val="D9D9D9" w:themeColor="background1" w:themeShade="D9"/>
          <w:lang w:val="pt-BR"/>
        </w:rPr>
        <w:t>Dafiti</w:t>
      </w:r>
      <w:proofErr w:type="spellEnd"/>
      <w:r w:rsidRPr="00DD6583">
        <w:rPr>
          <w:color w:val="D9D9D9" w:themeColor="background1" w:themeShade="D9"/>
          <w:lang w:val="pt-BR"/>
        </w:rPr>
        <w:t xml:space="preserve">, </w:t>
      </w:r>
      <w:proofErr w:type="spellStart"/>
      <w:r w:rsidRPr="00DD6583">
        <w:rPr>
          <w:color w:val="D9D9D9" w:themeColor="background1" w:themeShade="D9"/>
          <w:lang w:val="pt-BR"/>
        </w:rPr>
        <w:t>Netshoes</w:t>
      </w:r>
      <w:proofErr w:type="spellEnd"/>
      <w:r w:rsidRPr="00DD6583">
        <w:rPr>
          <w:color w:val="D9D9D9" w:themeColor="background1" w:themeShade="D9"/>
          <w:lang w:val="pt-BR"/>
        </w:rPr>
        <w:t xml:space="preserve">, Centauro, </w:t>
      </w:r>
      <w:proofErr w:type="spellStart"/>
      <w:r w:rsidRPr="00DD6583">
        <w:rPr>
          <w:color w:val="D9D9D9" w:themeColor="background1" w:themeShade="D9"/>
          <w:lang w:val="pt-BR"/>
        </w:rPr>
        <w:t>MLivre</w:t>
      </w:r>
      <w:proofErr w:type="spellEnd"/>
      <w:r w:rsidRPr="00DD6583">
        <w:rPr>
          <w:color w:val="D9D9D9" w:themeColor="background1" w:themeShade="D9"/>
          <w:lang w:val="pt-BR"/>
        </w:rPr>
        <w:t xml:space="preserve">, B2W, e-Millenium, </w:t>
      </w:r>
      <w:proofErr w:type="spellStart"/>
      <w:r w:rsidRPr="00DD6583">
        <w:rPr>
          <w:color w:val="D9D9D9" w:themeColor="background1" w:themeShade="D9"/>
          <w:lang w:val="pt-BR"/>
        </w:rPr>
        <w:t>Systextil</w:t>
      </w:r>
      <w:proofErr w:type="spellEnd"/>
      <w:r w:rsidRPr="00DD6583">
        <w:rPr>
          <w:color w:val="D9D9D9" w:themeColor="background1" w:themeShade="D9"/>
          <w:lang w:val="pt-BR"/>
        </w:rPr>
        <w:t xml:space="preserve">, Rede, Stone, </w:t>
      </w:r>
      <w:proofErr w:type="spellStart"/>
      <w:r w:rsidRPr="00DD6583">
        <w:rPr>
          <w:color w:val="D9D9D9" w:themeColor="background1" w:themeShade="D9"/>
          <w:lang w:val="pt-BR"/>
        </w:rPr>
        <w:t>Mundipagg</w:t>
      </w:r>
      <w:proofErr w:type="spellEnd"/>
      <w:r w:rsidRPr="00DD6583">
        <w:rPr>
          <w:color w:val="D9D9D9" w:themeColor="background1" w:themeShade="D9"/>
          <w:lang w:val="pt-BR"/>
        </w:rPr>
        <w:t xml:space="preserve">, </w:t>
      </w:r>
      <w:proofErr w:type="spellStart"/>
      <w:r w:rsidRPr="00DD6583">
        <w:rPr>
          <w:color w:val="D9D9D9" w:themeColor="background1" w:themeShade="D9"/>
          <w:lang w:val="pt-BR"/>
        </w:rPr>
        <w:t>Pagseguro</w:t>
      </w:r>
      <w:proofErr w:type="spellEnd"/>
      <w:r w:rsidRPr="00DD6583">
        <w:rPr>
          <w:color w:val="D9D9D9" w:themeColor="background1" w:themeShade="D9"/>
          <w:lang w:val="pt-BR"/>
        </w:rPr>
        <w:t xml:space="preserve">, </w:t>
      </w:r>
      <w:proofErr w:type="spellStart"/>
      <w:r w:rsidRPr="00DD6583">
        <w:rPr>
          <w:color w:val="D9D9D9" w:themeColor="background1" w:themeShade="D9"/>
          <w:lang w:val="pt-BR"/>
        </w:rPr>
        <w:t>Unlimint</w:t>
      </w:r>
      <w:proofErr w:type="spellEnd"/>
      <w:r w:rsidRPr="00DD6583">
        <w:rPr>
          <w:color w:val="D9D9D9" w:themeColor="background1" w:themeShade="D9"/>
          <w:lang w:val="pt-BR"/>
        </w:rPr>
        <w:t xml:space="preserve">, </w:t>
      </w:r>
      <w:proofErr w:type="spellStart"/>
      <w:r w:rsidRPr="00DD6583">
        <w:rPr>
          <w:color w:val="D9D9D9" w:themeColor="background1" w:themeShade="D9"/>
          <w:lang w:val="pt-BR"/>
        </w:rPr>
        <w:t>Clearsale</w:t>
      </w:r>
      <w:proofErr w:type="spellEnd"/>
      <w:r w:rsidRPr="00DD6583">
        <w:rPr>
          <w:color w:val="D9D9D9" w:themeColor="background1" w:themeShade="D9"/>
          <w:lang w:val="pt-BR"/>
        </w:rPr>
        <w:t xml:space="preserve">, </w:t>
      </w:r>
      <w:proofErr w:type="spellStart"/>
      <w:r w:rsidRPr="00DD6583">
        <w:rPr>
          <w:color w:val="D9D9D9" w:themeColor="background1" w:themeShade="D9"/>
          <w:lang w:val="pt-BR"/>
        </w:rPr>
        <w:t>Konduto</w:t>
      </w:r>
      <w:proofErr w:type="spellEnd"/>
      <w:r w:rsidRPr="00DD6583">
        <w:rPr>
          <w:color w:val="D9D9D9" w:themeColor="background1" w:themeShade="D9"/>
          <w:lang w:val="pt-BR"/>
        </w:rPr>
        <w:t>, Gestão 4.0</w:t>
      </w:r>
    </w:p>
    <w:p w14:paraId="77F0C91B" w14:textId="77777777" w:rsidR="00433222" w:rsidRDefault="00433222">
      <w:pPr>
        <w:rPr>
          <w:lang w:val="pt-BR"/>
        </w:rPr>
      </w:pPr>
    </w:p>
    <w:p w14:paraId="52BB6A71" w14:textId="5EC84980" w:rsidR="0027527E" w:rsidRDefault="00C9590D">
      <w:pPr>
        <w:rPr>
          <w:lang w:val="pt-BR"/>
        </w:rPr>
      </w:pPr>
      <w:r>
        <w:rPr>
          <w:lang w:val="pt-BR"/>
        </w:rPr>
        <w:t xml:space="preserve">- Inserir NOSSOS CLIENTES depois dos módulos: NBA, Starter, </w:t>
      </w:r>
      <w:proofErr w:type="spellStart"/>
      <w:r>
        <w:rPr>
          <w:lang w:val="pt-BR"/>
        </w:rPr>
        <w:t>Stance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Ecko</w:t>
      </w:r>
      <w:proofErr w:type="spellEnd"/>
      <w:r>
        <w:rPr>
          <w:lang w:val="pt-BR"/>
        </w:rPr>
        <w:t xml:space="preserve">, Mitchell &amp; </w:t>
      </w:r>
      <w:proofErr w:type="spellStart"/>
      <w:r>
        <w:rPr>
          <w:lang w:val="pt-BR"/>
        </w:rPr>
        <w:t>Ness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Oneill</w:t>
      </w:r>
      <w:proofErr w:type="spellEnd"/>
      <w:r>
        <w:rPr>
          <w:lang w:val="pt-BR"/>
        </w:rPr>
        <w:t xml:space="preserve">, HD, </w:t>
      </w:r>
      <w:proofErr w:type="spellStart"/>
      <w:r>
        <w:rPr>
          <w:lang w:val="pt-BR"/>
        </w:rPr>
        <w:t>Onbongo</w:t>
      </w:r>
      <w:proofErr w:type="spellEnd"/>
      <w:r>
        <w:rPr>
          <w:lang w:val="pt-BR"/>
        </w:rPr>
        <w:t xml:space="preserve">, Fatal, Tropical Brasil, </w:t>
      </w:r>
      <w:proofErr w:type="spellStart"/>
      <w:r w:rsidR="00433222">
        <w:rPr>
          <w:lang w:val="pt-BR"/>
        </w:rPr>
        <w:t>Urbane</w:t>
      </w:r>
      <w:proofErr w:type="spellEnd"/>
      <w:r w:rsidR="00433222">
        <w:rPr>
          <w:lang w:val="pt-BR"/>
        </w:rPr>
        <w:t xml:space="preserve">, </w:t>
      </w:r>
      <w:proofErr w:type="spellStart"/>
      <w:r w:rsidR="00433222">
        <w:rPr>
          <w:lang w:val="pt-BR"/>
        </w:rPr>
        <w:t>Doctor</w:t>
      </w:r>
      <w:proofErr w:type="spellEnd"/>
      <w:r w:rsidR="00433222">
        <w:rPr>
          <w:lang w:val="pt-BR"/>
        </w:rPr>
        <w:t xml:space="preserve"> </w:t>
      </w:r>
      <w:proofErr w:type="spellStart"/>
      <w:r w:rsidR="00433222">
        <w:rPr>
          <w:lang w:val="pt-BR"/>
        </w:rPr>
        <w:t>Shoes</w:t>
      </w:r>
      <w:proofErr w:type="spellEnd"/>
      <w:r w:rsidR="00433222">
        <w:rPr>
          <w:lang w:val="pt-BR"/>
        </w:rPr>
        <w:t xml:space="preserve">, </w:t>
      </w:r>
      <w:proofErr w:type="spellStart"/>
      <w:r w:rsidR="00433222">
        <w:rPr>
          <w:lang w:val="pt-BR"/>
        </w:rPr>
        <w:t>Momis</w:t>
      </w:r>
      <w:proofErr w:type="spellEnd"/>
      <w:r w:rsidR="00433222">
        <w:rPr>
          <w:lang w:val="pt-BR"/>
        </w:rPr>
        <w:t xml:space="preserve"> Petit, </w:t>
      </w:r>
      <w:proofErr w:type="spellStart"/>
      <w:r w:rsidR="00433222">
        <w:rPr>
          <w:lang w:val="pt-BR"/>
        </w:rPr>
        <w:t>Kypseli</w:t>
      </w:r>
      <w:proofErr w:type="spellEnd"/>
      <w:r w:rsidR="00433222">
        <w:rPr>
          <w:lang w:val="pt-BR"/>
        </w:rPr>
        <w:t>, Glamour Bebidas</w:t>
      </w:r>
    </w:p>
    <w:p w14:paraId="44B89BA6" w14:textId="79381B93" w:rsidR="00433222" w:rsidRDefault="00433222">
      <w:pPr>
        <w:rPr>
          <w:lang w:val="pt-BR"/>
        </w:rPr>
      </w:pPr>
    </w:p>
    <w:p w14:paraId="586C7DA6" w14:textId="77777777" w:rsidR="00433222" w:rsidRDefault="00433222" w:rsidP="00433222">
      <w:pPr>
        <w:rPr>
          <w:rFonts w:ascii="Times New Roman" w:eastAsia="Times New Roman" w:hAnsi="Times New Roman" w:cs="Times New Roman"/>
          <w:lang w:val="pt-BR"/>
        </w:rPr>
      </w:pPr>
    </w:p>
    <w:p w14:paraId="7886C24C" w14:textId="0D07EEC1" w:rsidR="00433222" w:rsidRPr="00D22309" w:rsidRDefault="00D22309" w:rsidP="00433222">
      <w:pPr>
        <w:rPr>
          <w:rFonts w:ascii="Times New Roman" w:eastAsia="Times New Roman" w:hAnsi="Times New Roman" w:cs="Times New Roman"/>
          <w:b/>
          <w:bCs/>
          <w:lang w:val="pt-BR"/>
        </w:rPr>
      </w:pPr>
      <w:r>
        <w:rPr>
          <w:rFonts w:ascii="Times New Roman" w:eastAsia="Times New Roman" w:hAnsi="Times New Roman" w:cs="Times New Roman"/>
          <w:b/>
          <w:bCs/>
          <w:highlight w:val="yellow"/>
          <w:lang w:val="pt-BR"/>
        </w:rPr>
        <w:lastRenderedPageBreak/>
        <w:t>CONHEÇA NOSSOS FUNDADORES</w:t>
      </w:r>
      <w:r w:rsidR="00433222" w:rsidRPr="00D22309">
        <w:rPr>
          <w:rFonts w:ascii="Times New Roman" w:eastAsia="Times New Roman" w:hAnsi="Times New Roman" w:cs="Times New Roman"/>
          <w:b/>
          <w:bCs/>
          <w:highlight w:val="yellow"/>
          <w:lang w:val="pt-BR"/>
        </w:rPr>
        <w:t xml:space="preserve"> – NA HOMEPAGE</w:t>
      </w:r>
    </w:p>
    <w:p w14:paraId="4713FE58" w14:textId="58B12CBD" w:rsidR="00433222" w:rsidRPr="00DD6583" w:rsidRDefault="00D22309" w:rsidP="00D2230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BR"/>
        </w:rPr>
      </w:pPr>
      <w:r w:rsidRPr="00DD6583">
        <w:rPr>
          <w:rFonts w:ascii="Times New Roman" w:eastAsia="Times New Roman" w:hAnsi="Times New Roman" w:cs="Times New Roman"/>
          <w:lang w:val="pt-BR"/>
        </w:rPr>
        <w:t xml:space="preserve">Nossa equipe está </w:t>
      </w:r>
      <w:r>
        <w:rPr>
          <w:rFonts w:ascii="Times New Roman" w:eastAsia="Times New Roman" w:hAnsi="Times New Roman" w:cs="Times New Roman"/>
          <w:lang w:val="pt-BR"/>
        </w:rPr>
        <w:t>desde 2012</w:t>
      </w:r>
      <w:r w:rsidRPr="00DD6583">
        <w:rPr>
          <w:rFonts w:ascii="Times New Roman" w:eastAsia="Times New Roman" w:hAnsi="Times New Roman" w:cs="Times New Roman"/>
          <w:lang w:val="pt-BR"/>
        </w:rPr>
        <w:t xml:space="preserve"> trabalhando com e</w:t>
      </w:r>
      <w:r>
        <w:rPr>
          <w:rFonts w:ascii="Times New Roman" w:eastAsia="Times New Roman" w:hAnsi="Times New Roman" w:cs="Times New Roman"/>
          <w:lang w:val="pt-BR"/>
        </w:rPr>
        <w:t>-</w:t>
      </w:r>
      <w:r w:rsidRPr="00DD6583">
        <w:rPr>
          <w:rFonts w:ascii="Times New Roman" w:eastAsia="Times New Roman" w:hAnsi="Times New Roman" w:cs="Times New Roman"/>
          <w:lang w:val="pt-BR"/>
        </w:rPr>
        <w:t>commerce</w:t>
      </w:r>
      <w:r>
        <w:rPr>
          <w:rFonts w:ascii="Times New Roman" w:eastAsia="Times New Roman" w:hAnsi="Times New Roman" w:cs="Times New Roman"/>
          <w:lang w:val="pt-BR"/>
        </w:rPr>
        <w:t>.</w:t>
      </w:r>
      <w:r w:rsidRPr="00DD6583">
        <w:rPr>
          <w:rFonts w:ascii="Times New Roman" w:eastAsia="Times New Roman" w:hAnsi="Times New Roman" w:cs="Times New Roman"/>
          <w:lang w:val="pt-BR"/>
        </w:rPr>
        <w:t xml:space="preserve"> </w:t>
      </w:r>
      <w:r>
        <w:rPr>
          <w:rFonts w:ascii="Times New Roman" w:eastAsia="Times New Roman" w:hAnsi="Times New Roman" w:cs="Times New Roman"/>
          <w:lang w:val="pt-BR"/>
        </w:rPr>
        <w:t>Já criou sistemas de inteligência em enormes e-</w:t>
      </w:r>
      <w:proofErr w:type="spellStart"/>
      <w:r>
        <w:rPr>
          <w:rFonts w:ascii="Times New Roman" w:eastAsia="Times New Roman" w:hAnsi="Times New Roman" w:cs="Times New Roman"/>
          <w:lang w:val="pt-BR"/>
        </w:rPr>
        <w:t>commerces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, como os sites do Grupo </w:t>
      </w:r>
      <w:proofErr w:type="spellStart"/>
      <w:r>
        <w:rPr>
          <w:rFonts w:ascii="Times New Roman" w:eastAsia="Times New Roman" w:hAnsi="Times New Roman" w:cs="Times New Roman"/>
          <w:lang w:val="pt-BR"/>
        </w:rPr>
        <w:t>Dafiti</w:t>
      </w:r>
      <w:proofErr w:type="spellEnd"/>
      <w:r>
        <w:rPr>
          <w:rFonts w:ascii="Times New Roman" w:eastAsia="Times New Roman" w:hAnsi="Times New Roman" w:cs="Times New Roman"/>
          <w:lang w:val="pt-BR"/>
        </w:rPr>
        <w:t>, que</w:t>
      </w:r>
      <w:r w:rsidRPr="00DD6583">
        <w:rPr>
          <w:rFonts w:ascii="Times New Roman" w:eastAsia="Times New Roman" w:hAnsi="Times New Roman" w:cs="Times New Roman"/>
          <w:lang w:val="pt-BR"/>
        </w:rPr>
        <w:t xml:space="preserve"> </w:t>
      </w:r>
      <w:r>
        <w:rPr>
          <w:rFonts w:ascii="Times New Roman" w:eastAsia="Times New Roman" w:hAnsi="Times New Roman" w:cs="Times New Roman"/>
          <w:lang w:val="pt-BR"/>
        </w:rPr>
        <w:t>têm faturamento líquido de</w:t>
      </w:r>
      <w:r w:rsidRPr="00DD6583">
        <w:rPr>
          <w:rFonts w:ascii="Times New Roman" w:eastAsia="Times New Roman" w:hAnsi="Times New Roman" w:cs="Times New Roman"/>
          <w:lang w:val="pt-BR"/>
        </w:rPr>
        <w:t xml:space="preserve"> mais de </w:t>
      </w:r>
      <w:r>
        <w:rPr>
          <w:rFonts w:ascii="Times New Roman" w:eastAsia="Times New Roman" w:hAnsi="Times New Roman" w:cs="Times New Roman"/>
          <w:lang w:val="pt-BR"/>
        </w:rPr>
        <w:t xml:space="preserve">R$ </w:t>
      </w:r>
      <w:r w:rsidRPr="00DD6583">
        <w:rPr>
          <w:rFonts w:ascii="Times New Roman" w:eastAsia="Times New Roman" w:hAnsi="Times New Roman" w:cs="Times New Roman"/>
          <w:lang w:val="pt-BR"/>
        </w:rPr>
        <w:t xml:space="preserve">2 bilhões por ano. </w:t>
      </w:r>
      <w:r>
        <w:rPr>
          <w:rFonts w:ascii="Times New Roman" w:eastAsia="Times New Roman" w:hAnsi="Times New Roman" w:cs="Times New Roman"/>
          <w:lang w:val="pt-BR"/>
        </w:rPr>
        <w:t>E a lógica desses sistemas foi responsável pela virada (</w:t>
      </w:r>
      <w:r w:rsidRPr="00D22309">
        <w:rPr>
          <w:rFonts w:ascii="Times New Roman" w:eastAsia="Times New Roman" w:hAnsi="Times New Roman" w:cs="Times New Roman"/>
          <w:i/>
          <w:iCs/>
          <w:lang w:val="pt-BR"/>
        </w:rPr>
        <w:t>turnaround</w:t>
      </w:r>
      <w:r>
        <w:rPr>
          <w:rFonts w:ascii="Times New Roman" w:eastAsia="Times New Roman" w:hAnsi="Times New Roman" w:cs="Times New Roman"/>
          <w:lang w:val="pt-BR"/>
        </w:rPr>
        <w:t>) d</w:t>
      </w:r>
      <w:r w:rsidRPr="00DD6583">
        <w:rPr>
          <w:rFonts w:ascii="Times New Roman" w:eastAsia="Times New Roman" w:hAnsi="Times New Roman" w:cs="Times New Roman"/>
          <w:lang w:val="pt-BR"/>
        </w:rPr>
        <w:t>esses negócios</w:t>
      </w:r>
      <w:r>
        <w:rPr>
          <w:rFonts w:ascii="Times New Roman" w:eastAsia="Times New Roman" w:hAnsi="Times New Roman" w:cs="Times New Roman"/>
          <w:lang w:val="pt-BR"/>
        </w:rPr>
        <w:t>, que</w:t>
      </w:r>
      <w:r w:rsidRPr="00DD6583">
        <w:rPr>
          <w:rFonts w:ascii="Times New Roman" w:eastAsia="Times New Roman" w:hAnsi="Times New Roman" w:cs="Times New Roman"/>
          <w:lang w:val="pt-BR"/>
        </w:rPr>
        <w:t xml:space="preserve"> saíram de operações deficitárias para operações lucrativas. </w:t>
      </w:r>
    </w:p>
    <w:p w14:paraId="5374EFDD" w14:textId="06079250" w:rsidR="00433222" w:rsidRDefault="00433222" w:rsidP="00433222">
      <w:pPr>
        <w:rPr>
          <w:lang w:val="pt-BR"/>
        </w:rPr>
      </w:pPr>
      <w:r>
        <w:rPr>
          <w:lang w:val="pt-BR"/>
        </w:rPr>
        <w:t xml:space="preserve">Gustavo Martins, </w:t>
      </w:r>
      <w:proofErr w:type="spellStart"/>
      <w:r>
        <w:rPr>
          <w:lang w:val="pt-BR"/>
        </w:rPr>
        <w:t>co-fundador</w:t>
      </w:r>
      <w:proofErr w:type="spellEnd"/>
      <w:r>
        <w:rPr>
          <w:lang w:val="pt-BR"/>
        </w:rPr>
        <w:t xml:space="preserve">, ex-diretor de América Latina do Grupo </w:t>
      </w:r>
      <w:proofErr w:type="spellStart"/>
      <w:r>
        <w:rPr>
          <w:lang w:val="pt-BR"/>
        </w:rPr>
        <w:t>Dafiti</w:t>
      </w:r>
      <w:proofErr w:type="spellEnd"/>
    </w:p>
    <w:p w14:paraId="2C7341FE" w14:textId="77777777" w:rsidR="00D22309" w:rsidRDefault="00D22309" w:rsidP="00433222">
      <w:pPr>
        <w:rPr>
          <w:lang w:val="pt-BR"/>
        </w:rPr>
      </w:pPr>
    </w:p>
    <w:p w14:paraId="6B84C1E1" w14:textId="593A4B9A" w:rsidR="00433222" w:rsidRDefault="00433222" w:rsidP="00433222">
      <w:pPr>
        <w:rPr>
          <w:lang w:val="pt-BR"/>
        </w:rPr>
      </w:pPr>
      <w:r>
        <w:rPr>
          <w:lang w:val="pt-BR"/>
        </w:rPr>
        <w:t>“</w:t>
      </w:r>
      <w:r w:rsidRPr="00433222">
        <w:rPr>
          <w:lang w:val="pt-BR"/>
        </w:rPr>
        <w:t xml:space="preserve">Focamos </w:t>
      </w:r>
      <w:r>
        <w:rPr>
          <w:lang w:val="pt-BR"/>
        </w:rPr>
        <w:t>em integrar e gerar inteligência nos principais pilares estratégicos de um e-commerce</w:t>
      </w:r>
      <w:r w:rsidRPr="00433222">
        <w:rPr>
          <w:lang w:val="pt-BR"/>
        </w:rPr>
        <w:t xml:space="preserve"> porque ao longo de nossa trajetória nesse maluco mercado digital, nos deparamos TODAS as vezes com esse problema. </w:t>
      </w:r>
      <w:r>
        <w:rPr>
          <w:lang w:val="pt-BR"/>
        </w:rPr>
        <w:t>Fomos desafiados a a</w:t>
      </w:r>
      <w:r w:rsidRPr="00433222">
        <w:rPr>
          <w:lang w:val="pt-BR"/>
        </w:rPr>
        <w:t xml:space="preserve">char estratégia e execução assertivas para: Produto, Preço, Promoção, Praça (canal de marketing), Público, Parcerias, Ponto de armazenagem, Processo de coleta e expedição, Processo de </w:t>
      </w:r>
      <w:proofErr w:type="gramStart"/>
      <w:r w:rsidRPr="00433222">
        <w:rPr>
          <w:lang w:val="pt-BR"/>
        </w:rPr>
        <w:t>SAC, etc.</w:t>
      </w:r>
      <w:proofErr w:type="gramEnd"/>
      <w:r w:rsidRPr="00433222">
        <w:rPr>
          <w:lang w:val="pt-BR"/>
        </w:rPr>
        <w:t xml:space="preserve"> </w:t>
      </w:r>
      <w:proofErr w:type="spellStart"/>
      <w:r w:rsidRPr="00433222">
        <w:rPr>
          <w:lang w:val="pt-BR"/>
        </w:rPr>
        <w:t>Ahh</w:t>
      </w:r>
      <w:proofErr w:type="spellEnd"/>
      <w:r w:rsidRPr="00433222">
        <w:rPr>
          <w:lang w:val="pt-BR"/>
        </w:rPr>
        <w:t>, quanto "P"! Foi justamente ao trabalhar bem um a um que nos diferenciamos.</w:t>
      </w:r>
      <w:r>
        <w:rPr>
          <w:lang w:val="pt-BR"/>
        </w:rPr>
        <w:t xml:space="preserve">” </w:t>
      </w:r>
    </w:p>
    <w:p w14:paraId="470BE579" w14:textId="2E6F2D19" w:rsidR="00433222" w:rsidRDefault="00433222" w:rsidP="00433222">
      <w:pPr>
        <w:rPr>
          <w:lang w:val="pt-BR"/>
        </w:rPr>
      </w:pPr>
    </w:p>
    <w:p w14:paraId="22ADBC79" w14:textId="77777777" w:rsidR="00433222" w:rsidRDefault="00433222" w:rsidP="00433222">
      <w:pPr>
        <w:rPr>
          <w:lang w:val="pt-BR"/>
        </w:rPr>
      </w:pPr>
      <w:r>
        <w:rPr>
          <w:lang w:val="pt-BR"/>
        </w:rPr>
        <w:t xml:space="preserve">Victor Meireles, </w:t>
      </w:r>
      <w:proofErr w:type="spellStart"/>
      <w:r>
        <w:rPr>
          <w:lang w:val="pt-BR"/>
        </w:rPr>
        <w:t>co-fundador</w:t>
      </w:r>
      <w:proofErr w:type="spellEnd"/>
      <w:r>
        <w:rPr>
          <w:lang w:val="pt-BR"/>
        </w:rPr>
        <w:t xml:space="preserve">, ex-gerente geral de Business </w:t>
      </w:r>
      <w:proofErr w:type="spellStart"/>
      <w:r>
        <w:rPr>
          <w:lang w:val="pt-BR"/>
        </w:rPr>
        <w:t>Intelligence</w:t>
      </w:r>
      <w:proofErr w:type="spellEnd"/>
      <w:r>
        <w:rPr>
          <w:lang w:val="pt-BR"/>
        </w:rPr>
        <w:t xml:space="preserve"> do Grupo </w:t>
      </w:r>
      <w:proofErr w:type="spellStart"/>
      <w:r>
        <w:rPr>
          <w:lang w:val="pt-BR"/>
        </w:rPr>
        <w:t>Dafiti</w:t>
      </w:r>
      <w:proofErr w:type="spellEnd"/>
    </w:p>
    <w:p w14:paraId="4A4F248F" w14:textId="77777777" w:rsidR="00D22309" w:rsidRDefault="00D22309" w:rsidP="00433222">
      <w:pPr>
        <w:rPr>
          <w:lang w:val="pt-BR"/>
        </w:rPr>
      </w:pPr>
    </w:p>
    <w:p w14:paraId="7A21DF43" w14:textId="1622A636" w:rsidR="00433222" w:rsidRPr="00DD6583" w:rsidRDefault="00433222" w:rsidP="00433222">
      <w:pPr>
        <w:rPr>
          <w:lang w:val="pt-BR"/>
        </w:rPr>
      </w:pPr>
      <w:r>
        <w:rPr>
          <w:lang w:val="pt-BR"/>
        </w:rPr>
        <w:t xml:space="preserve">“Na prática o </w:t>
      </w:r>
      <w:proofErr w:type="spellStart"/>
      <w:r>
        <w:rPr>
          <w:lang w:val="pt-BR"/>
        </w:rPr>
        <w:t>Aion</w:t>
      </w:r>
      <w:proofErr w:type="spellEnd"/>
      <w:r>
        <w:rPr>
          <w:lang w:val="pt-BR"/>
        </w:rPr>
        <w:t xml:space="preserve"> </w:t>
      </w:r>
      <w:r w:rsidRPr="00433222">
        <w:rPr>
          <w:lang w:val="pt-BR"/>
        </w:rPr>
        <w:t>substitu</w:t>
      </w:r>
      <w:r>
        <w:rPr>
          <w:lang w:val="pt-BR"/>
        </w:rPr>
        <w:t>i</w:t>
      </w:r>
      <w:r w:rsidRPr="00433222">
        <w:rPr>
          <w:lang w:val="pt-BR"/>
        </w:rPr>
        <w:t xml:space="preserve"> um fluxo EMPURRADO de tomada de decisão</w:t>
      </w:r>
      <w:r w:rsidR="00D22309">
        <w:rPr>
          <w:lang w:val="pt-BR"/>
        </w:rPr>
        <w:t xml:space="preserve">, </w:t>
      </w:r>
      <w:r w:rsidRPr="00433222">
        <w:rPr>
          <w:lang w:val="pt-BR"/>
        </w:rPr>
        <w:t xml:space="preserve">muitas vezes baseado na aposta </w:t>
      </w:r>
      <w:r w:rsidR="00D22309">
        <w:rPr>
          <w:lang w:val="pt-BR"/>
        </w:rPr>
        <w:t>ou visão de um ou poucos gestores</w:t>
      </w:r>
      <w:r w:rsidRPr="00433222">
        <w:rPr>
          <w:lang w:val="pt-BR"/>
        </w:rPr>
        <w:t xml:space="preserve">, por um fluxo PUXADO de tomada de decisão, no qual o CLIENTE </w:t>
      </w:r>
      <w:r w:rsidR="00D22309">
        <w:rPr>
          <w:lang w:val="pt-BR"/>
        </w:rPr>
        <w:t>nos indica o caminho a ser tomado</w:t>
      </w:r>
      <w:r w:rsidRPr="00433222">
        <w:rPr>
          <w:lang w:val="pt-BR"/>
        </w:rPr>
        <w:t xml:space="preserve"> através dos dados. E nós processa</w:t>
      </w:r>
      <w:r w:rsidR="00D22309">
        <w:rPr>
          <w:lang w:val="pt-BR"/>
        </w:rPr>
        <w:t>mos</w:t>
      </w:r>
      <w:r w:rsidRPr="00433222">
        <w:rPr>
          <w:lang w:val="pt-BR"/>
        </w:rPr>
        <w:t xml:space="preserve"> </w:t>
      </w:r>
      <w:r w:rsidR="00D22309">
        <w:rPr>
          <w:lang w:val="pt-BR"/>
        </w:rPr>
        <w:t>os dados</w:t>
      </w:r>
      <w:r w:rsidRPr="00433222">
        <w:rPr>
          <w:lang w:val="pt-BR"/>
        </w:rPr>
        <w:t xml:space="preserve"> para </w:t>
      </w:r>
      <w:r w:rsidR="00D22309">
        <w:rPr>
          <w:lang w:val="pt-BR"/>
        </w:rPr>
        <w:t>chegarmos n</w:t>
      </w:r>
      <w:r w:rsidRPr="00433222">
        <w:rPr>
          <w:lang w:val="pt-BR"/>
        </w:rPr>
        <w:t xml:space="preserve">a </w:t>
      </w:r>
      <w:r w:rsidR="00D22309">
        <w:rPr>
          <w:lang w:val="pt-BR"/>
        </w:rPr>
        <w:t xml:space="preserve">melhor </w:t>
      </w:r>
      <w:r w:rsidRPr="00433222">
        <w:rPr>
          <w:lang w:val="pt-BR"/>
        </w:rPr>
        <w:t>decisão.</w:t>
      </w:r>
      <w:r w:rsidR="00D22309">
        <w:rPr>
          <w:lang w:val="pt-BR"/>
        </w:rPr>
        <w:t>”</w:t>
      </w:r>
    </w:p>
    <w:p w14:paraId="4775629B" w14:textId="7D54A587" w:rsidR="00433222" w:rsidRDefault="00433222" w:rsidP="00433222">
      <w:pPr>
        <w:rPr>
          <w:lang w:val="pt-BR"/>
        </w:rPr>
      </w:pPr>
    </w:p>
    <w:p w14:paraId="335F285A" w14:textId="649BC55B" w:rsidR="00433222" w:rsidRDefault="00433222" w:rsidP="00433222">
      <w:pPr>
        <w:rPr>
          <w:lang w:val="pt-BR"/>
        </w:rPr>
      </w:pPr>
    </w:p>
    <w:p w14:paraId="46EF2AE5" w14:textId="752BDE21" w:rsidR="00433222" w:rsidRPr="00D22309" w:rsidRDefault="00D22309" w:rsidP="00433222">
      <w:pPr>
        <w:rPr>
          <w:rFonts w:ascii="Times New Roman" w:eastAsia="Times New Roman" w:hAnsi="Times New Roman" w:cs="Times New Roman"/>
          <w:b/>
          <w:bCs/>
          <w:highlight w:val="yellow"/>
          <w:lang w:val="pt-BR"/>
        </w:rPr>
      </w:pPr>
      <w:r>
        <w:rPr>
          <w:rFonts w:ascii="Times New Roman" w:eastAsia="Times New Roman" w:hAnsi="Times New Roman" w:cs="Times New Roman"/>
          <w:b/>
          <w:bCs/>
          <w:highlight w:val="yellow"/>
          <w:lang w:val="pt-BR"/>
        </w:rPr>
        <w:t>NOSSAS CONQUISTAS</w:t>
      </w:r>
    </w:p>
    <w:p w14:paraId="6243A5FE" w14:textId="5843F20A" w:rsidR="00433222" w:rsidRDefault="00433222" w:rsidP="00433222">
      <w:pPr>
        <w:rPr>
          <w:lang w:val="pt-BR"/>
        </w:rPr>
      </w:pPr>
    </w:p>
    <w:p w14:paraId="41A951A2" w14:textId="0544CEFD" w:rsidR="00433222" w:rsidRDefault="00433222" w:rsidP="00433222">
      <w:pPr>
        <w:rPr>
          <w:lang w:val="pt-BR"/>
        </w:rPr>
      </w:pPr>
      <w:r>
        <w:rPr>
          <w:lang w:val="pt-BR"/>
        </w:rPr>
        <w:t xml:space="preserve">Abrir com foto Gustavo e </w:t>
      </w:r>
      <w:proofErr w:type="spellStart"/>
      <w:r>
        <w:rPr>
          <w:lang w:val="pt-BR"/>
        </w:rPr>
        <w:t>Victao</w:t>
      </w:r>
      <w:proofErr w:type="spellEnd"/>
      <w:r>
        <w:rPr>
          <w:lang w:val="pt-BR"/>
        </w:rPr>
        <w:t xml:space="preserve"> no layout James </w:t>
      </w:r>
      <w:proofErr w:type="spellStart"/>
      <w:r>
        <w:rPr>
          <w:lang w:val="pt-BR"/>
        </w:rPr>
        <w:t>Tip</w:t>
      </w:r>
      <w:proofErr w:type="spellEnd"/>
      <w:r>
        <w:rPr>
          <w:lang w:val="pt-BR"/>
        </w:rPr>
        <w:t>, e as seguintes descrições:</w:t>
      </w:r>
    </w:p>
    <w:p w14:paraId="31B81621" w14:textId="4A445CE1" w:rsidR="00433222" w:rsidRDefault="00433222" w:rsidP="00433222">
      <w:pPr>
        <w:rPr>
          <w:lang w:val="pt-BR"/>
        </w:rPr>
      </w:pPr>
    </w:p>
    <w:p w14:paraId="3BAC1076" w14:textId="6E94C023" w:rsidR="00433222" w:rsidRDefault="00433222" w:rsidP="00433222">
      <w:pPr>
        <w:rPr>
          <w:lang w:val="pt-BR"/>
        </w:rPr>
      </w:pPr>
      <w:r>
        <w:rPr>
          <w:lang w:val="pt-BR"/>
        </w:rPr>
        <w:t xml:space="preserve">Gustavo Martins, </w:t>
      </w:r>
      <w:proofErr w:type="spellStart"/>
      <w:r>
        <w:rPr>
          <w:lang w:val="pt-BR"/>
        </w:rPr>
        <w:t>co-fundador</w:t>
      </w:r>
      <w:proofErr w:type="spellEnd"/>
      <w:r>
        <w:rPr>
          <w:lang w:val="pt-BR"/>
        </w:rPr>
        <w:t xml:space="preserve">, ex-diretor de América Latina do Grupo </w:t>
      </w:r>
      <w:proofErr w:type="spellStart"/>
      <w:r>
        <w:rPr>
          <w:lang w:val="pt-BR"/>
        </w:rPr>
        <w:t>Dafiti</w:t>
      </w:r>
      <w:proofErr w:type="spellEnd"/>
    </w:p>
    <w:p w14:paraId="2925145E" w14:textId="77777777" w:rsidR="00433222" w:rsidRPr="00433222" w:rsidRDefault="00433222" w:rsidP="00433222">
      <w:pPr>
        <w:pStyle w:val="NormalWeb"/>
        <w:numPr>
          <w:ilvl w:val="0"/>
          <w:numId w:val="1"/>
        </w:numPr>
        <w:spacing w:before="240" w:beforeAutospacing="0" w:after="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lang w:val="pt-BR"/>
        </w:rPr>
      </w:pPr>
      <w:r w:rsidRPr="00433222">
        <w:rPr>
          <w:rFonts w:asciiTheme="minorHAnsi" w:eastAsiaTheme="minorHAnsi" w:hAnsiTheme="minorHAnsi" w:cstheme="minorBidi" w:hint="cs"/>
          <w:lang w:val="pt-BR"/>
        </w:rPr>
        <w:t>Ex-diretor de planejamento estratégico, precificação e BI (business intelligence) do Grupo Dafiti, entre 2015 e 2018, onde gerenciou as operações do Brasil, Argentina, Chile e Colômbia, com investimentos da ordem de R$ 1 bilhão ao ano em compras</w:t>
      </w:r>
    </w:p>
    <w:p w14:paraId="0E8B26A7" w14:textId="77777777" w:rsidR="00433222" w:rsidRPr="00433222" w:rsidRDefault="00433222" w:rsidP="00433222">
      <w:pPr>
        <w:pStyle w:val="NormalWeb"/>
        <w:numPr>
          <w:ilvl w:val="0"/>
          <w:numId w:val="1"/>
        </w:numPr>
        <w:spacing w:before="0" w:beforeAutospacing="0" w:after="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lang w:val="pt-BR"/>
        </w:rPr>
      </w:pPr>
      <w:r w:rsidRPr="00433222">
        <w:rPr>
          <w:rFonts w:asciiTheme="minorHAnsi" w:eastAsiaTheme="minorHAnsi" w:hAnsiTheme="minorHAnsi" w:cstheme="minorBidi" w:hint="cs"/>
          <w:lang w:val="pt-BR"/>
        </w:rPr>
        <w:t>Liderou e estruturou do zero a área de precificação da Dafiti, que virou referência para as outras empresas do Grupo GFG, controlador da Dafiti</w:t>
      </w:r>
    </w:p>
    <w:p w14:paraId="0B56999B" w14:textId="77777777" w:rsidR="00433222" w:rsidRPr="00433222" w:rsidRDefault="00433222" w:rsidP="00433222">
      <w:pPr>
        <w:pStyle w:val="NormalWeb"/>
        <w:numPr>
          <w:ilvl w:val="0"/>
          <w:numId w:val="1"/>
        </w:numPr>
        <w:spacing w:before="0" w:beforeAutospacing="0" w:after="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lang w:val="pt-BR"/>
        </w:rPr>
      </w:pPr>
      <w:r w:rsidRPr="00433222">
        <w:rPr>
          <w:rFonts w:asciiTheme="minorHAnsi" w:eastAsiaTheme="minorHAnsi" w:hAnsiTheme="minorHAnsi" w:cstheme="minorBidi" w:hint="cs"/>
          <w:lang w:val="pt-BR"/>
        </w:rPr>
        <w:t>Ex-CFO (diretor financeiro) da Kanui, entre 2013 e 2015. Destacou-se pelo controle total do fluxo de caixa da empresa, o que levou a Kanui a ser a primeira startup do Grupo Rocket Internet a atingir o breakeven de geração de caixa operacional em 2014</w:t>
      </w:r>
    </w:p>
    <w:p w14:paraId="144F86FC" w14:textId="77777777" w:rsidR="00433222" w:rsidRPr="00433222" w:rsidRDefault="00433222" w:rsidP="00433222">
      <w:pPr>
        <w:pStyle w:val="NormalWeb"/>
        <w:numPr>
          <w:ilvl w:val="0"/>
          <w:numId w:val="1"/>
        </w:numPr>
        <w:spacing w:before="0" w:beforeAutospacing="0" w:after="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lang w:val="pt-BR"/>
        </w:rPr>
      </w:pPr>
      <w:r w:rsidRPr="00433222">
        <w:rPr>
          <w:rFonts w:asciiTheme="minorHAnsi" w:eastAsiaTheme="minorHAnsi" w:hAnsiTheme="minorHAnsi" w:cstheme="minorBidi" w:hint="cs"/>
          <w:lang w:val="pt-BR"/>
        </w:rPr>
        <w:t>Trabalhou em planejamento estratégico e  financeiro do Grupo Ultra e BRF (Brasil Foods)</w:t>
      </w:r>
    </w:p>
    <w:p w14:paraId="49FA2373" w14:textId="77777777" w:rsidR="00433222" w:rsidRPr="00433222" w:rsidRDefault="00433222" w:rsidP="00433222">
      <w:pPr>
        <w:pStyle w:val="NormalWeb"/>
        <w:numPr>
          <w:ilvl w:val="0"/>
          <w:numId w:val="1"/>
        </w:numPr>
        <w:spacing w:before="0" w:beforeAutospacing="0" w:after="24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lang w:val="pt-BR"/>
        </w:rPr>
      </w:pPr>
      <w:r w:rsidRPr="00433222">
        <w:rPr>
          <w:rFonts w:asciiTheme="minorHAnsi" w:eastAsiaTheme="minorHAnsi" w:hAnsiTheme="minorHAnsi" w:cstheme="minorBidi" w:hint="cs"/>
          <w:lang w:val="pt-BR"/>
        </w:rPr>
        <w:t>Graduado em engenharia de produção na Universidade de São Paulo em 2008, e residiu na Alemanha (Hamburgo) e na Inglaterra (Bournemouth) </w:t>
      </w:r>
    </w:p>
    <w:p w14:paraId="1C2ECB92" w14:textId="77777777" w:rsidR="00433222" w:rsidRPr="00433222" w:rsidRDefault="00433222" w:rsidP="00433222">
      <w:pPr>
        <w:pStyle w:val="NormalWeb"/>
        <w:numPr>
          <w:ilvl w:val="0"/>
          <w:numId w:val="1"/>
        </w:numPr>
        <w:spacing w:before="240" w:beforeAutospacing="0" w:after="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lang w:val="pt-BR"/>
        </w:rPr>
      </w:pPr>
      <w:r w:rsidRPr="00433222">
        <w:rPr>
          <w:rFonts w:asciiTheme="minorHAnsi" w:eastAsiaTheme="minorHAnsi" w:hAnsiTheme="minorHAnsi" w:cstheme="minorBidi" w:hint="cs"/>
          <w:lang w:val="pt-BR"/>
        </w:rPr>
        <w:t xml:space="preserve">Recentemente foi principal mentor do curso de Digital Commerce do Gestão 4.0 </w:t>
      </w:r>
    </w:p>
    <w:p w14:paraId="7089BBD0" w14:textId="7F9D2755" w:rsidR="00433222" w:rsidRPr="00DD6583" w:rsidRDefault="00433222" w:rsidP="00433222">
      <w:pPr>
        <w:rPr>
          <w:lang w:val="pt-BR"/>
        </w:rPr>
      </w:pPr>
    </w:p>
    <w:p w14:paraId="4AFAEE26" w14:textId="178F14D4" w:rsidR="00433222" w:rsidRPr="00DD6583" w:rsidRDefault="00433222" w:rsidP="00433222">
      <w:pPr>
        <w:rPr>
          <w:lang w:val="pt-BR"/>
        </w:rPr>
      </w:pPr>
    </w:p>
    <w:p w14:paraId="671EC781" w14:textId="5DA6D4F1" w:rsidR="00433222" w:rsidRDefault="00433222" w:rsidP="00433222">
      <w:pPr>
        <w:rPr>
          <w:lang w:val="pt-BR"/>
        </w:rPr>
      </w:pPr>
      <w:r>
        <w:rPr>
          <w:lang w:val="pt-BR"/>
        </w:rPr>
        <w:lastRenderedPageBreak/>
        <w:t xml:space="preserve">Victor Meireles, </w:t>
      </w:r>
      <w:proofErr w:type="spellStart"/>
      <w:r>
        <w:rPr>
          <w:lang w:val="pt-BR"/>
        </w:rPr>
        <w:t>co-fundador</w:t>
      </w:r>
      <w:proofErr w:type="spellEnd"/>
      <w:r>
        <w:rPr>
          <w:lang w:val="pt-BR"/>
        </w:rPr>
        <w:t xml:space="preserve">, ex-gerente geral de Business </w:t>
      </w:r>
      <w:proofErr w:type="spellStart"/>
      <w:r>
        <w:rPr>
          <w:lang w:val="pt-BR"/>
        </w:rPr>
        <w:t>Intelligence</w:t>
      </w:r>
      <w:proofErr w:type="spellEnd"/>
      <w:r>
        <w:rPr>
          <w:lang w:val="pt-BR"/>
        </w:rPr>
        <w:t xml:space="preserve"> do Grupo </w:t>
      </w:r>
      <w:proofErr w:type="spellStart"/>
      <w:r>
        <w:rPr>
          <w:lang w:val="pt-BR"/>
        </w:rPr>
        <w:t>Dafiti</w:t>
      </w:r>
      <w:proofErr w:type="spellEnd"/>
    </w:p>
    <w:p w14:paraId="71C51D10" w14:textId="77777777" w:rsidR="00433222" w:rsidRPr="00433222" w:rsidRDefault="00433222" w:rsidP="00433222">
      <w:pPr>
        <w:pStyle w:val="NormalWeb"/>
        <w:numPr>
          <w:ilvl w:val="0"/>
          <w:numId w:val="1"/>
        </w:numPr>
        <w:spacing w:before="240" w:beforeAutospacing="0" w:after="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lang w:val="pt-BR"/>
        </w:rPr>
      </w:pPr>
      <w:r w:rsidRPr="00433222">
        <w:rPr>
          <w:rFonts w:asciiTheme="minorHAnsi" w:eastAsiaTheme="minorHAnsi" w:hAnsiTheme="minorHAnsi" w:cstheme="minorBidi" w:hint="cs"/>
          <w:lang w:val="pt-BR"/>
        </w:rPr>
        <w:t>Ex-head de Business Intelligence (BI) e planejamento de compras do Grupo Dafiti. Criou um sistema interno que virou referência em automatização de processos de marketing, precificação, planejamento estratégico, operações, transportes e SAC </w:t>
      </w:r>
    </w:p>
    <w:p w14:paraId="31F8E38D" w14:textId="77777777" w:rsidR="00433222" w:rsidRPr="00433222" w:rsidRDefault="00433222" w:rsidP="00433222">
      <w:pPr>
        <w:pStyle w:val="NormalWeb"/>
        <w:numPr>
          <w:ilvl w:val="0"/>
          <w:numId w:val="1"/>
        </w:numPr>
        <w:spacing w:before="240" w:beforeAutospacing="0" w:after="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lang w:val="pt-BR"/>
        </w:rPr>
      </w:pPr>
      <w:r w:rsidRPr="00433222">
        <w:rPr>
          <w:rFonts w:asciiTheme="minorHAnsi" w:eastAsiaTheme="minorHAnsi" w:hAnsiTheme="minorHAnsi" w:cstheme="minorBidi" w:hint="cs"/>
          <w:lang w:val="pt-BR"/>
        </w:rPr>
        <w:t>Responsável pelo roll-out do sistema de inteligência da Dafiti Brasil para outras unidades da América Latina (Argentina, Chile e Colômbia)</w:t>
      </w:r>
    </w:p>
    <w:p w14:paraId="343E7210" w14:textId="77777777" w:rsidR="00433222" w:rsidRPr="00433222" w:rsidRDefault="00433222" w:rsidP="00433222">
      <w:pPr>
        <w:pStyle w:val="NormalWeb"/>
        <w:numPr>
          <w:ilvl w:val="0"/>
          <w:numId w:val="1"/>
        </w:numPr>
        <w:spacing w:before="240" w:beforeAutospacing="0" w:after="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lang w:val="pt-BR"/>
        </w:rPr>
      </w:pPr>
      <w:r w:rsidRPr="00433222">
        <w:rPr>
          <w:rFonts w:asciiTheme="minorHAnsi" w:eastAsiaTheme="minorHAnsi" w:hAnsiTheme="minorHAnsi" w:cstheme="minorBidi" w:hint="cs"/>
          <w:lang w:val="pt-BR"/>
        </w:rPr>
        <w:t>Liderou e construiu do zero a área de Business Intelligence (BI) da Kanui, entre 2013 a 2015</w:t>
      </w:r>
    </w:p>
    <w:p w14:paraId="5AAAA17C" w14:textId="77777777" w:rsidR="00433222" w:rsidRPr="00433222" w:rsidRDefault="00433222" w:rsidP="00433222">
      <w:pPr>
        <w:pStyle w:val="NormalWeb"/>
        <w:numPr>
          <w:ilvl w:val="0"/>
          <w:numId w:val="1"/>
        </w:numPr>
        <w:spacing w:before="240" w:beforeAutospacing="0" w:after="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lang w:val="pt-BR"/>
        </w:rPr>
      </w:pPr>
      <w:r w:rsidRPr="00433222">
        <w:rPr>
          <w:rFonts w:asciiTheme="minorHAnsi" w:eastAsiaTheme="minorHAnsi" w:hAnsiTheme="minorHAnsi" w:cstheme="minorBidi" w:hint="cs"/>
          <w:lang w:val="pt-BR"/>
        </w:rPr>
        <w:t>Consultor técnico de Tecnologia da Informação na Certsys Software, entre 2011 e 2012</w:t>
      </w:r>
    </w:p>
    <w:p w14:paraId="5F01EB6F" w14:textId="77777777" w:rsidR="00433222" w:rsidRPr="00433222" w:rsidRDefault="00433222" w:rsidP="00433222">
      <w:pPr>
        <w:pStyle w:val="NormalWeb"/>
        <w:numPr>
          <w:ilvl w:val="0"/>
          <w:numId w:val="1"/>
        </w:numPr>
        <w:spacing w:before="240" w:beforeAutospacing="0" w:after="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lang w:val="pt-BR"/>
        </w:rPr>
      </w:pPr>
      <w:r w:rsidRPr="00433222">
        <w:rPr>
          <w:rFonts w:asciiTheme="minorHAnsi" w:eastAsiaTheme="minorHAnsi" w:hAnsiTheme="minorHAnsi" w:cstheme="minorBidi" w:hint="cs"/>
          <w:lang w:val="pt-BR"/>
        </w:rPr>
        <w:t>Graduado em engenharia de computação na Universidade de São Paulo em 2012</w:t>
      </w:r>
    </w:p>
    <w:p w14:paraId="67B1F5E9" w14:textId="77777777" w:rsidR="00433222" w:rsidRPr="00433222" w:rsidRDefault="00433222" w:rsidP="00433222">
      <w:pPr>
        <w:pStyle w:val="NormalWeb"/>
        <w:numPr>
          <w:ilvl w:val="0"/>
          <w:numId w:val="1"/>
        </w:numPr>
        <w:spacing w:before="240" w:beforeAutospacing="0" w:after="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lang w:val="pt-BR"/>
        </w:rPr>
      </w:pPr>
      <w:r w:rsidRPr="00433222">
        <w:rPr>
          <w:rFonts w:asciiTheme="minorHAnsi" w:eastAsiaTheme="minorHAnsi" w:hAnsiTheme="minorHAnsi" w:cstheme="minorBidi" w:hint="cs"/>
          <w:lang w:val="pt-BR"/>
        </w:rPr>
        <w:t>Foi convidado para assumir as áreas de BI (business intelligence) e planejamento estratégico da Zalora, braço asiático do Grupo GFG</w:t>
      </w:r>
    </w:p>
    <w:p w14:paraId="3133DDC3" w14:textId="77777777" w:rsidR="00433222" w:rsidRPr="00433222" w:rsidRDefault="00433222" w:rsidP="00433222">
      <w:pPr>
        <w:pStyle w:val="NormalWeb"/>
        <w:numPr>
          <w:ilvl w:val="0"/>
          <w:numId w:val="1"/>
        </w:numPr>
        <w:spacing w:before="240" w:beforeAutospacing="0" w:after="0" w:afterAutospacing="0"/>
        <w:ind w:left="635"/>
        <w:jc w:val="both"/>
        <w:textAlignment w:val="baseline"/>
        <w:rPr>
          <w:rFonts w:asciiTheme="minorHAnsi" w:eastAsiaTheme="minorHAnsi" w:hAnsiTheme="minorHAnsi" w:cstheme="minorBidi"/>
          <w:lang w:val="pt-BR"/>
        </w:rPr>
      </w:pPr>
      <w:r w:rsidRPr="00433222">
        <w:rPr>
          <w:rFonts w:asciiTheme="minorHAnsi" w:eastAsiaTheme="minorHAnsi" w:hAnsiTheme="minorHAnsi" w:cstheme="minorBidi" w:hint="cs"/>
          <w:lang w:val="pt-BR"/>
        </w:rPr>
        <w:t xml:space="preserve">Recentemente foi mentor do curso de Digital Commerce do Gestão 4.0 </w:t>
      </w:r>
    </w:p>
    <w:p w14:paraId="7E8F93F2" w14:textId="77777777" w:rsidR="00433222" w:rsidRPr="00DD6583" w:rsidRDefault="00433222" w:rsidP="00433222">
      <w:pPr>
        <w:rPr>
          <w:lang w:val="pt-BR"/>
        </w:rPr>
      </w:pPr>
    </w:p>
    <w:sectPr w:rsidR="00433222" w:rsidRPr="00DD65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F6BE7"/>
    <w:multiLevelType w:val="multilevel"/>
    <w:tmpl w:val="8BA4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A07FF"/>
    <w:multiLevelType w:val="multilevel"/>
    <w:tmpl w:val="FA92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7E"/>
    <w:rsid w:val="0027527E"/>
    <w:rsid w:val="00433222"/>
    <w:rsid w:val="00BF3F3F"/>
    <w:rsid w:val="00C9590D"/>
    <w:rsid w:val="00D22309"/>
    <w:rsid w:val="00DA6023"/>
    <w:rsid w:val="00D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7D09"/>
  <w15:chartTrackingRefBased/>
  <w15:docId w15:val="{CD31DC9A-6D98-9647-9A4A-EDE8A600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230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27527E"/>
  </w:style>
  <w:style w:type="character" w:styleId="Hyperlink">
    <w:name w:val="Hyperlink"/>
    <w:basedOn w:val="DefaultParagraphFont"/>
    <w:uiPriority w:val="99"/>
    <w:semiHidden/>
    <w:unhideWhenUsed/>
    <w:rsid w:val="002752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32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2230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2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7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</dc:creator>
  <cp:keywords/>
  <dc:description/>
  <cp:lastModifiedBy>Breno L. S. Robazza</cp:lastModifiedBy>
  <cp:revision>5</cp:revision>
  <dcterms:created xsi:type="dcterms:W3CDTF">2021-07-13T04:02:00Z</dcterms:created>
  <dcterms:modified xsi:type="dcterms:W3CDTF">2021-07-13T23:33:00Z</dcterms:modified>
</cp:coreProperties>
</file>