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D641" w14:textId="2AE0C0B6" w:rsidR="00CC2B42" w:rsidRDefault="00ED062C" w:rsidP="00ED062C">
      <w:pPr>
        <w:bidi/>
        <w:jc w:val="center"/>
        <w:rPr>
          <w:rFonts w:ascii="Tajawal" w:hAnsi="Tajawal" w:cs="Tajawal"/>
          <w:sz w:val="32"/>
          <w:szCs w:val="32"/>
          <w:rtl/>
        </w:rPr>
      </w:pPr>
      <w:r w:rsidRPr="00ED062C">
        <w:rPr>
          <w:rFonts w:ascii="Tajawal" w:hAnsi="Tajawal" w:cs="Tajawal" w:hint="cs"/>
          <w:sz w:val="32"/>
          <w:szCs w:val="32"/>
          <w:rtl/>
        </w:rPr>
        <w:t>الألعاب التعليمية</w:t>
      </w:r>
    </w:p>
    <w:p w14:paraId="6A2870C9" w14:textId="3AB5EC38" w:rsidR="00ED062C" w:rsidRDefault="00ED062C" w:rsidP="0084148C">
      <w:pPr>
        <w:bidi/>
        <w:spacing w:line="480" w:lineRule="auto"/>
        <w:jc w:val="both"/>
        <w:rPr>
          <w:rFonts w:cstheme="minorHAnsi"/>
          <w:rtl/>
        </w:rPr>
      </w:pPr>
      <w:r w:rsidRPr="00ED062C">
        <w:rPr>
          <w:rFonts w:cstheme="minorHAnsi"/>
          <w:rtl/>
        </w:rPr>
        <w:t xml:space="preserve">تعتبر الألعاب التعليمية </w:t>
      </w:r>
      <w:r w:rsidRPr="00ED062C">
        <w:rPr>
          <w:rFonts w:cstheme="minorHAnsi" w:hint="cs"/>
          <w:rtl/>
        </w:rPr>
        <w:t>من وسائل التعليم التي تجذب المتعلم لأنها في أساسها قائم</w:t>
      </w:r>
      <w:r w:rsidR="0084148C">
        <w:rPr>
          <w:rFonts w:cstheme="minorHAnsi" w:hint="cs"/>
          <w:rtl/>
        </w:rPr>
        <w:t xml:space="preserve">ة على </w:t>
      </w:r>
      <w:proofErr w:type="spellStart"/>
      <w:r w:rsidR="0084148C">
        <w:rPr>
          <w:rFonts w:cstheme="minorHAnsi" w:hint="cs"/>
          <w:rtl/>
        </w:rPr>
        <w:t>مبادىء</w:t>
      </w:r>
      <w:proofErr w:type="spellEnd"/>
      <w:r w:rsidRPr="00ED062C">
        <w:rPr>
          <w:rFonts w:cstheme="minorHAnsi" w:hint="cs"/>
          <w:rtl/>
        </w:rPr>
        <w:t xml:space="preserve"> نفسية وتربوية فنجد أن الألعاب تتوافق مع النظرية السلوكية التي تقوم على الإثارة والاستجابة فالبحث عن الفوز في اللعبة يعتبر بحد ذاته استجابة بل انها تدفع المتعلم</w:t>
      </w:r>
      <w:r w:rsidR="0084148C">
        <w:rPr>
          <w:rFonts w:cstheme="minorHAnsi" w:hint="cs"/>
          <w:rtl/>
        </w:rPr>
        <w:t xml:space="preserve"> لإعادة اللعبة وذلك </w:t>
      </w:r>
      <w:r w:rsidRPr="00ED062C">
        <w:rPr>
          <w:rFonts w:cstheme="minorHAnsi" w:hint="cs"/>
          <w:rtl/>
        </w:rPr>
        <w:t xml:space="preserve"> </w:t>
      </w:r>
      <w:r w:rsidR="0084148C">
        <w:rPr>
          <w:rFonts w:cstheme="minorHAnsi" w:hint="cs"/>
          <w:rtl/>
        </w:rPr>
        <w:t>ل</w:t>
      </w:r>
      <w:r w:rsidRPr="00ED062C">
        <w:rPr>
          <w:rFonts w:cstheme="minorHAnsi" w:hint="cs"/>
          <w:rtl/>
        </w:rPr>
        <w:t xml:space="preserve">لحصول </w:t>
      </w:r>
      <w:r w:rsidR="0084148C">
        <w:rPr>
          <w:rFonts w:cstheme="minorHAnsi" w:hint="cs"/>
          <w:rtl/>
        </w:rPr>
        <w:t>تكرار الاستجابة</w:t>
      </w:r>
      <w:r w:rsidRPr="00ED062C">
        <w:rPr>
          <w:rFonts w:cstheme="minorHAnsi" w:hint="cs"/>
          <w:rtl/>
        </w:rPr>
        <w:t xml:space="preserve"> ومع التكرار تترسخ المعلومة أكثر لدى المتعلم وليست الألعاب تتوقف مع النظرية السلوكية فقط فهي ايضًا تتماشى تمام</w:t>
      </w:r>
      <w:r w:rsidR="0084148C">
        <w:rPr>
          <w:rFonts w:cstheme="minorHAnsi" w:hint="cs"/>
          <w:rtl/>
        </w:rPr>
        <w:t>ًا</w:t>
      </w:r>
      <w:r w:rsidRPr="00ED062C">
        <w:rPr>
          <w:rFonts w:cstheme="minorHAnsi" w:hint="cs"/>
          <w:rtl/>
        </w:rPr>
        <w:t xml:space="preserve"> مع النظرية البنائية فالنظرية ترى أن المتعلم يجب أن يربط خبراته السابقة مع الجديدة </w:t>
      </w:r>
      <w:r>
        <w:rPr>
          <w:rFonts w:cstheme="minorHAnsi" w:hint="cs"/>
          <w:rtl/>
        </w:rPr>
        <w:t xml:space="preserve">وأن يبحث عن المعلومة بنفسه " تعلم ذاتي" </w:t>
      </w:r>
      <w:r w:rsidR="006D13B8">
        <w:rPr>
          <w:rFonts w:cstheme="minorHAnsi" w:hint="cs"/>
          <w:rtl/>
        </w:rPr>
        <w:t xml:space="preserve">وهنا تلعب الألعاب دورها بشكل فعال فهي لا تعطي المعلومة مباشرة ولكنها تحث المتعلم على بناء مسار له حتى يصل الى المعلومة وترسم في ذهنه مسار اشبه بالخريطة الذهنية يستطيع تطبيقها في </w:t>
      </w:r>
      <w:r w:rsidR="0084148C">
        <w:rPr>
          <w:rFonts w:cstheme="minorHAnsi" w:hint="cs"/>
          <w:rtl/>
        </w:rPr>
        <w:t>مواقف أخرى</w:t>
      </w:r>
      <w:r w:rsidR="006D13B8">
        <w:rPr>
          <w:rFonts w:cstheme="minorHAnsi" w:hint="cs"/>
          <w:rtl/>
        </w:rPr>
        <w:t xml:space="preserve"> للحصول المعلومة الصحيحة.</w:t>
      </w:r>
    </w:p>
    <w:p w14:paraId="13F179C0" w14:textId="31D87725" w:rsidR="006D13B8" w:rsidRDefault="006D13B8" w:rsidP="0084148C">
      <w:pPr>
        <w:bidi/>
        <w:spacing w:line="480" w:lineRule="auto"/>
        <w:jc w:val="both"/>
        <w:rPr>
          <w:rFonts w:cstheme="minorHAnsi"/>
          <w:rtl/>
        </w:rPr>
      </w:pPr>
    </w:p>
    <w:p w14:paraId="62A9C34C" w14:textId="7033EF51" w:rsidR="006D13B8" w:rsidRPr="0084148C" w:rsidRDefault="006D13B8" w:rsidP="0084148C">
      <w:pPr>
        <w:bidi/>
        <w:spacing w:line="480" w:lineRule="auto"/>
        <w:jc w:val="both"/>
        <w:rPr>
          <w:rFonts w:ascii="Tajawal" w:hAnsi="Tajawal" w:cs="Tajawal"/>
          <w:b/>
          <w:bCs/>
          <w:rtl/>
        </w:rPr>
      </w:pPr>
      <w:r w:rsidRPr="0084148C">
        <w:rPr>
          <w:rFonts w:ascii="Tajawal" w:hAnsi="Tajawal" w:cs="Tajawal" w:hint="cs"/>
          <w:b/>
          <w:bCs/>
          <w:rtl/>
        </w:rPr>
        <w:t xml:space="preserve">مثال محتوى تعليمي </w:t>
      </w:r>
    </w:p>
    <w:p w14:paraId="554F708B" w14:textId="56A4D812" w:rsidR="006D13B8" w:rsidRDefault="006D13B8" w:rsidP="0084148C">
      <w:pPr>
        <w:bidi/>
        <w:spacing w:line="480" w:lineRule="auto"/>
        <w:jc w:val="both"/>
        <w:rPr>
          <w:rFonts w:cstheme="minorHAnsi"/>
          <w:rtl/>
        </w:rPr>
      </w:pPr>
      <w:r>
        <w:rPr>
          <w:rFonts w:cstheme="minorHAnsi" w:hint="cs"/>
          <w:rtl/>
        </w:rPr>
        <w:t xml:space="preserve">أثناء عملية التعلم عن بعد في منصة مدرستي كان موقع </w:t>
      </w:r>
      <w:hyperlink r:id="rId4" w:history="1">
        <w:r w:rsidRPr="006D13B8">
          <w:rPr>
            <w:rStyle w:val="Hyperlink"/>
            <w:rFonts w:cstheme="minorHAnsi"/>
          </w:rPr>
          <w:t>Near Pod</w:t>
        </w:r>
      </w:hyperlink>
      <w:r>
        <w:rPr>
          <w:rFonts w:cstheme="minorHAnsi"/>
        </w:rPr>
        <w:t xml:space="preserve"> </w:t>
      </w:r>
      <w:r>
        <w:rPr>
          <w:rFonts w:cstheme="minorHAnsi" w:hint="cs"/>
          <w:rtl/>
        </w:rPr>
        <w:t xml:space="preserve"> الشهير  من </w:t>
      </w:r>
      <w:r w:rsidR="00F225F5">
        <w:rPr>
          <w:rFonts w:cstheme="minorHAnsi" w:hint="cs"/>
          <w:rtl/>
        </w:rPr>
        <w:t>أفضل</w:t>
      </w:r>
      <w:r>
        <w:rPr>
          <w:rFonts w:cstheme="minorHAnsi" w:hint="cs"/>
          <w:rtl/>
        </w:rPr>
        <w:t xml:space="preserve"> المواقع التي تقوم </w:t>
      </w:r>
      <w:r w:rsidR="00F225F5">
        <w:rPr>
          <w:rFonts w:cstheme="minorHAnsi" w:hint="cs"/>
          <w:rtl/>
        </w:rPr>
        <w:t>بإعداد</w:t>
      </w:r>
      <w:r>
        <w:rPr>
          <w:rFonts w:cstheme="minorHAnsi" w:hint="cs"/>
          <w:rtl/>
        </w:rPr>
        <w:t xml:space="preserve"> الدروس بشكل العاب تعليمية </w:t>
      </w:r>
    </w:p>
    <w:p w14:paraId="6A6869D4" w14:textId="29E141B1" w:rsidR="006D13B8" w:rsidRDefault="006D13B8" w:rsidP="0084148C">
      <w:pPr>
        <w:bidi/>
        <w:spacing w:line="480" w:lineRule="auto"/>
        <w:jc w:val="both"/>
        <w:rPr>
          <w:rFonts w:cstheme="minorHAnsi"/>
          <w:rtl/>
        </w:rPr>
      </w:pPr>
      <w:r>
        <w:rPr>
          <w:rFonts w:cstheme="minorHAnsi" w:hint="cs"/>
          <w:rtl/>
        </w:rPr>
        <w:t xml:space="preserve">المحتوى التعليمي كان عن درس دورة الماء وباختصار  </w:t>
      </w:r>
      <w:r w:rsidR="0084148C">
        <w:rPr>
          <w:rFonts w:cstheme="minorHAnsi" w:hint="cs"/>
          <w:rtl/>
        </w:rPr>
        <w:t>ف</w:t>
      </w:r>
      <w:r>
        <w:rPr>
          <w:rFonts w:cstheme="minorHAnsi" w:hint="cs"/>
          <w:rtl/>
        </w:rPr>
        <w:t>دورة الماء تقوم بعدة خطوات هي:</w:t>
      </w:r>
    </w:p>
    <w:p w14:paraId="4295D394" w14:textId="470DF7D5" w:rsidR="006D13B8" w:rsidRPr="00F225F5" w:rsidRDefault="006D13B8" w:rsidP="0084148C">
      <w:pPr>
        <w:bidi/>
        <w:spacing w:line="480" w:lineRule="auto"/>
        <w:jc w:val="both"/>
        <w:rPr>
          <w:rFonts w:ascii="Tajawal" w:hAnsi="Tajawal" w:cs="Tajawal" w:hint="cs"/>
          <w:color w:val="C00000"/>
          <w:rtl/>
        </w:rPr>
      </w:pPr>
      <w:r w:rsidRPr="00F225F5">
        <w:rPr>
          <w:rFonts w:ascii="Tajawal" w:hAnsi="Tajawal" w:cs="Tajawal" w:hint="cs"/>
          <w:color w:val="C00000"/>
          <w:rtl/>
        </w:rPr>
        <w:t xml:space="preserve">تبخر الماء </w:t>
      </w:r>
      <w:r w:rsidR="00F225F5" w:rsidRPr="00F225F5">
        <w:rPr>
          <w:rFonts w:ascii="Tajawal" w:hAnsi="Tajawal" w:cs="Tajawal" w:hint="cs"/>
          <w:color w:val="C00000"/>
          <w:rtl/>
        </w:rPr>
        <w:t xml:space="preserve">من البحار والمحيطات </w:t>
      </w:r>
      <w:r w:rsidRPr="00F225F5">
        <w:rPr>
          <w:rFonts w:ascii="Tajawal" w:hAnsi="Tajawal" w:cs="Tajawal" w:hint="cs"/>
          <w:color w:val="C00000"/>
          <w:rtl/>
        </w:rPr>
        <w:t xml:space="preserve">– ثم تكثف الماء – الهطول – جريان الماء </w:t>
      </w:r>
      <w:r w:rsidR="00F225F5" w:rsidRPr="00F225F5">
        <w:rPr>
          <w:rFonts w:ascii="Tajawal" w:hAnsi="Tajawal" w:cs="Tajawal" w:hint="cs"/>
          <w:color w:val="C00000"/>
          <w:rtl/>
        </w:rPr>
        <w:t>–</w:t>
      </w:r>
      <w:r w:rsidRPr="00F225F5">
        <w:rPr>
          <w:rFonts w:ascii="Tajawal" w:hAnsi="Tajawal" w:cs="Tajawal" w:hint="cs"/>
          <w:color w:val="C00000"/>
          <w:rtl/>
        </w:rPr>
        <w:t xml:space="preserve"> </w:t>
      </w:r>
      <w:r w:rsidR="00F225F5" w:rsidRPr="00F225F5">
        <w:rPr>
          <w:rFonts w:ascii="Tajawal" w:hAnsi="Tajawal" w:cs="Tajawal" w:hint="cs"/>
          <w:color w:val="C00000"/>
          <w:rtl/>
        </w:rPr>
        <w:t>عودته الى البحار مرة أخرى</w:t>
      </w:r>
    </w:p>
    <w:p w14:paraId="7DE97473" w14:textId="06969641" w:rsidR="00F225F5" w:rsidRDefault="00F225F5" w:rsidP="0084148C">
      <w:pPr>
        <w:bidi/>
        <w:spacing w:line="480" w:lineRule="auto"/>
        <w:jc w:val="both"/>
        <w:rPr>
          <w:rFonts w:cstheme="minorHAnsi"/>
          <w:rtl/>
        </w:rPr>
      </w:pPr>
      <w:r>
        <w:rPr>
          <w:rFonts w:cstheme="minorHAnsi" w:hint="cs"/>
          <w:rtl/>
        </w:rPr>
        <w:t>لكي يكون هذا الدرس على هيئة العاب تم تصميمه على شكل لعبة مكون من جبل يتم تسلقه على خمس مراحل (عدد مراحل دورة الماء) وتم وضع إجابات في كل مرحلة أمام الطالب واحدة منها صحيحة وعندما  يخطئ الطالب فإن اللعبة تعيده الى مستوى اقل اما عندما يكتشف الطالب الإجابة الصحيحة في اللعبة فإنها تنقله الى مستوى آخر من تسلق الجبل حتى يصل إلى قمة الجبل وبإمكان الطالب إعادة اللعبة أكثر من مرة وكلما زادت سرعة الطالب زادت معها قيمة الدرجة حتى يصل الى أعلى درجة يرى انها ترضيه</w:t>
      </w:r>
      <w:r w:rsidR="003510E0">
        <w:rPr>
          <w:rFonts w:cstheme="minorHAnsi" w:hint="cs"/>
          <w:rtl/>
        </w:rPr>
        <w:t>.</w:t>
      </w:r>
    </w:p>
    <w:p w14:paraId="7A3D7081" w14:textId="2211F15D" w:rsidR="0084148C" w:rsidRDefault="0084148C" w:rsidP="0084148C">
      <w:pPr>
        <w:bidi/>
        <w:spacing w:line="480" w:lineRule="auto"/>
        <w:jc w:val="both"/>
        <w:rPr>
          <w:rFonts w:cstheme="minorHAnsi"/>
          <w:rtl/>
        </w:rPr>
      </w:pPr>
    </w:p>
    <w:p w14:paraId="256530DD" w14:textId="1D3D932E" w:rsidR="0084148C" w:rsidRDefault="0084148C" w:rsidP="0084148C">
      <w:pPr>
        <w:bidi/>
        <w:spacing w:line="480" w:lineRule="auto"/>
        <w:jc w:val="both"/>
        <w:rPr>
          <w:rFonts w:cstheme="minorHAnsi"/>
          <w:rtl/>
        </w:rPr>
      </w:pPr>
      <w:r>
        <w:rPr>
          <w:rFonts w:cstheme="minorHAnsi" w:hint="cs"/>
          <w:rtl/>
        </w:rPr>
        <w:t xml:space="preserve">اعداد: علي </w:t>
      </w:r>
      <w:proofErr w:type="gramStart"/>
      <w:r>
        <w:rPr>
          <w:rFonts w:cstheme="minorHAnsi" w:hint="cs"/>
          <w:rtl/>
        </w:rPr>
        <w:t>عبدالله</w:t>
      </w:r>
      <w:proofErr w:type="gramEnd"/>
      <w:r>
        <w:rPr>
          <w:rFonts w:cstheme="minorHAnsi" w:hint="cs"/>
          <w:rtl/>
        </w:rPr>
        <w:t xml:space="preserve"> الجابري </w:t>
      </w:r>
      <w:r>
        <w:rPr>
          <w:rFonts w:cstheme="minorHAnsi"/>
          <w:rtl/>
        </w:rPr>
        <w:tab/>
      </w:r>
      <w:r>
        <w:rPr>
          <w:rFonts w:cstheme="minorHAnsi"/>
          <w:rtl/>
        </w:rPr>
        <w:tab/>
      </w:r>
      <w:r>
        <w:rPr>
          <w:rFonts w:cstheme="minorHAnsi"/>
          <w:rtl/>
        </w:rPr>
        <w:tab/>
      </w:r>
      <w:r>
        <w:rPr>
          <w:rFonts w:cstheme="minorHAnsi"/>
          <w:rtl/>
        </w:rPr>
        <w:tab/>
      </w:r>
      <w:r>
        <w:rPr>
          <w:rFonts w:cstheme="minorHAnsi"/>
          <w:rtl/>
        </w:rPr>
        <w:tab/>
      </w:r>
      <w:r>
        <w:rPr>
          <w:rFonts w:cstheme="minorHAnsi"/>
          <w:rtl/>
        </w:rPr>
        <w:tab/>
      </w:r>
      <w:r>
        <w:rPr>
          <w:rFonts w:cstheme="minorHAnsi" w:hint="cs"/>
          <w:rtl/>
        </w:rPr>
        <w:t>مقدم للدكتور: باسم رافع الشهري</w:t>
      </w:r>
    </w:p>
    <w:p w14:paraId="5E441AE9" w14:textId="2B43A6EE" w:rsidR="0084148C" w:rsidRPr="00ED062C" w:rsidRDefault="0084148C" w:rsidP="0084148C">
      <w:pPr>
        <w:bidi/>
        <w:spacing w:line="480" w:lineRule="auto"/>
        <w:jc w:val="both"/>
        <w:rPr>
          <w:rFonts w:cstheme="minorHAnsi"/>
        </w:rPr>
      </w:pPr>
      <w:r>
        <w:rPr>
          <w:rFonts w:cstheme="minorHAnsi" w:hint="cs"/>
          <w:rtl/>
        </w:rPr>
        <w:t>الرقم الجامعي : ٢٣٠٣٤١١</w:t>
      </w:r>
    </w:p>
    <w:sectPr w:rsidR="0084148C" w:rsidRPr="00ED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jawal">
    <w:panose1 w:val="00000500000000000000"/>
    <w:charset w:val="B2"/>
    <w:family w:val="auto"/>
    <w:pitch w:val="variable"/>
    <w:sig w:usb0="8000202F" w:usb1="90002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2C"/>
    <w:rsid w:val="003510E0"/>
    <w:rsid w:val="006D13B8"/>
    <w:rsid w:val="0084148C"/>
    <w:rsid w:val="00CC2B42"/>
    <w:rsid w:val="00ED062C"/>
    <w:rsid w:val="00F22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C8E8F1F"/>
  <w15:chartTrackingRefBased/>
  <w15:docId w15:val="{2CC7B028-8CB3-3F45-82DC-890299C6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3B8"/>
    <w:rPr>
      <w:color w:val="0563C1" w:themeColor="hyperlink"/>
      <w:u w:val="single"/>
    </w:rPr>
  </w:style>
  <w:style w:type="character" w:styleId="UnresolvedMention">
    <w:name w:val="Unresolved Mention"/>
    <w:basedOn w:val="DefaultParagraphFont"/>
    <w:uiPriority w:val="99"/>
    <w:semiHidden/>
    <w:unhideWhenUsed/>
    <w:rsid w:val="006D1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arp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M Aljabri</dc:creator>
  <cp:keywords/>
  <dc:description/>
  <cp:lastModifiedBy>Ali Abdullah M Aljabri</cp:lastModifiedBy>
  <cp:revision>1</cp:revision>
  <dcterms:created xsi:type="dcterms:W3CDTF">2022-11-14T14:09:00Z</dcterms:created>
  <dcterms:modified xsi:type="dcterms:W3CDTF">2022-11-14T18:17:00Z</dcterms:modified>
</cp:coreProperties>
</file>