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0F8783DF"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20XX-20XX</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45E0A283" w:rsidR="009E08D0" w:rsidRPr="00971583" w:rsidRDefault="00592DE4" w:rsidP="00C9772A">
      <w:pPr>
        <w:widowControl w:val="0"/>
        <w:autoSpaceDE w:val="0"/>
        <w:autoSpaceDN w:val="0"/>
        <w:adjustRightInd w:val="0"/>
        <w:spacing w:after="60"/>
        <w:ind w:left="-567"/>
        <w:jc w:val="center"/>
        <w:rPr>
          <w:rFonts w:ascii="Times New Roman" w:hAnsi="Times New Roman" w:cs="Times New Roman"/>
          <w:b/>
          <w:bCs/>
          <w:sz w:val="40"/>
          <w:szCs w:val="40"/>
        </w:rPr>
      </w:pPr>
      <w:r w:rsidRPr="00971583">
        <w:rPr>
          <w:rFonts w:ascii="Times New Roman" w:hAnsi="Times New Roman" w:cs="Times New Roman"/>
          <w:b/>
          <w:bCs/>
          <w:sz w:val="40"/>
          <w:szCs w:val="40"/>
        </w:rPr>
        <w:t>Project title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276731A1" w14:textId="6FB31C33" w:rsidR="00745C4B"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Authors</w:t>
      </w:r>
      <w:r w:rsidR="00CC6282" w:rsidRPr="00971583">
        <w:rPr>
          <w:rFonts w:ascii="Times New Roman" w:hAnsi="Times New Roman" w:cs="Times New Roman"/>
          <w:b/>
          <w:bCs/>
        </w:rPr>
        <w:t>’</w:t>
      </w:r>
      <w:r w:rsidR="00745C4B" w:rsidRPr="00971583">
        <w:rPr>
          <w:rFonts w:ascii="Times New Roman" w:hAnsi="Times New Roman" w:cs="Times New Roman"/>
          <w:b/>
          <w:bCs/>
        </w:rPr>
        <w:t xml:space="preserve"> name</w:t>
      </w:r>
      <w:r w:rsidR="00CC6282" w:rsidRPr="00971583">
        <w:rPr>
          <w:rFonts w:ascii="Times New Roman" w:hAnsi="Times New Roman" w:cs="Times New Roman"/>
          <w:b/>
          <w:bCs/>
        </w:rPr>
        <w:t xml:space="preserve"> and last name</w:t>
      </w:r>
      <w:r w:rsidRPr="00971583">
        <w:rPr>
          <w:rFonts w:ascii="Times New Roman" w:hAnsi="Times New Roman" w:cs="Times New Roman"/>
          <w:b/>
          <w:bCs/>
        </w:rPr>
        <w:t xml:space="preserve">, </w:t>
      </w:r>
    </w:p>
    <w:p w14:paraId="0E23CA9B" w14:textId="61B993C7"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unitn e-mail, and matricula</w:t>
      </w:r>
    </w:p>
    <w:p w14:paraId="6BB4B229" w14:textId="77777777" w:rsidR="00DD5A49" w:rsidRPr="003928C2" w:rsidRDefault="00DD5A49" w:rsidP="003928C2">
      <w:pPr>
        <w:widowControl w:val="0"/>
        <w:autoSpaceDE w:val="0"/>
        <w:autoSpaceDN w:val="0"/>
        <w:adjustRightInd w:val="0"/>
        <w:jc w:val="both"/>
        <w:rPr>
          <w:rFonts w:ascii="Times New Roman" w:hAnsi="Times New Roman" w:cs="Times New Roman"/>
          <w:b/>
          <w:bCs/>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possibili</w:t>
      </w:r>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ListParagraph"/>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6" w:history="1">
        <w:r w:rsidR="00D156B9">
          <w:rPr>
            <w:rStyle w:val="Hyperlink"/>
          </w:rPr>
          <w:t>https://medium.com/@jonathanng/i-hated-music-theory-how-i-ended-up-creating-a-music-theory-card-game-musicians-love-ee857ea3c16d</w:t>
        </w:r>
      </w:hyperlink>
      <w:r w:rsidR="0018779B">
        <w:br/>
        <w:t>-</w:t>
      </w:r>
      <w:r w:rsidR="0018779B">
        <w:br/>
      </w:r>
      <w:hyperlink r:id="rId7" w:history="1">
        <w:r w:rsidR="00D54DA4">
          <w:rPr>
            <w:rStyle w:val="Hyperlink"/>
          </w:rPr>
          <w:t>https://www.lordofthechords.com/</w:t>
        </w:r>
      </w:hyperlink>
    </w:p>
    <w:p w14:paraId="496CE6DC" w14:textId="26DC91EB" w:rsidR="00786E47" w:rsidRPr="009D74B0" w:rsidRDefault="005C5935" w:rsidP="00786E47">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8" w:history="1">
        <w:r>
          <w:rPr>
            <w:rStyle w:val="Hyperlink"/>
          </w:rPr>
          <w:t>https://www.researchgate.net/figure/3-Mechanoreceptors-in-glabrous-skin-vary-in-the-size-and-structure-of-their-receptive_fig2_265246764</w:t>
        </w:r>
      </w:hyperlink>
      <w:r w:rsidR="00633E87">
        <w:br/>
      </w:r>
      <w:hyperlink r:id="rId9" w:history="1">
        <w:r w:rsidR="00633E87">
          <w:rPr>
            <w:rStyle w:val="Hyperlink"/>
          </w:rPr>
          <w:t>https://www.researchgate.net/publication/265246764_Coding_of_Sensory_Information</w:t>
        </w:r>
      </w:hyperlink>
    </w:p>
    <w:p w14:paraId="07A7B208" w14:textId="526581D3" w:rsidR="00323804" w:rsidRPr="00323804" w:rsidRDefault="00C1136D" w:rsidP="00323804">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10" w:history="1">
        <w:r w:rsidR="00323804">
          <w:rPr>
            <w:rStyle w:val="Hyperlink"/>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ListParagraph"/>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ListParagraph"/>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ListParagraph"/>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(introduced in class) does your approach build on, question, test?</w:t>
      </w:r>
    </w:p>
    <w:p w14:paraId="2E6C86B5" w14:textId="147899B2" w:rsidR="002C2F44" w:rsidRPr="009A1EB4" w:rsidRDefault="002C2F44" w:rsidP="00134F47">
      <w:pPr>
        <w:pStyle w:val="ListParagraph"/>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7A0A900E" w:rsidR="002C2F44" w:rsidRDefault="009A1EB4" w:rsidP="009A1EB4">
      <w:pPr>
        <w:pStyle w:val="ListParagraph"/>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or sound effects</w:t>
      </w:r>
      <w:r w:rsidR="0075064B">
        <w:rPr>
          <w:rFonts w:ascii="Times New Roman" w:hAnsi="Times New Roman" w:cs="Times New Roman"/>
        </w:rPr>
        <w:t>.</w:t>
      </w:r>
    </w:p>
    <w:p w14:paraId="7D28FAB4" w14:textId="3FD66C10" w:rsidR="00411465" w:rsidRDefault="0075064B"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E71B602" w:rsidR="00411465" w:rsidRDefault="00411465"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Our project proposes a game-like music experience that is designed to be played by two people. The designed device allows to generate music through </w:t>
      </w:r>
      <w:r w:rsidR="00196E0C">
        <w:rPr>
          <w:rFonts w:ascii="Times New Roman" w:hAnsi="Times New Roman" w:cs="Times New Roman"/>
        </w:rPr>
        <w:t>its audio interface and matching visual effects on a screen through its video interface.</w:t>
      </w:r>
    </w:p>
    <w:p w14:paraId="065957AC" w14:textId="51BBB15A" w:rsidR="00551987" w:rsidRDefault="00196E0C"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audio interface features a simple step sequencer along with several controls that allow to modify as many </w:t>
      </w:r>
      <w:r w:rsidR="00D75643">
        <w:rPr>
          <w:rFonts w:ascii="Times New Roman" w:hAnsi="Times New Roman" w:cs="Times New Roman"/>
        </w:rPr>
        <w:t>features</w:t>
      </w:r>
      <w:r>
        <w:rPr>
          <w:rFonts w:ascii="Times New Roman" w:hAnsi="Times New Roman" w:cs="Times New Roman"/>
        </w:rPr>
        <w:t xml:space="preserve"> </w:t>
      </w:r>
      <w:r w:rsidR="00D75643">
        <w:rPr>
          <w:rFonts w:ascii="Times New Roman" w:hAnsi="Times New Roman" w:cs="Times New Roman"/>
        </w:rPr>
        <w:t xml:space="preserve">of </w:t>
      </w:r>
      <w:r>
        <w:rPr>
          <w:rFonts w:ascii="Times New Roman" w:hAnsi="Times New Roman" w:cs="Times New Roman"/>
        </w:rPr>
        <w:t>the produced</w:t>
      </w:r>
      <w:r w:rsidR="00D75643">
        <w:rPr>
          <w:rFonts w:ascii="Times New Roman" w:hAnsi="Times New Roman" w:cs="Times New Roman"/>
        </w:rPr>
        <w:t xml:space="preserve"> sound</w:t>
      </w:r>
      <w:r>
        <w:rPr>
          <w:rFonts w:ascii="Times New Roman" w:hAnsi="Times New Roman" w:cs="Times New Roman"/>
        </w:rPr>
        <w:t xml:space="preserve">. The video interface is composed of a </w:t>
      </w:r>
      <w:r w:rsidR="00551987">
        <w:rPr>
          <w:rFonts w:ascii="Times New Roman" w:hAnsi="Times New Roman" w:cs="Times New Roman"/>
        </w:rPr>
        <w:t>game controller and a program that mixes information coming from said controller and the audio interface, generating visual effects that can be shown on a screen or a projector.</w:t>
      </w:r>
    </w:p>
    <w:p w14:paraId="6DAA0F36" w14:textId="674B05FD" w:rsidR="00BB40B4" w:rsidRDefault="00551987"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video controller features an analog joystick, an accelerometer and a vibrating motor to provide haptic stimuli to the user.</w:t>
      </w:r>
    </w:p>
    <w:p w14:paraId="4431AF93" w14:textId="6EF5D418" w:rsidR="00BB40B4" w:rsidRDefault="00BB40B4"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hypothesis is that non-musician users</w:t>
      </w:r>
      <w:r w:rsidR="006B04DC">
        <w:rPr>
          <w:rFonts w:ascii="Times New Roman" w:hAnsi="Times New Roman" w:cs="Times New Roman"/>
        </w:rPr>
        <w:t>, through the video interface,</w:t>
      </w:r>
      <w:r>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5966831A" w:rsidR="006B04DC"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non-players but also recreational.</w:t>
      </w:r>
    </w:p>
    <w:p w14:paraId="4CC06F89" w14:textId="002D65D3" w:rsidR="006B04DC" w:rsidRPr="00BB40B4"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 mechanoreceptors)</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ListParagraph"/>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5DC685A9"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lesson</w:t>
      </w:r>
      <w:r w:rsidR="00A33366">
        <w:rPr>
          <w:rFonts w:ascii="Times New Roman" w:hAnsi="Times New Roman" w:cs="Times New Roman"/>
          <w:color w:val="FF0000"/>
        </w:rPr>
        <w:t xml:space="preserve">, and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64E56BAA"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-1 and Pocket Operator lineup. (TODO: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lastRenderedPageBreak/>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p>
    <w:p w14:paraId="44894644" w14:textId="6B535CDC"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All this products and projects are partially similar to the proposed device, some in the modalities and some in the motivations, but it seems to us that that our approach has not been used yet and it is worth exploring.s</w:t>
      </w:r>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 xml:space="preserve">or the environment in which it will be used? </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37B987D9" w:rsidR="00C81BD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639D5FDB" w14:textId="27732E1A"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8BC513F" w14:textId="25B77479"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46CBC5CF" wp14:editId="6E67DEB6">
            <wp:extent cx="5709285" cy="28467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2846705"/>
                    </a:xfrm>
                    <a:prstGeom prst="rect">
                      <a:avLst/>
                    </a:prstGeom>
                    <a:noFill/>
                    <a:ln>
                      <a:noFill/>
                    </a:ln>
                  </pic:spPr>
                </pic:pic>
              </a:graphicData>
            </a:graphic>
          </wp:inline>
        </w:drawing>
      </w:r>
    </w:p>
    <w:p w14:paraId="09FC14C9" w14:textId="56C56375" w:rsidR="006632EB" w:rsidRDefault="006632EB"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physical device is divided in an audio section and a video section.</w:t>
      </w:r>
    </w:p>
    <w:p w14:paraId="6D8566FA" w14:textId="748D9A14" w:rsidR="004779C9" w:rsidRPr="004779C9" w:rsidRDefault="004779C9"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 xml:space="preserve">Audio </w:t>
      </w:r>
      <w:r w:rsidR="0014290E">
        <w:rPr>
          <w:rFonts w:ascii="Times New Roman" w:hAnsi="Times New Roman" w:cs="Times New Roman"/>
          <w:b/>
          <w:bCs/>
        </w:rPr>
        <w:t>Synthesizer</w:t>
      </w:r>
    </w:p>
    <w:p w14:paraId="591BB2F4" w14:textId="77777777" w:rsidR="006632EB" w:rsidRDefault="006632EB" w:rsidP="006632EB">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Audio Interface is composed by a </w:t>
      </w:r>
      <w:r w:rsidRPr="006632EB">
        <w:rPr>
          <w:rFonts w:ascii="Times New Roman" w:hAnsi="Times New Roman" w:cs="Times New Roman"/>
        </w:rPr>
        <w:t>control interface with</w:t>
      </w:r>
      <w:r>
        <w:rPr>
          <w:rFonts w:ascii="Times New Roman" w:hAnsi="Times New Roman" w:cs="Times New Roman"/>
        </w:rPr>
        <w:t>:</w:t>
      </w:r>
    </w:p>
    <w:p w14:paraId="06A11DC3" w14:textId="48C36D0B"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8 potentiometers for each note of the sequence played</w:t>
      </w:r>
      <w:r w:rsidR="00096855">
        <w:rPr>
          <w:rFonts w:ascii="Times New Roman" w:hAnsi="Times New Roman" w:cs="Times New Roman"/>
        </w:rPr>
        <w:t>.</w:t>
      </w:r>
    </w:p>
    <w:p w14:paraId="7191C629" w14:textId="631760FD" w:rsidR="005E7536" w:rsidRDefault="005E7536"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8 LEDs, one for each note potentiometer, indicating the current step of the sequence.</w:t>
      </w:r>
    </w:p>
    <w:p w14:paraId="276E271E" w14:textId="77777777"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analog joystick controlling</w:t>
      </w:r>
      <w:r>
        <w:rPr>
          <w:rFonts w:ascii="Times New Roman" w:hAnsi="Times New Roman" w:cs="Times New Roman"/>
        </w:rPr>
        <w:t>:</w:t>
      </w:r>
    </w:p>
    <w:p w14:paraId="6E078190" w14:textId="0C3B0C7A" w:rsidR="006632EB" w:rsidRDefault="006632EB" w:rsidP="006632EB">
      <w:pPr>
        <w:pStyle w:val="ListParagraph"/>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the amount of detune between two superimposed waveshapes and the amount of delay feedback applied</w:t>
      </w:r>
      <w:r>
        <w:rPr>
          <w:rFonts w:ascii="Times New Roman" w:hAnsi="Times New Roman" w:cs="Times New Roman"/>
        </w:rPr>
        <w:t xml:space="preserve"> </w:t>
      </w:r>
      <w:r w:rsidRPr="006632EB">
        <w:rPr>
          <w:rFonts w:ascii="Times New Roman" w:hAnsi="Times New Roman" w:cs="Times New Roman"/>
        </w:rPr>
        <w:t>on the horizontal axi</w:t>
      </w:r>
      <w:r>
        <w:rPr>
          <w:rFonts w:ascii="Times New Roman" w:hAnsi="Times New Roman" w:cs="Times New Roman"/>
        </w:rPr>
        <w:t>s</w:t>
      </w:r>
      <w:r w:rsidR="00096855">
        <w:rPr>
          <w:rFonts w:ascii="Times New Roman" w:hAnsi="Times New Roman" w:cs="Times New Roman"/>
        </w:rPr>
        <w:t>.</w:t>
      </w:r>
    </w:p>
    <w:p w14:paraId="4571665D" w14:textId="505A50C1" w:rsidR="006632EB" w:rsidRPr="006632EB" w:rsidRDefault="006632EB" w:rsidP="006632EB">
      <w:pPr>
        <w:pStyle w:val="ListParagraph"/>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shape of the sound waveform (morphing from a soft triangle wave to a square wave) on the vertical axis</w:t>
      </w:r>
      <w:r w:rsidR="00096855">
        <w:rPr>
          <w:rFonts w:ascii="Times New Roman" w:hAnsi="Times New Roman" w:cs="Times New Roman"/>
        </w:rPr>
        <w:t>.</w:t>
      </w:r>
    </w:p>
    <w:p w14:paraId="39870219" w14:textId="33D8CAF0"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potentiometer controlling the </w:t>
      </w:r>
      <w:r>
        <w:rPr>
          <w:rFonts w:ascii="Times New Roman" w:hAnsi="Times New Roman" w:cs="Times New Roman"/>
        </w:rPr>
        <w:t>cutoff frequency of a lowpass filter</w:t>
      </w:r>
      <w:r w:rsidR="00096855">
        <w:rPr>
          <w:rFonts w:ascii="Times New Roman" w:hAnsi="Times New Roman" w:cs="Times New Roman"/>
        </w:rPr>
        <w:t>.</w:t>
      </w:r>
    </w:p>
    <w:p w14:paraId="20A3A303" w14:textId="1EEE3653" w:rsidR="003F1482" w:rsidRPr="00E00686" w:rsidRDefault="006632EB"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sidRPr="006632EB">
        <w:rPr>
          <w:rFonts w:ascii="Times New Roman" w:hAnsi="Times New Roman" w:cs="Times New Roman"/>
        </w:rPr>
        <w:t>1 potentiometer controlling the tempo of the sequence</w:t>
      </w:r>
      <w:r w:rsidR="00096855">
        <w:rPr>
          <w:rFonts w:ascii="Times New Roman" w:hAnsi="Times New Roman" w:cs="Times New Roman"/>
        </w:rPr>
        <w:t>.</w:t>
      </w:r>
    </w:p>
    <w:p w14:paraId="16AB01E5" w14:textId="33A6DF87" w:rsidR="00E00686" w:rsidRPr="00E00686" w:rsidRDefault="00E00686"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1 Ribbon sensor controlling the note sustain through an envelope generator</w:t>
      </w:r>
      <w:r w:rsidR="00096855">
        <w:rPr>
          <w:rFonts w:ascii="Times New Roman" w:hAnsi="Times New Roman" w:cs="Times New Roman"/>
        </w:rPr>
        <w:t>.</w:t>
      </w:r>
    </w:p>
    <w:p w14:paraId="77E2547C" w14:textId="23D9FB90" w:rsidR="00E00686" w:rsidRPr="006632EB" w:rsidRDefault="00E00686"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2 Buttons for Play and Pause</w:t>
      </w:r>
      <w:r w:rsidR="00096855">
        <w:rPr>
          <w:rFonts w:ascii="Times New Roman" w:hAnsi="Times New Roman" w:cs="Times New Roman"/>
        </w:rPr>
        <w:t>.</w:t>
      </w:r>
    </w:p>
    <w:p w14:paraId="73B7C34C" w14:textId="4F1BEEEC" w:rsidR="003F1482" w:rsidRDefault="0009685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Sensors and LEDs are connected </w:t>
      </w:r>
      <w:r w:rsidR="00FE5EB7">
        <w:rPr>
          <w:rFonts w:ascii="Times New Roman" w:hAnsi="Times New Roman" w:cs="Times New Roman"/>
        </w:rPr>
        <w:t>to a Teensy 3.6 Board that manages sensor reading and sends/receives messages to/from a Single Board Computer (Raspberry PI 3) through serial communication.</w:t>
      </w:r>
    </w:p>
    <w:p w14:paraId="7DA9BAAF" w14:textId="077C5C52" w:rsidR="00AC309E" w:rsidRDefault="00AC309E"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Raspberry PI runs a </w:t>
      </w:r>
      <w:r w:rsidR="0087361E" w:rsidRPr="0087361E">
        <w:rPr>
          <w:rFonts w:ascii="Times New Roman" w:hAnsi="Times New Roman" w:cs="Times New Roman"/>
        </w:rPr>
        <w:t>Miller Puckette</w:t>
      </w:r>
      <w:r w:rsidR="0087361E">
        <w:rPr>
          <w:rFonts w:ascii="Times New Roman" w:hAnsi="Times New Roman" w:cs="Times New Roman"/>
        </w:rPr>
        <w:t>’</w:t>
      </w:r>
      <w:r w:rsidR="00B6035D">
        <w:rPr>
          <w:rFonts w:ascii="Times New Roman" w:hAnsi="Times New Roman" w:cs="Times New Roman"/>
        </w:rPr>
        <w:t xml:space="preserve"> </w:t>
      </w:r>
      <w:r>
        <w:rPr>
          <w:rFonts w:ascii="Times New Roman" w:hAnsi="Times New Roman" w:cs="Times New Roman"/>
        </w:rPr>
        <w:t>Pure</w:t>
      </w:r>
      <w:r w:rsidR="00B6035D">
        <w:rPr>
          <w:rFonts w:ascii="Times New Roman" w:hAnsi="Times New Roman" w:cs="Times New Roman"/>
        </w:rPr>
        <w:t xml:space="preserve"> </w:t>
      </w:r>
      <w:r>
        <w:rPr>
          <w:rFonts w:ascii="Times New Roman" w:hAnsi="Times New Roman" w:cs="Times New Roman"/>
        </w:rPr>
        <w:t>Data patch that functions as an audio synthesizer, a receiver/sender of sensor information from/to the connected Teensy board and a sender of special OSC</w:t>
      </w:r>
      <w:r w:rsidR="00765FD5">
        <w:rPr>
          <w:rFonts w:ascii="Times New Roman" w:hAnsi="Times New Roman" w:cs="Times New Roman"/>
        </w:rPr>
        <w:t>(Open Sound Control protocol)</w:t>
      </w:r>
      <w:r>
        <w:rPr>
          <w:rFonts w:ascii="Times New Roman" w:hAnsi="Times New Roman" w:cs="Times New Roman"/>
        </w:rPr>
        <w:t xml:space="preserve"> messages to the Video synthesizer, through a local Wi-Fi Network.</w:t>
      </w:r>
    </w:p>
    <w:p w14:paraId="27037105" w14:textId="258F270E" w:rsidR="00AC309E" w:rsidRDefault="00AC309E" w:rsidP="003928C2">
      <w:pPr>
        <w:widowControl w:val="0"/>
        <w:tabs>
          <w:tab w:val="left" w:pos="220"/>
          <w:tab w:val="left" w:pos="720"/>
        </w:tabs>
        <w:autoSpaceDE w:val="0"/>
        <w:autoSpaceDN w:val="0"/>
        <w:adjustRightInd w:val="0"/>
        <w:jc w:val="both"/>
        <w:rPr>
          <w:rFonts w:ascii="Times New Roman" w:hAnsi="Times New Roman" w:cs="Times New Roman"/>
          <w:lang w:val="it-IT"/>
        </w:rPr>
      </w:pPr>
      <w:r w:rsidRPr="00AC309E">
        <w:rPr>
          <w:rFonts w:ascii="Times New Roman" w:hAnsi="Times New Roman" w:cs="Times New Roman"/>
          <w:lang w:val="it-IT"/>
        </w:rPr>
        <w:t>TODO: non m</w:t>
      </w:r>
      <w:r>
        <w:rPr>
          <w:rFonts w:ascii="Times New Roman" w:hAnsi="Times New Roman" w:cs="Times New Roman"/>
          <w:lang w:val="it-IT"/>
        </w:rPr>
        <w:t>i piace per niente scritto così con le barre e con la parola sender usata troppe volte: CAMBIARE</w:t>
      </w:r>
    </w:p>
    <w:p w14:paraId="50AAFDA4" w14:textId="77777777" w:rsidR="00A03488" w:rsidRDefault="00A03488" w:rsidP="003928C2">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lang w:val="en-GB"/>
        </w:rPr>
        <w:t xml:space="preserve">The </w:t>
      </w:r>
      <w:r>
        <w:rPr>
          <w:rFonts w:ascii="Times New Roman" w:hAnsi="Times New Roman" w:cs="Times New Roman"/>
          <w:lang w:val="en-GB"/>
        </w:rPr>
        <w:t>output device is a generic audio interface connected with a loudspeaker.</w:t>
      </w:r>
    </w:p>
    <w:p w14:paraId="0A079310" w14:textId="4247BDC2" w:rsidR="00A03488" w:rsidRPr="00A03488" w:rsidRDefault="00C23CC0"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Wi-Fi LAN is created using a Tp-Link wireless router and exploits the 5Ghz frequency band where possible.</w:t>
      </w:r>
      <w:r>
        <w:rPr>
          <w:rFonts w:ascii="Times New Roman" w:hAnsi="Times New Roman" w:cs="Times New Roman"/>
          <w:lang w:val="en-GB"/>
        </w:rPr>
        <w:tab/>
      </w:r>
    </w:p>
    <w:p w14:paraId="447FA0F4" w14:textId="775CF91C" w:rsidR="0087361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Synthesizer</w:t>
      </w:r>
    </w:p>
    <w:p w14:paraId="44CD8D26" w14:textId="626730F0"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video synthesizer uses a Nintendo Wii Nunchuk Controller that features a </w:t>
      </w:r>
      <w:r w:rsidRPr="0014290E">
        <w:rPr>
          <w:rFonts w:ascii="Times New Roman" w:hAnsi="Times New Roman" w:cs="Times New Roman"/>
          <w:lang w:val="en-GB"/>
        </w:rPr>
        <w:t>three-axis accelerometer for motion-sensing and tilting</w:t>
      </w:r>
      <w:r>
        <w:rPr>
          <w:rFonts w:ascii="Times New Roman" w:hAnsi="Times New Roman" w:cs="Times New Roman"/>
          <w:lang w:val="en-GB"/>
        </w:rPr>
        <w:t xml:space="preserve"> from </w:t>
      </w:r>
      <w:r w:rsidRPr="0014290E">
        <w:rPr>
          <w:rFonts w:ascii="Times New Roman" w:hAnsi="Times New Roman" w:cs="Times New Roman"/>
          <w:lang w:val="en-GB"/>
        </w:rPr>
        <w:t>STMicroelectronic</w:t>
      </w:r>
      <w:r>
        <w:rPr>
          <w:rFonts w:ascii="Times New Roman" w:hAnsi="Times New Roman" w:cs="Times New Roman"/>
          <w:lang w:val="en-GB"/>
        </w:rPr>
        <w:t xml:space="preserve"> and an analog joystick.</w:t>
      </w:r>
    </w:p>
    <w:p w14:paraId="2BCD50EA" w14:textId="33721536" w:rsidR="0014290E" w:rsidRPr="003D2994" w:rsidRDefault="0014290E" w:rsidP="003928C2">
      <w:pPr>
        <w:widowControl w:val="0"/>
        <w:tabs>
          <w:tab w:val="left" w:pos="220"/>
          <w:tab w:val="left" w:pos="720"/>
        </w:tabs>
        <w:autoSpaceDE w:val="0"/>
        <w:autoSpaceDN w:val="0"/>
        <w:adjustRightInd w:val="0"/>
        <w:jc w:val="both"/>
        <w:rPr>
          <w:rFonts w:ascii="Times New Roman" w:hAnsi="Times New Roman" w:cs="Times New Roman"/>
          <w:lang w:val="it-IT"/>
        </w:rPr>
      </w:pPr>
      <w:r>
        <w:rPr>
          <w:rFonts w:ascii="Times New Roman" w:hAnsi="Times New Roman" w:cs="Times New Roman"/>
          <w:lang w:val="en-GB"/>
        </w:rPr>
        <w:t>The controller used does not contain a rumble motor so an external one is added. The controller communicates with a Genuino/Arduino UNO board through the I2C serial bus</w:t>
      </w:r>
      <w:r w:rsidR="004E5DE2">
        <w:rPr>
          <w:rFonts w:ascii="Times New Roman" w:hAnsi="Times New Roman" w:cs="Times New Roman"/>
          <w:lang w:val="en-GB"/>
        </w:rPr>
        <w:t xml:space="preserve">. </w:t>
      </w:r>
      <w:r w:rsidR="004E5DE2" w:rsidRPr="003D2994">
        <w:rPr>
          <w:rFonts w:ascii="Times New Roman" w:hAnsi="Times New Roman" w:cs="Times New Roman"/>
          <w:lang w:val="it-IT"/>
        </w:rPr>
        <w:t>(TODO: mettere il 2 di I2C ad apice in latex)</w:t>
      </w:r>
    </w:p>
    <w:p w14:paraId="0DE53E22" w14:textId="3079B353" w:rsidR="004E5DE2" w:rsidRDefault="004E5DE2"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Arduino board reads sensor values, sends them to a laptop through the serial port and reads incoming messages that communicates whether the rumble motor should be turned on or off</w:t>
      </w:r>
      <w:r w:rsidR="005B7F78">
        <w:rPr>
          <w:rFonts w:ascii="Times New Roman" w:hAnsi="Times New Roman" w:cs="Times New Roman"/>
          <w:lang w:val="en-GB"/>
        </w:rPr>
        <w:t xml:space="preserve"> </w:t>
      </w:r>
      <w:r w:rsidR="005B7F78" w:rsidRPr="003D2994">
        <w:rPr>
          <w:rFonts w:ascii="Times New Roman" w:hAnsi="Times New Roman" w:cs="Times New Roman"/>
          <w:lang w:val="it-IT"/>
        </w:rPr>
        <w:t>(TODO: se mettiamo PWM cambiamo qui)</w:t>
      </w:r>
      <w:r w:rsidRPr="003D2994">
        <w:rPr>
          <w:rFonts w:ascii="Times New Roman" w:hAnsi="Times New Roman" w:cs="Times New Roman"/>
          <w:lang w:val="it-IT"/>
        </w:rPr>
        <w:t>.</w:t>
      </w:r>
      <w:r>
        <w:rPr>
          <w:rFonts w:ascii="Times New Roman" w:hAnsi="Times New Roman" w:cs="Times New Roman"/>
          <w:lang w:val="en-GB"/>
        </w:rPr>
        <w:t xml:space="preserve">  </w:t>
      </w:r>
    </w:p>
    <w:p w14:paraId="47E134AB" w14:textId="093AC31E" w:rsidR="00765FD5" w:rsidRPr="0014290E" w:rsidRDefault="00765F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laptop connected to the Arduino Board runs a Processing Script that reads serial messages from the Arduino, OSC messages from the Audio synth and uses both to control visual effects that are generated on the screen. The laptop can also be connected to a bigger monitor or projector in order to produce a more immersive experience</w:t>
      </w:r>
    </w:p>
    <w:p w14:paraId="5967A21A" w14:textId="59EF3CEF"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6841D052" w14:textId="53F25692" w:rsidR="006432D5" w:rsidRPr="006432D5" w:rsidRDefault="006432D5" w:rsidP="006432D5">
      <w:pPr>
        <w:widowControl w:val="0"/>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b/>
          <w:bCs/>
          <w:lang w:val="en-GB"/>
        </w:rPr>
        <w:t>TODO: Add “</w:t>
      </w:r>
      <w:r w:rsidRPr="006432D5">
        <w:rPr>
          <w:rFonts w:ascii="Times New Roman" w:hAnsi="Times New Roman" w:cs="Times New Roman"/>
          <w:color w:val="000000" w:themeColor="text1"/>
        </w:rPr>
        <w:t>What key assumptions are you making about your system, its users, and/or the environment in which it will be used?</w:t>
      </w:r>
      <w:r>
        <w:rPr>
          <w:rFonts w:ascii="Times New Roman" w:hAnsi="Times New Roman" w:cs="Times New Roman"/>
          <w:color w:val="000000" w:themeColor="text1"/>
        </w:rPr>
        <w:t>”</w:t>
      </w:r>
    </w:p>
    <w:p w14:paraId="4A017E28" w14:textId="3F3AC1FA"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TODO: Add “</w:t>
      </w:r>
      <w:r w:rsidRPr="006432D5">
        <w:rPr>
          <w:rFonts w:ascii="Times New Roman" w:hAnsi="Times New Roman" w:cs="Times New Roman"/>
          <w:color w:val="000000" w:themeColor="text1"/>
        </w:rPr>
        <w:t>What justification do you have for those assumptions being reasonable?</w:t>
      </w:r>
      <w:r>
        <w:rPr>
          <w:rFonts w:ascii="Times New Roman" w:hAnsi="Times New Roman" w:cs="Times New Roman"/>
          <w:b/>
          <w:bCs/>
          <w:lang w:val="en-GB"/>
        </w:rPr>
        <w:t>”</w:t>
      </w:r>
    </w:p>
    <w:p w14:paraId="73ED976A" w14:textId="77777777" w:rsidR="006432D5" w:rsidRPr="0014290E"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40A445D3" w14:textId="77777777" w:rsidR="00AC309E" w:rsidRPr="00A03488" w:rsidRDefault="00AC309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9B79246" w14:textId="1CF8D441" w:rsidR="00884399" w:rsidRPr="00A03488" w:rsidRDefault="004B234A" w:rsidP="00884399">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b/>
          <w:bCs/>
          <w:lang w:val="en-GB"/>
        </w:rPr>
        <w:t>3.1</w:t>
      </w:r>
      <w:r w:rsidR="00EA2F68" w:rsidRPr="00A03488">
        <w:rPr>
          <w:rFonts w:ascii="Times New Roman" w:hAnsi="Times New Roman" w:cs="Times New Roman"/>
          <w:b/>
          <w:bCs/>
          <w:lang w:val="en-GB"/>
        </w:rPr>
        <w:t xml:space="preserve"> </w:t>
      </w:r>
      <w:r w:rsidR="00884399" w:rsidRPr="00A03488">
        <w:rPr>
          <w:rFonts w:ascii="Times New Roman" w:hAnsi="Times New Roman" w:cs="Times New Roman"/>
          <w:b/>
          <w:bCs/>
          <w:lang w:val="en-GB"/>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156E8CFE" w:rsidR="00A614D7" w:rsidRDefault="006432D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system is meant to be used by two people: one playing with the Audio interface and one with the Video interface.</w:t>
      </w:r>
    </w:p>
    <w:p w14:paraId="27F67D2C" w14:textId="77777777" w:rsidR="006432D5" w:rsidRPr="00147AA8"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sidRPr="00147AA8">
        <w:rPr>
          <w:rFonts w:ascii="Times New Roman" w:hAnsi="Times New Roman" w:cs="Times New Roman"/>
          <w:b/>
          <w:bCs/>
          <w:lang w:val="en-GB"/>
        </w:rPr>
        <w:t>Audio interface</w:t>
      </w:r>
    </w:p>
    <w:p w14:paraId="4D23B866" w14:textId="5481F0BC"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that</w:t>
      </w:r>
      <w:r w:rsidRPr="006432D5">
        <w:rPr>
          <w:rFonts w:ascii="Times New Roman" w:hAnsi="Times New Roman" w:cs="Times New Roman"/>
          <w:lang w:val="en-GB"/>
        </w:rPr>
        <w:t xml:space="preserve"> depth knowled</w:t>
      </w:r>
      <w:r>
        <w:rPr>
          <w:rFonts w:ascii="Times New Roman" w:hAnsi="Times New Roman" w:cs="Times New Roman"/>
          <w:lang w:val="en-GB"/>
        </w:rPr>
        <w:t xml:space="preserve">ge of the mapping between sensors and actions performed is not mandatory in order to enjoy the system, however knowing more can help exploring special sound features or effects. </w:t>
      </w:r>
    </w:p>
    <w:p w14:paraId="17FD3B75" w14:textId="30E183D6" w:rsidR="003D2994" w:rsidRDefault="003D2994" w:rsidP="000B3CD3">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A5B514D" wp14:editId="18367516">
            <wp:extent cx="4866198" cy="344520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981" cy="3451420"/>
                    </a:xfrm>
                    <a:prstGeom prst="rect">
                      <a:avLst/>
                    </a:prstGeom>
                    <a:noFill/>
                    <a:ln>
                      <a:noFill/>
                    </a:ln>
                  </pic:spPr>
                </pic:pic>
              </a:graphicData>
            </a:graphic>
          </wp:inline>
        </w:drawing>
      </w:r>
    </w:p>
    <w:p w14:paraId="413E0FB0" w14:textId="77777777" w:rsidR="000B3CD3"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t>
      </w:r>
      <w:r w:rsidR="000B3CD3">
        <w:rPr>
          <w:rFonts w:ascii="Times New Roman" w:hAnsi="Times New Roman" w:cs="Times New Roman"/>
          <w:lang w:val="en-GB"/>
        </w:rPr>
        <w:t>audio components, as indexed in figure (TODO: add reference) are:</w:t>
      </w:r>
    </w:p>
    <w:p w14:paraId="338CB970" w14:textId="7EC6A0D4" w:rsidR="006432D5"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Analog Joystick: It can be moved along the vertical and/or horizontal direction and it controls different sound </w:t>
      </w:r>
      <w:r w:rsidR="00D75643">
        <w:rPr>
          <w:rFonts w:ascii="Times New Roman" w:hAnsi="Times New Roman" w:cs="Times New Roman"/>
          <w:lang w:val="en-GB"/>
        </w:rPr>
        <w:t>features</w:t>
      </w:r>
      <w:r>
        <w:rPr>
          <w:rFonts w:ascii="Times New Roman" w:hAnsi="Times New Roman" w:cs="Times New Roman"/>
          <w:lang w:val="en-GB"/>
        </w:rPr>
        <w:t>, namely:</w:t>
      </w:r>
    </w:p>
    <w:p w14:paraId="0B494DF6" w14:textId="51505C1F" w:rsidR="000B3CD3" w:rsidRDefault="003E6C47" w:rsidP="003E6C47">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W</w:t>
      </w:r>
      <w:r>
        <w:rPr>
          <w:rFonts w:ascii="Times New Roman" w:hAnsi="Times New Roman" w:cs="Times New Roman"/>
          <w:lang w:val="en-GB"/>
        </w:rPr>
        <w:t>aveshape</w:t>
      </w:r>
      <w:r>
        <w:rPr>
          <w:rFonts w:ascii="Times New Roman" w:hAnsi="Times New Roman" w:cs="Times New Roman"/>
          <w:lang w:val="en-GB"/>
        </w:rPr>
        <w:t xml:space="preserve"> - vertical direction: The middle position indicates a 50% balance between 2 oscillators producing a Triangle wave and a Square wave.</w:t>
      </w:r>
      <w:r>
        <w:rPr>
          <w:rFonts w:ascii="Times New Roman" w:hAnsi="Times New Roman" w:cs="Times New Roman"/>
          <w:lang w:val="en-GB"/>
        </w:rPr>
        <w:br/>
        <w:t>Moving the stick towards the top position increases gradually the triangle wave (soft) contribution, while moving it toward the bottom increases the contribution of the square wave (harsh)</w:t>
      </w:r>
    </w:p>
    <w:p w14:paraId="12EAFC56" w14:textId="243C086D" w:rsidR="003E6C47" w:rsidRDefault="003E6C47" w:rsidP="003E6C47">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Detune - Horizontal-Left direction: Moving the stick to the left increases </w:t>
      </w:r>
      <w:r>
        <w:rPr>
          <w:rFonts w:ascii="Times New Roman" w:hAnsi="Times New Roman" w:cs="Times New Roman"/>
          <w:lang w:val="en-GB"/>
        </w:rPr>
        <w:t>gradually</w:t>
      </w:r>
      <w:r>
        <w:rPr>
          <w:rFonts w:ascii="Times New Roman" w:hAnsi="Times New Roman" w:cs="Times New Roman"/>
          <w:lang w:val="en-GB"/>
        </w:rPr>
        <w:t xml:space="preserve"> the frequency gap between the main oscillator and a second one (detuned oscillator). This is done at the same time for the two waveshapes (so 2 main oscillators, 2 detuned oscillators). </w:t>
      </w:r>
    </w:p>
    <w:p w14:paraId="5E610571" w14:textId="02610917" w:rsidR="00AE6C04" w:rsidRPr="00AE6C04" w:rsidRDefault="003E6C47" w:rsidP="00AE6C04">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Delay Feedback - </w:t>
      </w:r>
      <w:r w:rsidR="00AD508C">
        <w:rPr>
          <w:rFonts w:ascii="Times New Roman" w:hAnsi="Times New Roman" w:cs="Times New Roman"/>
          <w:lang w:val="en-GB"/>
        </w:rPr>
        <w:t>Moving the stick to the right increases the amount of delay feedback added to the sound.</w:t>
      </w:r>
    </w:p>
    <w:p w14:paraId="17EA8130" w14:textId="199362BF"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Filter Cut</w:t>
      </w:r>
      <w:r w:rsidR="00147AA8">
        <w:rPr>
          <w:rFonts w:ascii="Times New Roman" w:hAnsi="Times New Roman" w:cs="Times New Roman"/>
          <w:lang w:val="en-GB"/>
        </w:rPr>
        <w:t>-</w:t>
      </w:r>
      <w:r>
        <w:rPr>
          <w:rFonts w:ascii="Times New Roman" w:hAnsi="Times New Roman" w:cs="Times New Roman"/>
          <w:lang w:val="en-GB"/>
        </w:rPr>
        <w:t>off Frequency knob</w:t>
      </w:r>
      <w:r w:rsidR="00AE6C04">
        <w:rPr>
          <w:rFonts w:ascii="Times New Roman" w:hAnsi="Times New Roman" w:cs="Times New Roman"/>
          <w:lang w:val="en-GB"/>
        </w:rPr>
        <w:t>: It controls the cut</w:t>
      </w:r>
      <w:r w:rsidR="00147AA8">
        <w:rPr>
          <w:rFonts w:ascii="Times New Roman" w:hAnsi="Times New Roman" w:cs="Times New Roman"/>
          <w:lang w:val="en-GB"/>
        </w:rPr>
        <w:t>-</w:t>
      </w:r>
      <w:r w:rsidR="00AE6C04">
        <w:rPr>
          <w:rFonts w:ascii="Times New Roman" w:hAnsi="Times New Roman" w:cs="Times New Roman"/>
          <w:lang w:val="en-GB"/>
        </w:rPr>
        <w:t>off frequency of a lowpass filter.</w:t>
      </w:r>
    </w:p>
    <w:p w14:paraId="4D57E946" w14:textId="078364CC"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Tempo knob</w:t>
      </w:r>
      <w:r w:rsidR="00AE6C04">
        <w:rPr>
          <w:rFonts w:ascii="Times New Roman" w:hAnsi="Times New Roman" w:cs="Times New Roman"/>
          <w:lang w:val="en-GB"/>
        </w:rPr>
        <w:t>: It controls the speed of the note sequence.</w:t>
      </w:r>
    </w:p>
    <w:p w14:paraId="00350CD4" w14:textId="1DDE75C2"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Play button</w:t>
      </w:r>
      <w:r w:rsidR="00AE6C04">
        <w:rPr>
          <w:rFonts w:ascii="Times New Roman" w:hAnsi="Times New Roman" w:cs="Times New Roman"/>
          <w:lang w:val="en-GB"/>
        </w:rPr>
        <w:t>: When pressed, the note sequence starts playing.</w:t>
      </w:r>
    </w:p>
    <w:p w14:paraId="2A952793" w14:textId="33EC9AC2"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Pause button</w:t>
      </w:r>
      <w:r w:rsidR="00AE6C04">
        <w:rPr>
          <w:rFonts w:ascii="Times New Roman" w:hAnsi="Times New Roman" w:cs="Times New Roman"/>
          <w:lang w:val="en-GB"/>
        </w:rPr>
        <w:t xml:space="preserve">: </w:t>
      </w:r>
      <w:r w:rsidR="00AE6C04">
        <w:rPr>
          <w:rFonts w:ascii="Times New Roman" w:hAnsi="Times New Roman" w:cs="Times New Roman"/>
          <w:lang w:val="en-GB"/>
        </w:rPr>
        <w:t xml:space="preserve">When pressed, the note sequence </w:t>
      </w:r>
      <w:r w:rsidR="00AE6C04">
        <w:rPr>
          <w:rFonts w:ascii="Times New Roman" w:hAnsi="Times New Roman" w:cs="Times New Roman"/>
          <w:lang w:val="en-GB"/>
        </w:rPr>
        <w:t>stops</w:t>
      </w:r>
      <w:r w:rsidR="00AE6C04">
        <w:rPr>
          <w:rFonts w:ascii="Times New Roman" w:hAnsi="Times New Roman" w:cs="Times New Roman"/>
          <w:lang w:val="en-GB"/>
        </w:rPr>
        <w:t xml:space="preserve"> playing.</w:t>
      </w:r>
    </w:p>
    <w:p w14:paraId="48167276" w14:textId="14805040"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Sustain ribbon/soft</w:t>
      </w:r>
      <w:r w:rsidR="00147AA8">
        <w:rPr>
          <w:rFonts w:ascii="Times New Roman" w:hAnsi="Times New Roman" w:cs="Times New Roman"/>
          <w:lang w:val="en-GB"/>
        </w:rPr>
        <w:t>-</w:t>
      </w:r>
      <w:r>
        <w:rPr>
          <w:rFonts w:ascii="Times New Roman" w:hAnsi="Times New Roman" w:cs="Times New Roman"/>
          <w:lang w:val="en-GB"/>
        </w:rPr>
        <w:t>pot</w:t>
      </w:r>
      <w:r w:rsidR="00AE6C04">
        <w:rPr>
          <w:rFonts w:ascii="Times New Roman" w:hAnsi="Times New Roman" w:cs="Times New Roman"/>
          <w:lang w:val="en-GB"/>
        </w:rPr>
        <w:t xml:space="preserve">: This is used by sliding a finger </w:t>
      </w:r>
      <w:r w:rsidR="004F7584">
        <w:rPr>
          <w:rFonts w:ascii="Times New Roman" w:hAnsi="Times New Roman" w:cs="Times New Roman"/>
          <w:lang w:val="en-GB"/>
        </w:rPr>
        <w:t>over the sensitive area (white). Sliding the finger to the left shortens the note sustain while sliding it to the right increases the sustain. (TODO: fix repetition of sustain in a nice way)</w:t>
      </w:r>
    </w:p>
    <w:p w14:paraId="04F612C3" w14:textId="621285C5"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Step LEDs</w:t>
      </w:r>
      <w:r w:rsidR="00103C20">
        <w:rPr>
          <w:rFonts w:ascii="Times New Roman" w:hAnsi="Times New Roman" w:cs="Times New Roman"/>
          <w:lang w:val="en-GB"/>
        </w:rPr>
        <w:t>:</w:t>
      </w:r>
      <w:r w:rsidR="00CF078D">
        <w:rPr>
          <w:rFonts w:ascii="Times New Roman" w:hAnsi="Times New Roman" w:cs="Times New Roman"/>
          <w:lang w:val="en-GB"/>
        </w:rPr>
        <w:t xml:space="preserve"> The LED turned on indicates the current note playing.</w:t>
      </w:r>
    </w:p>
    <w:p w14:paraId="77E78991" w14:textId="7795DFA1" w:rsidR="000B3CD3" w:rsidRP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potentiometers</w:t>
      </w:r>
      <w:r w:rsidR="00CF078D">
        <w:rPr>
          <w:rFonts w:ascii="Times New Roman" w:hAnsi="Times New Roman" w:cs="Times New Roman"/>
          <w:lang w:val="en-GB"/>
        </w:rPr>
        <w:t>: The 8 potentiometers control the 8 notes of the sequence played. They go from low pitched notes (far left) to high pitched notes (far right) quantized on a diatonic scale, so that it’s harder to produce dissonant tunes.</w:t>
      </w:r>
    </w:p>
    <w:p w14:paraId="6ED64153" w14:textId="33FECF90" w:rsidR="00A614D7"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the controls modify the produced sound and some of them modify also some </w:t>
      </w:r>
      <w:r w:rsidR="00D75643">
        <w:rPr>
          <w:rFonts w:ascii="Times New Roman" w:hAnsi="Times New Roman" w:cs="Times New Roman"/>
          <w:lang w:val="en-GB"/>
        </w:rPr>
        <w:t>effects or features</w:t>
      </w:r>
      <w:r>
        <w:rPr>
          <w:rFonts w:ascii="Times New Roman" w:hAnsi="Times New Roman" w:cs="Times New Roman"/>
          <w:lang w:val="en-GB"/>
        </w:rPr>
        <w:t xml:space="preserve"> of the visuals generated by the video interface.</w:t>
      </w:r>
    </w:p>
    <w:p w14:paraId="691A1451"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01C8CB6F" w14:textId="288A5306" w:rsidR="002F1479" w:rsidRDefault="00147AA8"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Interface</w:t>
      </w:r>
    </w:p>
    <w:p w14:paraId="5D9FE0B9" w14:textId="09CA4685" w:rsidR="00147AA8" w:rsidRDefault="000D1005" w:rsidP="000D1005">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775940E" wp14:editId="3000230D">
            <wp:extent cx="4494454" cy="318800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617" cy="3196630"/>
                    </a:xfrm>
                    <a:prstGeom prst="rect">
                      <a:avLst/>
                    </a:prstGeom>
                    <a:noFill/>
                    <a:ln>
                      <a:noFill/>
                    </a:ln>
                  </pic:spPr>
                </pic:pic>
              </a:graphicData>
            </a:graphic>
          </wp:inline>
        </w:drawing>
      </w:r>
    </w:p>
    <w:p w14:paraId="00E48C7F" w14:textId="323A3CF3"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video interface is composed by the sole game controller and a monitor/projector.</w:t>
      </w:r>
    </w:p>
    <w:p w14:paraId="7F40F776" w14:textId="28AE048F"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controller features:</w:t>
      </w:r>
    </w:p>
    <w:p w14:paraId="36F1BBCA" w14:textId="516D8BB9" w:rsidR="00147AA8" w:rsidRDefault="00D75643" w:rsidP="00147AA8">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Analog Joystick: It controls visual effects</w:t>
      </w:r>
    </w:p>
    <w:p w14:paraId="72960BD3" w14:textId="6BE74D42" w:rsidR="00D75643" w:rsidRDefault="00D75643" w:rsidP="00147AA8">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2 Buttons: The buttons are part of the controller used but they are not used for this application. Pressing either one or the other button has no effect.</w:t>
      </w:r>
    </w:p>
    <w:p w14:paraId="36899C9B" w14:textId="365FCC4C" w:rsidR="00147AA8" w:rsidRDefault="000D1005" w:rsidP="003928C2">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Accelerometer: It measure the movements of the game controller. Shaking the controller vertically at the rhythm of the beat will improve the amount and quality of visual effects, colours, etc…</w:t>
      </w:r>
    </w:p>
    <w:p w14:paraId="142D5F5F" w14:textId="29C6A4BE" w:rsidR="000D1005" w:rsidRPr="000D1005" w:rsidRDefault="000D1005" w:rsidP="003928C2">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Rumble Motor</w:t>
      </w:r>
      <w:r w:rsidR="00744A94">
        <w:rPr>
          <w:rFonts w:ascii="Times New Roman" w:hAnsi="Times New Roman" w:cs="Times New Roman"/>
          <w:lang w:val="en-GB"/>
        </w:rPr>
        <w:t xml:space="preserve">: This motor vibrates </w:t>
      </w:r>
      <w:r w:rsidR="00744A94">
        <w:rPr>
          <w:rFonts w:ascii="Times New Roman" w:hAnsi="Times New Roman" w:cs="Times New Roman"/>
          <w:lang w:val="en-GB"/>
        </w:rPr>
        <w:t>at the rhythm of the beat</w:t>
      </w:r>
      <w:r w:rsidR="00960EDB">
        <w:rPr>
          <w:rFonts w:ascii="Times New Roman" w:hAnsi="Times New Roman" w:cs="Times New Roman"/>
          <w:lang w:val="en-GB"/>
        </w:rPr>
        <w:t>.</w:t>
      </w:r>
    </w:p>
    <w:p w14:paraId="21D2F2AB" w14:textId="177736AD" w:rsidR="00147AA8" w:rsidRDefault="00F8467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Different combinations of the actions of the user can produce an increase o decrease of the variety, colourfulness and speed of the visuals.</w:t>
      </w:r>
      <w:bookmarkStart w:id="0" w:name="_GoBack"/>
      <w:bookmarkEnd w:id="0"/>
    </w:p>
    <w:p w14:paraId="01CE66B5"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01F3F88" w14:textId="5AD7ECBE" w:rsidR="00420BE5" w:rsidRPr="00664133" w:rsidRDefault="00C81BDF" w:rsidP="003928C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46EB8B00" w:rsidR="007144F9" w:rsidRPr="003928C2" w:rsidRDefault="007144F9"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28FF2146"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1A009F8" w14:textId="7A2B5EA4"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CDABAD4" w14:textId="1E3E3D98"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54CDBD52" w14:textId="73E4C91B"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2B03F43D" w14:textId="51BDA37F"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362915" w14:textId="77777777" w:rsidR="00C21DC3" w:rsidRPr="003928C2"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8E0FB20"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5D267AC" w14:textId="465B3AA4" w:rsidR="00033F3B" w:rsidRPr="00EC4295" w:rsidRDefault="00C81BDF" w:rsidP="00EC4295">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77777777" w:rsidR="00C14CA3" w:rsidRPr="00171C56" w:rsidRDefault="00C14CA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hypotheses?</w:t>
      </w:r>
    </w:p>
    <w:p w14:paraId="2D5334E5" w14:textId="74811DAF" w:rsidR="005F2409" w:rsidRPr="00171C56" w:rsidRDefault="00C81BDF" w:rsidP="005F2409">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What kind of testing have you done to validate your system? </w:t>
      </w:r>
    </w:p>
    <w:p w14:paraId="5EF30D54" w14:textId="778E5869" w:rsidR="005F2409" w:rsidRPr="00171C56" w:rsidRDefault="005F2409"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Describe the experimental procedure: what participants were supposed to do? </w:t>
      </w:r>
    </w:p>
    <w:p w14:paraId="19FCC0D3" w14:textId="417161D8" w:rsidR="006530CC"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lastRenderedPageBreak/>
        <w:t>What are your independent, dependent, and control variables</w:t>
      </w:r>
      <w:r w:rsidR="00171C56">
        <w:rPr>
          <w:rFonts w:ascii="Times New Roman" w:hAnsi="Times New Roman" w:cs="Times New Roman"/>
          <w:color w:val="FF0000"/>
        </w:rPr>
        <w:t>?</w:t>
      </w:r>
    </w:p>
    <w:p w14:paraId="35C38438" w14:textId="6BB2ED1F" w:rsidR="002431F5" w:rsidRPr="00171C56" w:rsidRDefault="002431F5"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Was a within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w:t>
      </w:r>
      <w:r>
        <w:rPr>
          <w:rFonts w:ascii="Times New Roman" w:hAnsi="Times New Roman" w:cs="Times New Roman"/>
          <w:color w:val="FF0000"/>
        </w:rPr>
        <w:t xml:space="preserve"> between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 or mixed</w:t>
      </w:r>
      <w:r>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(behavioural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23F2A790" w:rsidR="008432F1" w:rsidRPr="006B5B9B"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3674BBFC"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10186E0F" w14:textId="48E32B29"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2D7287A2" w14:textId="1DCA2E9D"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706B11ED" w14:textId="77777777" w:rsidR="008432F1" w:rsidRPr="003928C2"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77777777"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31D7E189"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u w:val="single"/>
        </w:rPr>
      </w:pP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lastRenderedPageBreak/>
        <w:t xml:space="preserve">Provide a listing of the code 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46B86"/>
    <w:multiLevelType w:val="hybridMultilevel"/>
    <w:tmpl w:val="C4684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F94500"/>
    <w:multiLevelType w:val="hybridMultilevel"/>
    <w:tmpl w:val="013CCDD2"/>
    <w:lvl w:ilvl="0" w:tplc="AC78036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25B63B9"/>
    <w:multiLevelType w:val="hybridMultilevel"/>
    <w:tmpl w:val="B636A5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774C58"/>
    <w:multiLevelType w:val="hybridMultilevel"/>
    <w:tmpl w:val="7EAAE5E2"/>
    <w:lvl w:ilvl="0" w:tplc="4A48036C">
      <w:numFmt w:val="bullet"/>
      <w:lvlText w:val="-"/>
      <w:lvlJc w:val="left"/>
      <w:pPr>
        <w:ind w:left="720" w:hanging="360"/>
      </w:pPr>
      <w:rPr>
        <w:rFonts w:ascii="Times New Roman" w:eastAsiaTheme="minorEastAsia"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33EF6"/>
    <w:rsid w:val="00033F3B"/>
    <w:rsid w:val="00041825"/>
    <w:rsid w:val="000434F1"/>
    <w:rsid w:val="00071CF9"/>
    <w:rsid w:val="00095D76"/>
    <w:rsid w:val="00096855"/>
    <w:rsid w:val="00097C8B"/>
    <w:rsid w:val="000A3913"/>
    <w:rsid w:val="000B0FEC"/>
    <w:rsid w:val="000B3CD3"/>
    <w:rsid w:val="000B4156"/>
    <w:rsid w:val="000C1C86"/>
    <w:rsid w:val="000D1005"/>
    <w:rsid w:val="000D2DA1"/>
    <w:rsid w:val="000D42D4"/>
    <w:rsid w:val="000D73FF"/>
    <w:rsid w:val="000E055B"/>
    <w:rsid w:val="00101CEE"/>
    <w:rsid w:val="00103C20"/>
    <w:rsid w:val="00107032"/>
    <w:rsid w:val="00121F91"/>
    <w:rsid w:val="00126A38"/>
    <w:rsid w:val="00134F47"/>
    <w:rsid w:val="00135091"/>
    <w:rsid w:val="00135E35"/>
    <w:rsid w:val="0014290E"/>
    <w:rsid w:val="00147AA8"/>
    <w:rsid w:val="00150C82"/>
    <w:rsid w:val="001545A9"/>
    <w:rsid w:val="00171C56"/>
    <w:rsid w:val="00175719"/>
    <w:rsid w:val="00175E6D"/>
    <w:rsid w:val="0018779B"/>
    <w:rsid w:val="0019173F"/>
    <w:rsid w:val="00196E0C"/>
    <w:rsid w:val="001A784A"/>
    <w:rsid w:val="001B394F"/>
    <w:rsid w:val="001C65FA"/>
    <w:rsid w:val="001C663E"/>
    <w:rsid w:val="00223CD3"/>
    <w:rsid w:val="00230423"/>
    <w:rsid w:val="002431F5"/>
    <w:rsid w:val="00243B45"/>
    <w:rsid w:val="002451A5"/>
    <w:rsid w:val="00254C65"/>
    <w:rsid w:val="00256C74"/>
    <w:rsid w:val="002728AE"/>
    <w:rsid w:val="002746A2"/>
    <w:rsid w:val="002820A4"/>
    <w:rsid w:val="00290413"/>
    <w:rsid w:val="00297108"/>
    <w:rsid w:val="002A2F77"/>
    <w:rsid w:val="002A63BA"/>
    <w:rsid w:val="002C2F44"/>
    <w:rsid w:val="002C7A36"/>
    <w:rsid w:val="002E5FC0"/>
    <w:rsid w:val="002F1479"/>
    <w:rsid w:val="003008B1"/>
    <w:rsid w:val="00302C14"/>
    <w:rsid w:val="00313798"/>
    <w:rsid w:val="00315A6A"/>
    <w:rsid w:val="00323804"/>
    <w:rsid w:val="0033128C"/>
    <w:rsid w:val="00353584"/>
    <w:rsid w:val="0038244E"/>
    <w:rsid w:val="00383F09"/>
    <w:rsid w:val="0038687A"/>
    <w:rsid w:val="0038759B"/>
    <w:rsid w:val="003928C2"/>
    <w:rsid w:val="003A1005"/>
    <w:rsid w:val="003A32B9"/>
    <w:rsid w:val="003A66A9"/>
    <w:rsid w:val="003C6CC9"/>
    <w:rsid w:val="003D2994"/>
    <w:rsid w:val="003D3F5B"/>
    <w:rsid w:val="003E4FD9"/>
    <w:rsid w:val="003E6C47"/>
    <w:rsid w:val="003F0C97"/>
    <w:rsid w:val="003F1482"/>
    <w:rsid w:val="003F191C"/>
    <w:rsid w:val="003F6B19"/>
    <w:rsid w:val="003F7749"/>
    <w:rsid w:val="00411465"/>
    <w:rsid w:val="00420BE5"/>
    <w:rsid w:val="00444708"/>
    <w:rsid w:val="00451F29"/>
    <w:rsid w:val="00455B06"/>
    <w:rsid w:val="004708D9"/>
    <w:rsid w:val="00470C91"/>
    <w:rsid w:val="00474CAC"/>
    <w:rsid w:val="004779C9"/>
    <w:rsid w:val="004B234A"/>
    <w:rsid w:val="004B6CBF"/>
    <w:rsid w:val="004C33F9"/>
    <w:rsid w:val="004C6D8F"/>
    <w:rsid w:val="004D6A23"/>
    <w:rsid w:val="004E5DE2"/>
    <w:rsid w:val="004E6FF5"/>
    <w:rsid w:val="004F02D3"/>
    <w:rsid w:val="004F7584"/>
    <w:rsid w:val="005010C4"/>
    <w:rsid w:val="00502DBA"/>
    <w:rsid w:val="005046CF"/>
    <w:rsid w:val="005116AE"/>
    <w:rsid w:val="005176E0"/>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B7F78"/>
    <w:rsid w:val="005C37A7"/>
    <w:rsid w:val="005C5935"/>
    <w:rsid w:val="005D0826"/>
    <w:rsid w:val="005E3635"/>
    <w:rsid w:val="005E67E4"/>
    <w:rsid w:val="005E7536"/>
    <w:rsid w:val="005F2409"/>
    <w:rsid w:val="00601BA1"/>
    <w:rsid w:val="00607098"/>
    <w:rsid w:val="0061458E"/>
    <w:rsid w:val="00616E11"/>
    <w:rsid w:val="00631767"/>
    <w:rsid w:val="00633E87"/>
    <w:rsid w:val="006432D5"/>
    <w:rsid w:val="006530CC"/>
    <w:rsid w:val="00661B51"/>
    <w:rsid w:val="00661EF3"/>
    <w:rsid w:val="006632EB"/>
    <w:rsid w:val="00664133"/>
    <w:rsid w:val="00691FD0"/>
    <w:rsid w:val="006A0353"/>
    <w:rsid w:val="006A2E31"/>
    <w:rsid w:val="006B04DC"/>
    <w:rsid w:val="006B5B9B"/>
    <w:rsid w:val="006C232F"/>
    <w:rsid w:val="006D0CB8"/>
    <w:rsid w:val="006E12CF"/>
    <w:rsid w:val="006E37BE"/>
    <w:rsid w:val="006F1AB4"/>
    <w:rsid w:val="006F22BA"/>
    <w:rsid w:val="00701907"/>
    <w:rsid w:val="007144F9"/>
    <w:rsid w:val="00731608"/>
    <w:rsid w:val="007419CD"/>
    <w:rsid w:val="00742E98"/>
    <w:rsid w:val="00744A94"/>
    <w:rsid w:val="00745C4B"/>
    <w:rsid w:val="0075064B"/>
    <w:rsid w:val="007561ED"/>
    <w:rsid w:val="00765FD5"/>
    <w:rsid w:val="00767543"/>
    <w:rsid w:val="00767C15"/>
    <w:rsid w:val="007836C9"/>
    <w:rsid w:val="00784249"/>
    <w:rsid w:val="00786E47"/>
    <w:rsid w:val="00794DA9"/>
    <w:rsid w:val="007A4653"/>
    <w:rsid w:val="007B2C5B"/>
    <w:rsid w:val="007C4D67"/>
    <w:rsid w:val="007F17B9"/>
    <w:rsid w:val="008002A3"/>
    <w:rsid w:val="008204CA"/>
    <w:rsid w:val="008432F1"/>
    <w:rsid w:val="0084373C"/>
    <w:rsid w:val="00851951"/>
    <w:rsid w:val="00853026"/>
    <w:rsid w:val="0087361E"/>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0EDB"/>
    <w:rsid w:val="00962B1E"/>
    <w:rsid w:val="00963FCF"/>
    <w:rsid w:val="0096427B"/>
    <w:rsid w:val="00971583"/>
    <w:rsid w:val="00973CF2"/>
    <w:rsid w:val="00994073"/>
    <w:rsid w:val="009A1EB4"/>
    <w:rsid w:val="009B53E1"/>
    <w:rsid w:val="009B7F3B"/>
    <w:rsid w:val="009D00B3"/>
    <w:rsid w:val="009D74B0"/>
    <w:rsid w:val="009E08D0"/>
    <w:rsid w:val="00A03488"/>
    <w:rsid w:val="00A03EDC"/>
    <w:rsid w:val="00A06CCD"/>
    <w:rsid w:val="00A07630"/>
    <w:rsid w:val="00A11704"/>
    <w:rsid w:val="00A141E2"/>
    <w:rsid w:val="00A15044"/>
    <w:rsid w:val="00A239E6"/>
    <w:rsid w:val="00A25F48"/>
    <w:rsid w:val="00A33366"/>
    <w:rsid w:val="00A41433"/>
    <w:rsid w:val="00A4497B"/>
    <w:rsid w:val="00A4719B"/>
    <w:rsid w:val="00A5595C"/>
    <w:rsid w:val="00A56262"/>
    <w:rsid w:val="00A614D7"/>
    <w:rsid w:val="00A637BD"/>
    <w:rsid w:val="00A6639D"/>
    <w:rsid w:val="00A673B2"/>
    <w:rsid w:val="00A74084"/>
    <w:rsid w:val="00A81526"/>
    <w:rsid w:val="00A8390A"/>
    <w:rsid w:val="00A8576E"/>
    <w:rsid w:val="00AA47D8"/>
    <w:rsid w:val="00AA511C"/>
    <w:rsid w:val="00AA604F"/>
    <w:rsid w:val="00AA7145"/>
    <w:rsid w:val="00AB4B41"/>
    <w:rsid w:val="00AC309E"/>
    <w:rsid w:val="00AD508C"/>
    <w:rsid w:val="00AE52CB"/>
    <w:rsid w:val="00AE6C04"/>
    <w:rsid w:val="00AF48B1"/>
    <w:rsid w:val="00AF62B7"/>
    <w:rsid w:val="00AF7F9A"/>
    <w:rsid w:val="00B00D28"/>
    <w:rsid w:val="00B0487C"/>
    <w:rsid w:val="00B16A5B"/>
    <w:rsid w:val="00B216FD"/>
    <w:rsid w:val="00B27BBE"/>
    <w:rsid w:val="00B33E8B"/>
    <w:rsid w:val="00B40177"/>
    <w:rsid w:val="00B44880"/>
    <w:rsid w:val="00B55E28"/>
    <w:rsid w:val="00B6035D"/>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23CC0"/>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CF078D"/>
    <w:rsid w:val="00D04879"/>
    <w:rsid w:val="00D10FD2"/>
    <w:rsid w:val="00D11A65"/>
    <w:rsid w:val="00D125CB"/>
    <w:rsid w:val="00D13477"/>
    <w:rsid w:val="00D156B9"/>
    <w:rsid w:val="00D25F33"/>
    <w:rsid w:val="00D34768"/>
    <w:rsid w:val="00D54DA4"/>
    <w:rsid w:val="00D6493C"/>
    <w:rsid w:val="00D65313"/>
    <w:rsid w:val="00D7037B"/>
    <w:rsid w:val="00D75643"/>
    <w:rsid w:val="00D76483"/>
    <w:rsid w:val="00D84DAE"/>
    <w:rsid w:val="00D911EF"/>
    <w:rsid w:val="00D96934"/>
    <w:rsid w:val="00DA16C6"/>
    <w:rsid w:val="00DA2C97"/>
    <w:rsid w:val="00DA63AE"/>
    <w:rsid w:val="00DC0BC0"/>
    <w:rsid w:val="00DC4C7F"/>
    <w:rsid w:val="00DD5A49"/>
    <w:rsid w:val="00DE3C9A"/>
    <w:rsid w:val="00DE663A"/>
    <w:rsid w:val="00E00686"/>
    <w:rsid w:val="00E044BE"/>
    <w:rsid w:val="00E317BA"/>
    <w:rsid w:val="00E33368"/>
    <w:rsid w:val="00E4081C"/>
    <w:rsid w:val="00E6614F"/>
    <w:rsid w:val="00E67F28"/>
    <w:rsid w:val="00E91E27"/>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7190A"/>
    <w:rsid w:val="00F71DD0"/>
    <w:rsid w:val="00F80E74"/>
    <w:rsid w:val="00F8467F"/>
    <w:rsid w:val="00F92A71"/>
    <w:rsid w:val="00FA243F"/>
    <w:rsid w:val="00FA352A"/>
    <w:rsid w:val="00FA3F1D"/>
    <w:rsid w:val="00FD2181"/>
    <w:rsid w:val="00FE1901"/>
    <w:rsid w:val="00FE215A"/>
    <w:rsid w:val="00FE5EB7"/>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 w:type="paragraph" w:styleId="ListParagraph">
    <w:name w:val="List Paragraph"/>
    <w:basedOn w:val="Normal"/>
    <w:uiPriority w:val="34"/>
    <w:qFormat/>
    <w:rsid w:val="007C4D67"/>
    <w:pPr>
      <w:ind w:left="720"/>
      <w:contextualSpacing/>
    </w:pPr>
  </w:style>
  <w:style w:type="character" w:styleId="Hyperlink">
    <w:name w:val="Hyperlink"/>
    <w:basedOn w:val="DefaultParagraphFont"/>
    <w:uiPriority w:val="99"/>
    <w:semiHidden/>
    <w:unhideWhenUsed/>
    <w:rsid w:val="00D156B9"/>
    <w:rPr>
      <w:color w:val="0000FF"/>
      <w:u w:val="single"/>
    </w:rPr>
  </w:style>
  <w:style w:type="character" w:styleId="FollowedHyperlink">
    <w:name w:val="FollowedHyperlink"/>
    <w:basedOn w:val="DefaultParagraphFont"/>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3-Mechanoreceptors-in-glabrous-skin-vary-in-the-size-and-structure-of-their-receptive_fig2_265246764"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lordofthechords.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jonathanng/i-hated-music-theory-how-i-ended-up-creating-a-music-theory-card-game-musicians-love-ee857ea3c16d"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enage.engineering/products/synthesizers" TargetMode="External"/><Relationship Id="rId4" Type="http://schemas.openxmlformats.org/officeDocument/2006/relationships/settings" Target="settings.xml"/><Relationship Id="rId9" Type="http://schemas.openxmlformats.org/officeDocument/2006/relationships/hyperlink" Target="https://www.researchgate.net/publication/265246764_Coding_of_Sensory_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ADA6E-7BEE-4078-97B0-94F46174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8</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UNITN</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Domenico Stefani</cp:lastModifiedBy>
  <cp:revision>426</cp:revision>
  <dcterms:created xsi:type="dcterms:W3CDTF">2012-03-17T17:44:00Z</dcterms:created>
  <dcterms:modified xsi:type="dcterms:W3CDTF">2020-02-04T16:14:00Z</dcterms:modified>
</cp:coreProperties>
</file>