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C98" w:rsidRDefault="007D4687">
      <w:r>
        <w:t>SIMULATION OF ARP</w:t>
      </w:r>
    </w:p>
    <w:p w:rsidR="007D4687" w:rsidRDefault="007D4687">
      <w:r w:rsidRPr="007D4687">
        <w:drawing>
          <wp:inline distT="0" distB="0" distL="0" distR="0" wp14:anchorId="35F54999" wp14:editId="2F55DD1C">
            <wp:extent cx="4854361" cy="35817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87"/>
    <w:rsid w:val="003D7C98"/>
    <w:rsid w:val="007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2024-04-03T04:02:00Z</dcterms:created>
  <dcterms:modified xsi:type="dcterms:W3CDTF">2024-04-03T04:03:00Z</dcterms:modified>
</cp:coreProperties>
</file>